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4B8E" w:rsidRPr="002678C5" w:rsidRDefault="00E44B8E" w:rsidP="00DC5D2D">
      <w:pPr>
        <w:spacing w:line="240" w:lineRule="auto"/>
        <w:ind w:left="0"/>
        <w:jc w:val="center"/>
        <w:rPr>
          <w:rFonts w:ascii="Arial" w:hAnsi="Arial" w:cs="Arial"/>
          <w:sz w:val="32"/>
          <w:szCs w:val="32"/>
        </w:rPr>
      </w:pPr>
      <w:r w:rsidRPr="002678C5">
        <w:rPr>
          <w:rFonts w:ascii="Arial" w:hAnsi="Arial" w:cs="Arial"/>
          <w:noProof/>
          <w:lang w:val="en-US"/>
        </w:rPr>
        <w:drawing>
          <wp:inline distT="0" distB="0" distL="0" distR="0" wp14:anchorId="25A1FD3D" wp14:editId="527CD0AB">
            <wp:extent cx="1630680" cy="876300"/>
            <wp:effectExtent l="0" t="0" r="7620" b="0"/>
            <wp:docPr id="5" name="Picture 5" descr="ER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B-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0680" cy="876300"/>
                    </a:xfrm>
                    <a:prstGeom prst="rect">
                      <a:avLst/>
                    </a:prstGeom>
                    <a:noFill/>
                    <a:ln>
                      <a:noFill/>
                    </a:ln>
                  </pic:spPr>
                </pic:pic>
              </a:graphicData>
            </a:graphic>
          </wp:inline>
        </w:drawing>
      </w:r>
    </w:p>
    <w:p w:rsidR="00E44B8E" w:rsidRPr="002678C5" w:rsidRDefault="00E44B8E" w:rsidP="00E44B8E">
      <w:pPr>
        <w:spacing w:line="240" w:lineRule="auto"/>
        <w:jc w:val="center"/>
        <w:rPr>
          <w:rFonts w:ascii="Arial" w:hAnsi="Arial" w:cs="Arial"/>
          <w:b/>
          <w:sz w:val="40"/>
          <w:szCs w:val="40"/>
        </w:rPr>
      </w:pPr>
    </w:p>
    <w:p w:rsidR="00E44B8E" w:rsidRPr="002678C5" w:rsidRDefault="00E44B8E" w:rsidP="00E44B8E">
      <w:pPr>
        <w:spacing w:line="240" w:lineRule="auto"/>
        <w:jc w:val="center"/>
        <w:rPr>
          <w:rFonts w:ascii="Arial" w:hAnsi="Arial" w:cs="Arial"/>
          <w:sz w:val="32"/>
          <w:szCs w:val="32"/>
        </w:rPr>
      </w:pPr>
    </w:p>
    <w:p w:rsidR="00E44B8E" w:rsidRPr="002678C5" w:rsidRDefault="00E44B8E" w:rsidP="00E44B8E">
      <w:pPr>
        <w:spacing w:line="240" w:lineRule="auto"/>
        <w:jc w:val="center"/>
        <w:rPr>
          <w:rFonts w:ascii="Arial" w:hAnsi="Arial" w:cs="Arial"/>
          <w:sz w:val="32"/>
          <w:szCs w:val="32"/>
        </w:rPr>
      </w:pPr>
    </w:p>
    <w:p w:rsidR="00E44B8E" w:rsidRPr="002678C5" w:rsidRDefault="00E44B8E" w:rsidP="00E44B8E">
      <w:pPr>
        <w:spacing w:line="240" w:lineRule="auto"/>
        <w:jc w:val="center"/>
        <w:rPr>
          <w:rFonts w:ascii="Arial" w:hAnsi="Arial" w:cs="Arial"/>
          <w:sz w:val="32"/>
          <w:szCs w:val="32"/>
        </w:rPr>
      </w:pPr>
    </w:p>
    <w:p w:rsidR="00E44B8E" w:rsidRPr="002678C5" w:rsidRDefault="00E44B8E" w:rsidP="00E44B8E">
      <w:pPr>
        <w:spacing w:line="240" w:lineRule="auto"/>
        <w:jc w:val="center"/>
        <w:rPr>
          <w:rFonts w:ascii="Arial" w:hAnsi="Arial" w:cs="Arial"/>
          <w:sz w:val="32"/>
          <w:szCs w:val="32"/>
        </w:rPr>
      </w:pPr>
    </w:p>
    <w:p w:rsidR="00E44B8E" w:rsidRPr="002678C5" w:rsidRDefault="00E44B8E" w:rsidP="00E44B8E">
      <w:pPr>
        <w:spacing w:line="240" w:lineRule="auto"/>
        <w:jc w:val="center"/>
        <w:rPr>
          <w:rFonts w:ascii="Arial" w:hAnsi="Arial" w:cs="Arial"/>
          <w:sz w:val="32"/>
          <w:szCs w:val="32"/>
        </w:rPr>
      </w:pPr>
    </w:p>
    <w:p w:rsidR="00E44B8E" w:rsidRPr="00E74862" w:rsidRDefault="002678C5" w:rsidP="00DC5D2D">
      <w:pPr>
        <w:spacing w:line="240" w:lineRule="auto"/>
        <w:ind w:left="0"/>
        <w:jc w:val="center"/>
        <w:rPr>
          <w:rFonts w:ascii="Arial" w:hAnsi="Arial" w:cs="Arial"/>
          <w:b/>
          <w:sz w:val="44"/>
          <w:szCs w:val="44"/>
          <w:lang w:val="en-US"/>
        </w:rPr>
      </w:pPr>
      <w:r w:rsidRPr="00E74862">
        <w:rPr>
          <w:rFonts w:ascii="Arial" w:hAnsi="Arial" w:cs="Arial"/>
          <w:b/>
          <w:sz w:val="44"/>
          <w:szCs w:val="44"/>
          <w:lang w:val="en-US"/>
        </w:rPr>
        <w:t xml:space="preserve">ZAMBIAN </w:t>
      </w:r>
      <w:r w:rsidR="00E44B8E" w:rsidRPr="00E74862">
        <w:rPr>
          <w:rFonts w:ascii="Arial" w:hAnsi="Arial" w:cs="Arial"/>
          <w:b/>
          <w:sz w:val="44"/>
          <w:szCs w:val="44"/>
        </w:rPr>
        <w:t>WAYLEAVE CODE OF PRACTICE</w:t>
      </w:r>
      <w:r w:rsidR="00E44B8E" w:rsidRPr="00E74862">
        <w:rPr>
          <w:rFonts w:ascii="Arial" w:hAnsi="Arial" w:cs="Arial"/>
          <w:b/>
          <w:sz w:val="44"/>
          <w:szCs w:val="44"/>
          <w:lang w:val="en-US"/>
        </w:rPr>
        <w:t xml:space="preserve"> 2021</w:t>
      </w:r>
    </w:p>
    <w:p w:rsidR="00E44B8E" w:rsidRPr="002678C5" w:rsidRDefault="00E44B8E" w:rsidP="00E44B8E">
      <w:pPr>
        <w:spacing w:line="240" w:lineRule="auto"/>
        <w:jc w:val="center"/>
        <w:rPr>
          <w:rFonts w:ascii="Arial" w:hAnsi="Arial" w:cs="Arial"/>
          <w:sz w:val="32"/>
          <w:szCs w:val="32"/>
        </w:rPr>
      </w:pPr>
    </w:p>
    <w:p w:rsidR="00E44B8E" w:rsidRPr="002678C5" w:rsidRDefault="00E44B8E" w:rsidP="00E44B8E">
      <w:pPr>
        <w:spacing w:line="240" w:lineRule="auto"/>
        <w:jc w:val="center"/>
        <w:rPr>
          <w:rFonts w:ascii="Arial" w:hAnsi="Arial" w:cs="Arial"/>
          <w:sz w:val="32"/>
          <w:szCs w:val="32"/>
        </w:rPr>
      </w:pPr>
    </w:p>
    <w:p w:rsidR="00E44B8E" w:rsidRPr="002678C5" w:rsidRDefault="00E44B8E" w:rsidP="00E44B8E">
      <w:pPr>
        <w:spacing w:line="240" w:lineRule="auto"/>
        <w:jc w:val="center"/>
        <w:rPr>
          <w:rFonts w:ascii="Arial" w:hAnsi="Arial" w:cs="Arial"/>
          <w:sz w:val="32"/>
          <w:szCs w:val="32"/>
        </w:rPr>
      </w:pPr>
    </w:p>
    <w:p w:rsidR="00E44B8E" w:rsidRPr="002678C5" w:rsidRDefault="00E44B8E" w:rsidP="00E44B8E">
      <w:pPr>
        <w:spacing w:line="240" w:lineRule="auto"/>
        <w:jc w:val="center"/>
        <w:rPr>
          <w:rFonts w:ascii="Arial" w:hAnsi="Arial" w:cs="Arial"/>
          <w:sz w:val="32"/>
          <w:szCs w:val="32"/>
        </w:rPr>
      </w:pPr>
    </w:p>
    <w:p w:rsidR="00E44B8E" w:rsidRDefault="00E44B8E" w:rsidP="00E44B8E">
      <w:pPr>
        <w:spacing w:line="240" w:lineRule="auto"/>
        <w:jc w:val="center"/>
        <w:rPr>
          <w:rFonts w:ascii="Arial" w:hAnsi="Arial" w:cs="Arial"/>
          <w:sz w:val="32"/>
          <w:szCs w:val="32"/>
          <w:lang w:val="en-US"/>
        </w:rPr>
      </w:pPr>
    </w:p>
    <w:p w:rsidR="002678C5" w:rsidRDefault="002678C5" w:rsidP="00E44B8E">
      <w:pPr>
        <w:spacing w:line="240" w:lineRule="auto"/>
        <w:jc w:val="center"/>
        <w:rPr>
          <w:rFonts w:ascii="Arial" w:hAnsi="Arial" w:cs="Arial"/>
          <w:sz w:val="32"/>
          <w:szCs w:val="32"/>
          <w:lang w:val="en-US"/>
        </w:rPr>
      </w:pPr>
    </w:p>
    <w:p w:rsidR="002678C5" w:rsidRDefault="002678C5" w:rsidP="00E44B8E">
      <w:pPr>
        <w:spacing w:line="240" w:lineRule="auto"/>
        <w:jc w:val="center"/>
        <w:rPr>
          <w:rFonts w:ascii="Arial" w:hAnsi="Arial" w:cs="Arial"/>
          <w:sz w:val="32"/>
          <w:szCs w:val="32"/>
          <w:lang w:val="en-US"/>
        </w:rPr>
      </w:pPr>
    </w:p>
    <w:p w:rsidR="002678C5" w:rsidRPr="002678C5" w:rsidRDefault="002678C5" w:rsidP="00E44B8E">
      <w:pPr>
        <w:spacing w:line="240" w:lineRule="auto"/>
        <w:jc w:val="center"/>
        <w:rPr>
          <w:rFonts w:ascii="Arial" w:hAnsi="Arial" w:cs="Arial"/>
          <w:sz w:val="32"/>
          <w:szCs w:val="32"/>
          <w:lang w:val="en-US"/>
        </w:rPr>
      </w:pPr>
    </w:p>
    <w:p w:rsidR="00846976" w:rsidRDefault="006535CB" w:rsidP="00DC5D2D">
      <w:pPr>
        <w:spacing w:line="240" w:lineRule="auto"/>
        <w:ind w:left="0"/>
        <w:jc w:val="center"/>
        <w:rPr>
          <w:rFonts w:ascii="Arial" w:hAnsi="Arial" w:cs="Arial"/>
          <w:b/>
          <w:color w:val="FF0000"/>
          <w:sz w:val="36"/>
          <w:szCs w:val="36"/>
          <w:lang w:val="en-US"/>
        </w:rPr>
      </w:pPr>
      <w:r>
        <w:rPr>
          <w:rFonts w:ascii="Arial" w:hAnsi="Arial" w:cs="Arial"/>
          <w:b/>
          <w:color w:val="FF0000"/>
          <w:sz w:val="36"/>
          <w:szCs w:val="36"/>
          <w:lang w:val="en-US"/>
        </w:rPr>
        <w:t xml:space="preserve">DRAFT </w:t>
      </w:r>
      <w:r w:rsidR="00D9716C" w:rsidRPr="00D9716C">
        <w:rPr>
          <w:rFonts w:ascii="Arial" w:hAnsi="Arial" w:cs="Arial"/>
          <w:b/>
          <w:color w:val="FF0000"/>
          <w:sz w:val="36"/>
          <w:szCs w:val="36"/>
          <w:lang w:val="en-US"/>
        </w:rPr>
        <w:t>REVISION 1</w:t>
      </w:r>
    </w:p>
    <w:p w:rsidR="00D9716C" w:rsidRDefault="00846976" w:rsidP="00DC5D2D">
      <w:pPr>
        <w:spacing w:line="240" w:lineRule="auto"/>
        <w:ind w:left="0"/>
        <w:jc w:val="center"/>
        <w:rPr>
          <w:rFonts w:ascii="Arial" w:hAnsi="Arial" w:cs="Arial"/>
          <w:b/>
          <w:sz w:val="40"/>
          <w:szCs w:val="40"/>
          <w:lang w:val="en-US"/>
        </w:rPr>
      </w:pPr>
      <w:r>
        <w:rPr>
          <w:rFonts w:ascii="Arial" w:hAnsi="Arial" w:cs="Arial"/>
          <w:b/>
          <w:color w:val="FF0000"/>
          <w:sz w:val="36"/>
          <w:szCs w:val="36"/>
          <w:lang w:val="en-US"/>
        </w:rPr>
        <w:t>(For comments)</w:t>
      </w:r>
    </w:p>
    <w:p w:rsidR="00027CDF" w:rsidRDefault="00027CDF" w:rsidP="002678C5">
      <w:pPr>
        <w:spacing w:after="0"/>
        <w:ind w:left="0"/>
        <w:rPr>
          <w:rFonts w:ascii="Arial" w:hAnsi="Arial" w:cs="Arial"/>
          <w:lang w:val="en-US"/>
        </w:rPr>
      </w:pPr>
    </w:p>
    <w:p w:rsidR="00D9716C" w:rsidRPr="00D9716C" w:rsidRDefault="00D9716C" w:rsidP="00D9716C">
      <w:pPr>
        <w:spacing w:after="0"/>
        <w:ind w:left="0"/>
        <w:jc w:val="center"/>
        <w:rPr>
          <w:rFonts w:ascii="Arial" w:hAnsi="Arial" w:cs="Arial"/>
          <w:b/>
          <w:color w:val="FF0000"/>
          <w:sz w:val="36"/>
          <w:szCs w:val="36"/>
          <w:lang w:val="en-US"/>
        </w:rPr>
        <w:sectPr w:rsidR="00D9716C" w:rsidRPr="00D9716C" w:rsidSect="0026680F">
          <w:headerReference w:type="even" r:id="rId10"/>
          <w:headerReference w:type="default" r:id="rId11"/>
          <w:footerReference w:type="even" r:id="rId12"/>
          <w:footerReference w:type="default" r:id="rId13"/>
          <w:headerReference w:type="first" r:id="rId14"/>
          <w:footerReference w:type="first" r:id="rId15"/>
          <w:type w:val="continuous"/>
          <w:pgSz w:w="12240" w:h="15840"/>
          <w:pgMar w:top="1440" w:right="1440" w:bottom="1440" w:left="1440" w:header="720" w:footer="720" w:gutter="0"/>
          <w:pgBorders w:offsetFrom="page">
            <w:top w:val="thinThickMediumGap" w:sz="12" w:space="31" w:color="auto"/>
            <w:left w:val="thinThickMediumGap" w:sz="12" w:space="31" w:color="auto"/>
            <w:bottom w:val="thinThickMediumGap" w:sz="12" w:space="31" w:color="auto"/>
            <w:right w:val="thinThickMediumGap" w:sz="12" w:space="31" w:color="auto"/>
          </w:pgBorders>
          <w:cols w:space="720"/>
          <w:docGrid w:linePitch="360"/>
        </w:sectPr>
      </w:pPr>
    </w:p>
    <w:p w:rsidR="007C603D" w:rsidRPr="002A7616" w:rsidRDefault="0026680F" w:rsidP="00357FD4">
      <w:pPr>
        <w:pStyle w:val="firstlevel"/>
        <w:numPr>
          <w:ilvl w:val="0"/>
          <w:numId w:val="0"/>
        </w:numPr>
        <w:tabs>
          <w:tab w:val="clear" w:pos="1418"/>
          <w:tab w:val="left" w:pos="0"/>
        </w:tabs>
        <w:spacing w:after="240"/>
        <w:jc w:val="center"/>
        <w:rPr>
          <w:rFonts w:eastAsia="Tahoma"/>
          <w:b w:val="0"/>
          <w:spacing w:val="-1"/>
          <w:sz w:val="26"/>
          <w:szCs w:val="26"/>
        </w:rPr>
      </w:pPr>
      <w:bookmarkStart w:id="0" w:name="_Toc89036728"/>
      <w:r w:rsidRPr="002A7616">
        <w:rPr>
          <w:rFonts w:eastAsia="Tahoma"/>
          <w:b w:val="0"/>
          <w:spacing w:val="-1"/>
          <w:sz w:val="26"/>
          <w:szCs w:val="26"/>
        </w:rPr>
        <w:lastRenderedPageBreak/>
        <w:t>FOREWORD</w:t>
      </w:r>
      <w:bookmarkEnd w:id="0"/>
    </w:p>
    <w:p w:rsidR="006535CB" w:rsidRDefault="006535CB">
      <w:pPr>
        <w:spacing w:before="0" w:after="200"/>
        <w:ind w:left="0"/>
        <w:rPr>
          <w:rFonts w:ascii="Arial" w:hAnsi="Arial" w:cs="Arial"/>
          <w:lang w:val="en-US"/>
        </w:rPr>
      </w:pPr>
      <w:r>
        <w:rPr>
          <w:rFonts w:ascii="Arial" w:hAnsi="Arial" w:cs="Arial"/>
          <w:lang w:val="en-US"/>
        </w:rPr>
        <w:br w:type="page"/>
      </w:r>
    </w:p>
    <w:sdt>
      <w:sdtPr>
        <w:rPr>
          <w:rFonts w:asciiTheme="minorHAnsi" w:eastAsiaTheme="minorHAnsi" w:hAnsiTheme="minorHAnsi" w:cstheme="minorBidi"/>
          <w:b w:val="0"/>
          <w:bCs w:val="0"/>
          <w:color w:val="auto"/>
          <w:sz w:val="22"/>
          <w:szCs w:val="22"/>
          <w:lang w:val="ga-IE" w:eastAsia="en-US"/>
        </w:rPr>
        <w:id w:val="-307623338"/>
        <w:docPartObj>
          <w:docPartGallery w:val="Table of Contents"/>
          <w:docPartUnique/>
        </w:docPartObj>
      </w:sdtPr>
      <w:sdtEndPr>
        <w:rPr>
          <w:noProof/>
        </w:rPr>
      </w:sdtEndPr>
      <w:sdtContent>
        <w:p w:rsidR="00EC1DAD" w:rsidRPr="00357FD4" w:rsidRDefault="00357FD4" w:rsidP="00357FD4">
          <w:pPr>
            <w:pStyle w:val="TOCHeading"/>
            <w:jc w:val="center"/>
            <w:rPr>
              <w:rFonts w:ascii="Arial" w:hAnsi="Arial" w:cs="Arial"/>
              <w:b w:val="0"/>
            </w:rPr>
          </w:pPr>
          <w:r w:rsidRPr="00357FD4">
            <w:rPr>
              <w:rFonts w:ascii="Arial" w:hAnsi="Arial" w:cs="Arial"/>
              <w:b w:val="0"/>
            </w:rPr>
            <w:t>TABLE OF CONTENTS</w:t>
          </w:r>
        </w:p>
        <w:p w:rsidR="002F6CE9" w:rsidRPr="000344DB" w:rsidRDefault="00EC1DAD">
          <w:pPr>
            <w:pStyle w:val="TOC1"/>
            <w:tabs>
              <w:tab w:val="right" w:leader="dot" w:pos="9350"/>
            </w:tabs>
            <w:rPr>
              <w:rFonts w:ascii="Arial" w:eastAsiaTheme="minorEastAsia" w:hAnsi="Arial" w:cs="Arial"/>
              <w:noProof/>
              <w:lang w:val="en-US"/>
            </w:rPr>
          </w:pPr>
          <w:r>
            <w:fldChar w:fldCharType="begin"/>
          </w:r>
          <w:r>
            <w:instrText xml:space="preserve"> TOC \o "1-3" \h \z \u </w:instrText>
          </w:r>
          <w:r>
            <w:fldChar w:fldCharType="separate"/>
          </w:r>
          <w:hyperlink w:anchor="_Toc89036728" w:history="1">
            <w:r w:rsidR="002F6CE9" w:rsidRPr="000344DB">
              <w:rPr>
                <w:rStyle w:val="Hyperlink"/>
                <w:rFonts w:ascii="Arial" w:eastAsia="Tahoma" w:hAnsi="Arial" w:cs="Arial"/>
                <w:noProof/>
                <w:spacing w:val="-1"/>
              </w:rPr>
              <w:t>FOREWORD</w:t>
            </w:r>
            <w:r w:rsidR="002F6CE9" w:rsidRPr="000344DB">
              <w:rPr>
                <w:rFonts w:ascii="Arial" w:hAnsi="Arial" w:cs="Arial"/>
                <w:noProof/>
                <w:webHidden/>
              </w:rPr>
              <w:tab/>
            </w:r>
            <w:r w:rsidR="002F6CE9" w:rsidRPr="000344DB">
              <w:rPr>
                <w:rFonts w:ascii="Arial" w:hAnsi="Arial" w:cs="Arial"/>
                <w:noProof/>
                <w:webHidden/>
              </w:rPr>
              <w:fldChar w:fldCharType="begin"/>
            </w:r>
            <w:r w:rsidR="002F6CE9" w:rsidRPr="000344DB">
              <w:rPr>
                <w:rFonts w:ascii="Arial" w:hAnsi="Arial" w:cs="Arial"/>
                <w:noProof/>
                <w:webHidden/>
              </w:rPr>
              <w:instrText xml:space="preserve"> PAGEREF _Toc89036728 \h </w:instrText>
            </w:r>
            <w:r w:rsidR="002F6CE9" w:rsidRPr="000344DB">
              <w:rPr>
                <w:rFonts w:ascii="Arial" w:hAnsi="Arial" w:cs="Arial"/>
                <w:noProof/>
                <w:webHidden/>
              </w:rPr>
            </w:r>
            <w:r w:rsidR="002F6CE9" w:rsidRPr="000344DB">
              <w:rPr>
                <w:rFonts w:ascii="Arial" w:hAnsi="Arial" w:cs="Arial"/>
                <w:noProof/>
                <w:webHidden/>
              </w:rPr>
              <w:fldChar w:fldCharType="separate"/>
            </w:r>
            <w:r w:rsidR="00683A1D">
              <w:rPr>
                <w:rFonts w:ascii="Arial" w:hAnsi="Arial" w:cs="Arial"/>
                <w:noProof/>
                <w:webHidden/>
              </w:rPr>
              <w:t>i</w:t>
            </w:r>
            <w:r w:rsidR="002F6CE9" w:rsidRPr="000344DB">
              <w:rPr>
                <w:rFonts w:ascii="Arial" w:hAnsi="Arial" w:cs="Arial"/>
                <w:noProof/>
                <w:webHidden/>
              </w:rPr>
              <w:fldChar w:fldCharType="end"/>
            </w:r>
          </w:hyperlink>
        </w:p>
        <w:p w:rsidR="002F6CE9" w:rsidRPr="000344DB" w:rsidRDefault="00D128A2">
          <w:pPr>
            <w:pStyle w:val="TOC1"/>
            <w:tabs>
              <w:tab w:val="right" w:leader="dot" w:pos="9350"/>
            </w:tabs>
            <w:rPr>
              <w:rFonts w:ascii="Arial" w:eastAsiaTheme="minorEastAsia" w:hAnsi="Arial" w:cs="Arial"/>
              <w:noProof/>
              <w:lang w:val="en-US"/>
            </w:rPr>
          </w:pPr>
          <w:hyperlink w:anchor="_Toc89036729" w:history="1">
            <w:r w:rsidR="002F6CE9" w:rsidRPr="000344DB">
              <w:rPr>
                <w:rStyle w:val="Hyperlink"/>
                <w:rFonts w:ascii="Arial" w:eastAsia="Tahoma" w:hAnsi="Arial" w:cs="Arial"/>
                <w:noProof/>
                <w:spacing w:val="-1"/>
              </w:rPr>
              <w:t>Table of figures</w:t>
            </w:r>
            <w:r w:rsidR="002F6CE9" w:rsidRPr="000344DB">
              <w:rPr>
                <w:rFonts w:ascii="Arial" w:hAnsi="Arial" w:cs="Arial"/>
                <w:noProof/>
                <w:webHidden/>
              </w:rPr>
              <w:tab/>
            </w:r>
            <w:r w:rsidR="002F6CE9" w:rsidRPr="000344DB">
              <w:rPr>
                <w:rFonts w:ascii="Arial" w:hAnsi="Arial" w:cs="Arial"/>
                <w:noProof/>
                <w:webHidden/>
              </w:rPr>
              <w:fldChar w:fldCharType="begin"/>
            </w:r>
            <w:r w:rsidR="002F6CE9" w:rsidRPr="000344DB">
              <w:rPr>
                <w:rFonts w:ascii="Arial" w:hAnsi="Arial" w:cs="Arial"/>
                <w:noProof/>
                <w:webHidden/>
              </w:rPr>
              <w:instrText xml:space="preserve"> PAGEREF _Toc89036729 \h </w:instrText>
            </w:r>
            <w:r w:rsidR="002F6CE9" w:rsidRPr="000344DB">
              <w:rPr>
                <w:rFonts w:ascii="Arial" w:hAnsi="Arial" w:cs="Arial"/>
                <w:noProof/>
                <w:webHidden/>
              </w:rPr>
            </w:r>
            <w:r w:rsidR="002F6CE9" w:rsidRPr="000344DB">
              <w:rPr>
                <w:rFonts w:ascii="Arial" w:hAnsi="Arial" w:cs="Arial"/>
                <w:noProof/>
                <w:webHidden/>
              </w:rPr>
              <w:fldChar w:fldCharType="separate"/>
            </w:r>
            <w:r w:rsidR="00683A1D">
              <w:rPr>
                <w:rFonts w:ascii="Arial" w:hAnsi="Arial" w:cs="Arial"/>
                <w:noProof/>
                <w:webHidden/>
              </w:rPr>
              <w:t>v</w:t>
            </w:r>
            <w:r w:rsidR="002F6CE9" w:rsidRPr="000344DB">
              <w:rPr>
                <w:rFonts w:ascii="Arial" w:hAnsi="Arial" w:cs="Arial"/>
                <w:noProof/>
                <w:webHidden/>
              </w:rPr>
              <w:fldChar w:fldCharType="end"/>
            </w:r>
          </w:hyperlink>
        </w:p>
        <w:p w:rsidR="002F6CE9" w:rsidRPr="000344DB" w:rsidRDefault="00D128A2">
          <w:pPr>
            <w:pStyle w:val="TOC1"/>
            <w:tabs>
              <w:tab w:val="right" w:leader="dot" w:pos="9350"/>
            </w:tabs>
            <w:rPr>
              <w:rFonts w:ascii="Arial" w:eastAsiaTheme="minorEastAsia" w:hAnsi="Arial" w:cs="Arial"/>
              <w:noProof/>
              <w:lang w:val="en-US"/>
            </w:rPr>
          </w:pPr>
          <w:hyperlink w:anchor="_Toc89036730" w:history="1">
            <w:r w:rsidR="002F6CE9" w:rsidRPr="000344DB">
              <w:rPr>
                <w:rStyle w:val="Hyperlink"/>
                <w:rFonts w:ascii="Arial" w:eastAsia="Tahoma" w:hAnsi="Arial" w:cs="Arial"/>
                <w:noProof/>
                <w:spacing w:val="-1"/>
              </w:rPr>
              <w:t>Table of tables</w:t>
            </w:r>
            <w:r w:rsidR="002F6CE9" w:rsidRPr="000344DB">
              <w:rPr>
                <w:rFonts w:ascii="Arial" w:hAnsi="Arial" w:cs="Arial"/>
                <w:noProof/>
                <w:webHidden/>
              </w:rPr>
              <w:tab/>
            </w:r>
            <w:r w:rsidR="002F6CE9" w:rsidRPr="000344DB">
              <w:rPr>
                <w:rFonts w:ascii="Arial" w:hAnsi="Arial" w:cs="Arial"/>
                <w:noProof/>
                <w:webHidden/>
              </w:rPr>
              <w:fldChar w:fldCharType="begin"/>
            </w:r>
            <w:r w:rsidR="002F6CE9" w:rsidRPr="000344DB">
              <w:rPr>
                <w:rFonts w:ascii="Arial" w:hAnsi="Arial" w:cs="Arial"/>
                <w:noProof/>
                <w:webHidden/>
              </w:rPr>
              <w:instrText xml:space="preserve"> PAGEREF _Toc89036730 \h </w:instrText>
            </w:r>
            <w:r w:rsidR="002F6CE9" w:rsidRPr="000344DB">
              <w:rPr>
                <w:rFonts w:ascii="Arial" w:hAnsi="Arial" w:cs="Arial"/>
                <w:noProof/>
                <w:webHidden/>
              </w:rPr>
            </w:r>
            <w:r w:rsidR="002F6CE9" w:rsidRPr="000344DB">
              <w:rPr>
                <w:rFonts w:ascii="Arial" w:hAnsi="Arial" w:cs="Arial"/>
                <w:noProof/>
                <w:webHidden/>
              </w:rPr>
              <w:fldChar w:fldCharType="separate"/>
            </w:r>
            <w:r w:rsidR="00683A1D">
              <w:rPr>
                <w:rFonts w:ascii="Arial" w:hAnsi="Arial" w:cs="Arial"/>
                <w:noProof/>
                <w:webHidden/>
              </w:rPr>
              <w:t>vi</w:t>
            </w:r>
            <w:r w:rsidR="002F6CE9" w:rsidRPr="000344DB">
              <w:rPr>
                <w:rFonts w:ascii="Arial" w:hAnsi="Arial" w:cs="Arial"/>
                <w:noProof/>
                <w:webHidden/>
              </w:rPr>
              <w:fldChar w:fldCharType="end"/>
            </w:r>
          </w:hyperlink>
        </w:p>
        <w:p w:rsidR="002F6CE9" w:rsidRPr="000344DB" w:rsidRDefault="00D128A2">
          <w:pPr>
            <w:pStyle w:val="TOC1"/>
            <w:tabs>
              <w:tab w:val="right" w:leader="dot" w:pos="9350"/>
            </w:tabs>
            <w:rPr>
              <w:rFonts w:ascii="Arial" w:eastAsiaTheme="minorEastAsia" w:hAnsi="Arial" w:cs="Arial"/>
              <w:noProof/>
              <w:lang w:val="en-US"/>
            </w:rPr>
          </w:pPr>
          <w:hyperlink w:anchor="_Toc89036731" w:history="1">
            <w:r w:rsidR="002F6CE9" w:rsidRPr="000344DB">
              <w:rPr>
                <w:rStyle w:val="Hyperlink"/>
                <w:rFonts w:ascii="Arial" w:eastAsia="Tahoma" w:hAnsi="Arial" w:cs="Arial"/>
                <w:noProof/>
                <w:spacing w:val="-1"/>
              </w:rPr>
              <w:t>Abbreviations and acronyms</w:t>
            </w:r>
            <w:r w:rsidR="002F6CE9" w:rsidRPr="000344DB">
              <w:rPr>
                <w:rFonts w:ascii="Arial" w:hAnsi="Arial" w:cs="Arial"/>
                <w:noProof/>
                <w:webHidden/>
              </w:rPr>
              <w:tab/>
            </w:r>
            <w:r w:rsidR="002F6CE9" w:rsidRPr="000344DB">
              <w:rPr>
                <w:rFonts w:ascii="Arial" w:hAnsi="Arial" w:cs="Arial"/>
                <w:noProof/>
                <w:webHidden/>
              </w:rPr>
              <w:fldChar w:fldCharType="begin"/>
            </w:r>
            <w:r w:rsidR="002F6CE9" w:rsidRPr="000344DB">
              <w:rPr>
                <w:rFonts w:ascii="Arial" w:hAnsi="Arial" w:cs="Arial"/>
                <w:noProof/>
                <w:webHidden/>
              </w:rPr>
              <w:instrText xml:space="preserve"> PAGEREF _Toc89036731 \h </w:instrText>
            </w:r>
            <w:r w:rsidR="002F6CE9" w:rsidRPr="000344DB">
              <w:rPr>
                <w:rFonts w:ascii="Arial" w:hAnsi="Arial" w:cs="Arial"/>
                <w:noProof/>
                <w:webHidden/>
              </w:rPr>
            </w:r>
            <w:r w:rsidR="002F6CE9" w:rsidRPr="000344DB">
              <w:rPr>
                <w:rFonts w:ascii="Arial" w:hAnsi="Arial" w:cs="Arial"/>
                <w:noProof/>
                <w:webHidden/>
              </w:rPr>
              <w:fldChar w:fldCharType="separate"/>
            </w:r>
            <w:r w:rsidR="00683A1D">
              <w:rPr>
                <w:rFonts w:ascii="Arial" w:hAnsi="Arial" w:cs="Arial"/>
                <w:noProof/>
                <w:webHidden/>
              </w:rPr>
              <w:t>vii</w:t>
            </w:r>
            <w:r w:rsidR="002F6CE9" w:rsidRPr="000344DB">
              <w:rPr>
                <w:rFonts w:ascii="Arial" w:hAnsi="Arial" w:cs="Arial"/>
                <w:noProof/>
                <w:webHidden/>
              </w:rPr>
              <w:fldChar w:fldCharType="end"/>
            </w:r>
          </w:hyperlink>
        </w:p>
        <w:p w:rsidR="002F6CE9" w:rsidRPr="000344DB" w:rsidRDefault="00D128A2">
          <w:pPr>
            <w:pStyle w:val="TOC1"/>
            <w:tabs>
              <w:tab w:val="right" w:leader="dot" w:pos="9350"/>
            </w:tabs>
            <w:rPr>
              <w:rFonts w:ascii="Arial" w:eastAsiaTheme="minorEastAsia" w:hAnsi="Arial" w:cs="Arial"/>
              <w:noProof/>
              <w:lang w:val="en-US"/>
            </w:rPr>
          </w:pPr>
          <w:hyperlink w:anchor="_Toc89036732" w:history="1">
            <w:r w:rsidR="002F6CE9" w:rsidRPr="000344DB">
              <w:rPr>
                <w:rStyle w:val="Hyperlink"/>
                <w:rFonts w:ascii="Arial" w:eastAsia="Tahoma" w:hAnsi="Arial" w:cs="Arial"/>
                <w:noProof/>
                <w:spacing w:val="-1"/>
              </w:rPr>
              <w:t>Definitions</w:t>
            </w:r>
            <w:r w:rsidR="002F6CE9" w:rsidRPr="000344DB">
              <w:rPr>
                <w:rFonts w:ascii="Arial" w:hAnsi="Arial" w:cs="Arial"/>
                <w:noProof/>
                <w:webHidden/>
              </w:rPr>
              <w:tab/>
            </w:r>
            <w:r w:rsidR="002F6CE9" w:rsidRPr="000344DB">
              <w:rPr>
                <w:rFonts w:ascii="Arial" w:hAnsi="Arial" w:cs="Arial"/>
                <w:noProof/>
                <w:webHidden/>
              </w:rPr>
              <w:fldChar w:fldCharType="begin"/>
            </w:r>
            <w:r w:rsidR="002F6CE9" w:rsidRPr="000344DB">
              <w:rPr>
                <w:rFonts w:ascii="Arial" w:hAnsi="Arial" w:cs="Arial"/>
                <w:noProof/>
                <w:webHidden/>
              </w:rPr>
              <w:instrText xml:space="preserve"> PAGEREF _Toc89036732 \h </w:instrText>
            </w:r>
            <w:r w:rsidR="002F6CE9" w:rsidRPr="000344DB">
              <w:rPr>
                <w:rFonts w:ascii="Arial" w:hAnsi="Arial" w:cs="Arial"/>
                <w:noProof/>
                <w:webHidden/>
              </w:rPr>
            </w:r>
            <w:r w:rsidR="002F6CE9" w:rsidRPr="000344DB">
              <w:rPr>
                <w:rFonts w:ascii="Arial" w:hAnsi="Arial" w:cs="Arial"/>
                <w:noProof/>
                <w:webHidden/>
              </w:rPr>
              <w:fldChar w:fldCharType="separate"/>
            </w:r>
            <w:r w:rsidR="00683A1D">
              <w:rPr>
                <w:rFonts w:ascii="Arial" w:hAnsi="Arial" w:cs="Arial"/>
                <w:noProof/>
                <w:webHidden/>
              </w:rPr>
              <w:t>viii</w:t>
            </w:r>
            <w:r w:rsidR="002F6CE9" w:rsidRPr="000344DB">
              <w:rPr>
                <w:rFonts w:ascii="Arial" w:hAnsi="Arial" w:cs="Arial"/>
                <w:noProof/>
                <w:webHidden/>
              </w:rPr>
              <w:fldChar w:fldCharType="end"/>
            </w:r>
          </w:hyperlink>
        </w:p>
        <w:p w:rsidR="002F6CE9" w:rsidRPr="000344DB" w:rsidRDefault="00D128A2">
          <w:pPr>
            <w:pStyle w:val="TOC1"/>
            <w:tabs>
              <w:tab w:val="left" w:pos="440"/>
              <w:tab w:val="right" w:leader="dot" w:pos="9350"/>
            </w:tabs>
            <w:rPr>
              <w:rFonts w:ascii="Arial" w:eastAsiaTheme="minorEastAsia" w:hAnsi="Arial" w:cs="Arial"/>
              <w:noProof/>
              <w:lang w:val="en-US"/>
            </w:rPr>
          </w:pPr>
          <w:hyperlink w:anchor="_Toc89036733" w:history="1">
            <w:r w:rsidR="002F6CE9" w:rsidRPr="000344DB">
              <w:rPr>
                <w:rStyle w:val="Hyperlink"/>
                <w:rFonts w:ascii="Arial" w:eastAsia="Tahoma" w:hAnsi="Arial" w:cs="Arial"/>
                <w:noProof/>
              </w:rPr>
              <w:t>1</w:t>
            </w:r>
            <w:r w:rsidR="002F6CE9" w:rsidRPr="000344DB">
              <w:rPr>
                <w:rFonts w:ascii="Arial" w:eastAsiaTheme="minorEastAsia" w:hAnsi="Arial" w:cs="Arial"/>
                <w:noProof/>
                <w:lang w:val="en-US"/>
              </w:rPr>
              <w:tab/>
            </w:r>
            <w:r w:rsidR="002F6CE9" w:rsidRPr="000344DB">
              <w:rPr>
                <w:rStyle w:val="Hyperlink"/>
                <w:rFonts w:ascii="Arial" w:eastAsia="Tahoma" w:hAnsi="Arial" w:cs="Arial"/>
                <w:noProof/>
                <w:spacing w:val="-1"/>
              </w:rPr>
              <w:t>I</w:t>
            </w:r>
            <w:r w:rsidR="002F6CE9" w:rsidRPr="000344DB">
              <w:rPr>
                <w:rStyle w:val="Hyperlink"/>
                <w:rFonts w:ascii="Arial" w:eastAsia="Tahoma" w:hAnsi="Arial" w:cs="Arial"/>
                <w:noProof/>
              </w:rPr>
              <w:t>n</w:t>
            </w:r>
            <w:r w:rsidR="002F6CE9" w:rsidRPr="000344DB">
              <w:rPr>
                <w:rStyle w:val="Hyperlink"/>
                <w:rFonts w:ascii="Arial" w:eastAsia="Tahoma" w:hAnsi="Arial" w:cs="Arial"/>
                <w:noProof/>
                <w:spacing w:val="-1"/>
              </w:rPr>
              <w:t>t</w:t>
            </w:r>
            <w:r w:rsidR="002F6CE9" w:rsidRPr="000344DB">
              <w:rPr>
                <w:rStyle w:val="Hyperlink"/>
                <w:rFonts w:ascii="Arial" w:eastAsia="Tahoma" w:hAnsi="Arial" w:cs="Arial"/>
                <w:noProof/>
                <w:spacing w:val="1"/>
              </w:rPr>
              <w:t>r</w:t>
            </w:r>
            <w:r w:rsidR="002F6CE9" w:rsidRPr="000344DB">
              <w:rPr>
                <w:rStyle w:val="Hyperlink"/>
                <w:rFonts w:ascii="Arial" w:eastAsia="Tahoma" w:hAnsi="Arial" w:cs="Arial"/>
                <w:noProof/>
              </w:rPr>
              <w:t>odu</w:t>
            </w:r>
            <w:r w:rsidR="002F6CE9" w:rsidRPr="000344DB">
              <w:rPr>
                <w:rStyle w:val="Hyperlink"/>
                <w:rFonts w:ascii="Arial" w:eastAsia="Tahoma" w:hAnsi="Arial" w:cs="Arial"/>
                <w:noProof/>
                <w:spacing w:val="1"/>
              </w:rPr>
              <w:t>c</w:t>
            </w:r>
            <w:r w:rsidR="002F6CE9" w:rsidRPr="000344DB">
              <w:rPr>
                <w:rStyle w:val="Hyperlink"/>
                <w:rFonts w:ascii="Arial" w:eastAsia="Tahoma" w:hAnsi="Arial" w:cs="Arial"/>
                <w:noProof/>
              </w:rPr>
              <w:t>t</w:t>
            </w:r>
            <w:r w:rsidR="002F6CE9" w:rsidRPr="000344DB">
              <w:rPr>
                <w:rStyle w:val="Hyperlink"/>
                <w:rFonts w:ascii="Arial" w:eastAsia="Tahoma" w:hAnsi="Arial" w:cs="Arial"/>
                <w:noProof/>
                <w:spacing w:val="-1"/>
              </w:rPr>
              <w:t>i</w:t>
            </w:r>
            <w:r w:rsidR="002F6CE9" w:rsidRPr="000344DB">
              <w:rPr>
                <w:rStyle w:val="Hyperlink"/>
                <w:rFonts w:ascii="Arial" w:eastAsia="Tahoma" w:hAnsi="Arial" w:cs="Arial"/>
                <w:noProof/>
              </w:rPr>
              <w:t>on</w:t>
            </w:r>
            <w:r w:rsidR="002F6CE9" w:rsidRPr="000344DB">
              <w:rPr>
                <w:rFonts w:ascii="Arial" w:hAnsi="Arial" w:cs="Arial"/>
                <w:noProof/>
                <w:webHidden/>
              </w:rPr>
              <w:tab/>
            </w:r>
            <w:r w:rsidR="002F6CE9" w:rsidRPr="000344DB">
              <w:rPr>
                <w:rFonts w:ascii="Arial" w:hAnsi="Arial" w:cs="Arial"/>
                <w:noProof/>
                <w:webHidden/>
              </w:rPr>
              <w:fldChar w:fldCharType="begin"/>
            </w:r>
            <w:r w:rsidR="002F6CE9" w:rsidRPr="000344DB">
              <w:rPr>
                <w:rFonts w:ascii="Arial" w:hAnsi="Arial" w:cs="Arial"/>
                <w:noProof/>
                <w:webHidden/>
              </w:rPr>
              <w:instrText xml:space="preserve"> PAGEREF _Toc89036733 \h </w:instrText>
            </w:r>
            <w:r w:rsidR="002F6CE9" w:rsidRPr="000344DB">
              <w:rPr>
                <w:rFonts w:ascii="Arial" w:hAnsi="Arial" w:cs="Arial"/>
                <w:noProof/>
                <w:webHidden/>
              </w:rPr>
            </w:r>
            <w:r w:rsidR="002F6CE9" w:rsidRPr="000344DB">
              <w:rPr>
                <w:rFonts w:ascii="Arial" w:hAnsi="Arial" w:cs="Arial"/>
                <w:noProof/>
                <w:webHidden/>
              </w:rPr>
              <w:fldChar w:fldCharType="separate"/>
            </w:r>
            <w:r w:rsidR="00683A1D">
              <w:rPr>
                <w:rFonts w:ascii="Arial" w:hAnsi="Arial" w:cs="Arial"/>
                <w:noProof/>
                <w:webHidden/>
              </w:rPr>
              <w:t>1</w:t>
            </w:r>
            <w:r w:rsidR="002F6CE9" w:rsidRPr="000344DB">
              <w:rPr>
                <w:rFonts w:ascii="Arial" w:hAnsi="Arial" w:cs="Arial"/>
                <w:noProof/>
                <w:webHidden/>
              </w:rPr>
              <w:fldChar w:fldCharType="end"/>
            </w:r>
          </w:hyperlink>
        </w:p>
        <w:p w:rsidR="002F6CE9" w:rsidRPr="000344DB" w:rsidRDefault="00D128A2">
          <w:pPr>
            <w:pStyle w:val="TOC2"/>
            <w:tabs>
              <w:tab w:val="left" w:pos="880"/>
              <w:tab w:val="right" w:leader="dot" w:pos="9350"/>
            </w:tabs>
            <w:rPr>
              <w:rFonts w:ascii="Arial" w:eastAsiaTheme="minorEastAsia" w:hAnsi="Arial" w:cs="Arial"/>
              <w:noProof/>
              <w:lang w:val="en-US"/>
            </w:rPr>
          </w:pPr>
          <w:hyperlink w:anchor="_Toc89036734" w:history="1">
            <w:r w:rsidR="002F6CE9" w:rsidRPr="000344DB">
              <w:rPr>
                <w:rStyle w:val="Hyperlink"/>
                <w:rFonts w:ascii="Arial" w:eastAsia="Tahoma" w:hAnsi="Arial" w:cs="Arial"/>
                <w:noProof/>
              </w:rPr>
              <w:t>1.1</w:t>
            </w:r>
            <w:r w:rsidR="002F6CE9" w:rsidRPr="000344DB">
              <w:rPr>
                <w:rFonts w:ascii="Arial" w:eastAsiaTheme="minorEastAsia" w:hAnsi="Arial" w:cs="Arial"/>
                <w:noProof/>
                <w:lang w:val="en-US"/>
              </w:rPr>
              <w:tab/>
            </w:r>
            <w:r w:rsidR="002F6CE9" w:rsidRPr="000344DB">
              <w:rPr>
                <w:rStyle w:val="Hyperlink"/>
                <w:rFonts w:ascii="Arial" w:eastAsia="Tahoma" w:hAnsi="Arial" w:cs="Arial"/>
                <w:noProof/>
              </w:rPr>
              <w:t>Purp</w:t>
            </w:r>
            <w:r w:rsidR="002F6CE9" w:rsidRPr="000344DB">
              <w:rPr>
                <w:rStyle w:val="Hyperlink"/>
                <w:rFonts w:ascii="Arial" w:eastAsia="Tahoma" w:hAnsi="Arial" w:cs="Arial"/>
                <w:noProof/>
                <w:spacing w:val="1"/>
              </w:rPr>
              <w:t>o</w:t>
            </w:r>
            <w:r w:rsidR="002F6CE9" w:rsidRPr="000344DB">
              <w:rPr>
                <w:rStyle w:val="Hyperlink"/>
                <w:rFonts w:ascii="Arial" w:eastAsia="Tahoma" w:hAnsi="Arial" w:cs="Arial"/>
                <w:noProof/>
              </w:rPr>
              <w:t>se</w:t>
            </w:r>
            <w:r w:rsidR="002F6CE9" w:rsidRPr="000344DB">
              <w:rPr>
                <w:rStyle w:val="Hyperlink"/>
                <w:rFonts w:ascii="Arial" w:eastAsia="Tahoma" w:hAnsi="Arial" w:cs="Arial"/>
                <w:noProof/>
                <w:spacing w:val="-7"/>
              </w:rPr>
              <w:t xml:space="preserve"> </w:t>
            </w:r>
            <w:r w:rsidR="002F6CE9" w:rsidRPr="000344DB">
              <w:rPr>
                <w:rStyle w:val="Hyperlink"/>
                <w:rFonts w:ascii="Arial" w:eastAsia="Tahoma" w:hAnsi="Arial" w:cs="Arial"/>
                <w:noProof/>
              </w:rPr>
              <w:t xml:space="preserve">of the </w:t>
            </w:r>
            <w:r w:rsidR="002F6CE9" w:rsidRPr="000344DB">
              <w:rPr>
                <w:rStyle w:val="Hyperlink"/>
                <w:rFonts w:ascii="Arial" w:eastAsia="Tahoma" w:hAnsi="Arial" w:cs="Arial"/>
                <w:noProof/>
                <w:spacing w:val="1"/>
              </w:rPr>
              <w:t>Code</w:t>
            </w:r>
            <w:r w:rsidR="002F6CE9" w:rsidRPr="000344DB">
              <w:rPr>
                <w:rFonts w:ascii="Arial" w:hAnsi="Arial" w:cs="Arial"/>
                <w:noProof/>
                <w:webHidden/>
              </w:rPr>
              <w:tab/>
            </w:r>
            <w:r w:rsidR="002F6CE9" w:rsidRPr="000344DB">
              <w:rPr>
                <w:rFonts w:ascii="Arial" w:hAnsi="Arial" w:cs="Arial"/>
                <w:noProof/>
                <w:webHidden/>
              </w:rPr>
              <w:fldChar w:fldCharType="begin"/>
            </w:r>
            <w:r w:rsidR="002F6CE9" w:rsidRPr="000344DB">
              <w:rPr>
                <w:rFonts w:ascii="Arial" w:hAnsi="Arial" w:cs="Arial"/>
                <w:noProof/>
                <w:webHidden/>
              </w:rPr>
              <w:instrText xml:space="preserve"> PAGEREF _Toc89036734 \h </w:instrText>
            </w:r>
            <w:r w:rsidR="002F6CE9" w:rsidRPr="000344DB">
              <w:rPr>
                <w:rFonts w:ascii="Arial" w:hAnsi="Arial" w:cs="Arial"/>
                <w:noProof/>
                <w:webHidden/>
              </w:rPr>
            </w:r>
            <w:r w:rsidR="002F6CE9" w:rsidRPr="000344DB">
              <w:rPr>
                <w:rFonts w:ascii="Arial" w:hAnsi="Arial" w:cs="Arial"/>
                <w:noProof/>
                <w:webHidden/>
              </w:rPr>
              <w:fldChar w:fldCharType="separate"/>
            </w:r>
            <w:r w:rsidR="00683A1D">
              <w:rPr>
                <w:rFonts w:ascii="Arial" w:hAnsi="Arial" w:cs="Arial"/>
                <w:noProof/>
                <w:webHidden/>
              </w:rPr>
              <w:t>1</w:t>
            </w:r>
            <w:r w:rsidR="002F6CE9" w:rsidRPr="000344DB">
              <w:rPr>
                <w:rFonts w:ascii="Arial" w:hAnsi="Arial" w:cs="Arial"/>
                <w:noProof/>
                <w:webHidden/>
              </w:rPr>
              <w:fldChar w:fldCharType="end"/>
            </w:r>
          </w:hyperlink>
        </w:p>
        <w:p w:rsidR="002F6CE9" w:rsidRPr="000344DB" w:rsidRDefault="00D128A2">
          <w:pPr>
            <w:pStyle w:val="TOC2"/>
            <w:tabs>
              <w:tab w:val="left" w:pos="880"/>
              <w:tab w:val="right" w:leader="dot" w:pos="9350"/>
            </w:tabs>
            <w:rPr>
              <w:rFonts w:ascii="Arial" w:eastAsiaTheme="minorEastAsia" w:hAnsi="Arial" w:cs="Arial"/>
              <w:noProof/>
              <w:lang w:val="en-US"/>
            </w:rPr>
          </w:pPr>
          <w:hyperlink w:anchor="_Toc89036735" w:history="1">
            <w:r w:rsidR="002F6CE9" w:rsidRPr="000344DB">
              <w:rPr>
                <w:rStyle w:val="Hyperlink"/>
                <w:rFonts w:ascii="Arial" w:eastAsia="Tahoma" w:hAnsi="Arial" w:cs="Arial"/>
                <w:noProof/>
              </w:rPr>
              <w:t>1.2</w:t>
            </w:r>
            <w:r w:rsidR="002F6CE9" w:rsidRPr="000344DB">
              <w:rPr>
                <w:rFonts w:ascii="Arial" w:eastAsiaTheme="minorEastAsia" w:hAnsi="Arial" w:cs="Arial"/>
                <w:noProof/>
                <w:lang w:val="en-US"/>
              </w:rPr>
              <w:tab/>
            </w:r>
            <w:r w:rsidR="002F6CE9" w:rsidRPr="000344DB">
              <w:rPr>
                <w:rStyle w:val="Hyperlink"/>
                <w:rFonts w:ascii="Arial" w:eastAsia="Tahoma" w:hAnsi="Arial" w:cs="Arial"/>
                <w:noProof/>
              </w:rPr>
              <w:t>Scope</w:t>
            </w:r>
            <w:r w:rsidR="002F6CE9" w:rsidRPr="000344DB">
              <w:rPr>
                <w:rStyle w:val="Hyperlink"/>
                <w:rFonts w:ascii="Arial" w:eastAsia="Tahoma" w:hAnsi="Arial" w:cs="Arial"/>
                <w:noProof/>
                <w:spacing w:val="-7"/>
              </w:rPr>
              <w:t xml:space="preserve"> </w:t>
            </w:r>
            <w:r w:rsidR="002F6CE9" w:rsidRPr="000344DB">
              <w:rPr>
                <w:rStyle w:val="Hyperlink"/>
                <w:rFonts w:ascii="Arial" w:eastAsia="Tahoma" w:hAnsi="Arial" w:cs="Arial"/>
                <w:noProof/>
              </w:rPr>
              <w:t xml:space="preserve">of the </w:t>
            </w:r>
            <w:r w:rsidR="002F6CE9" w:rsidRPr="000344DB">
              <w:rPr>
                <w:rStyle w:val="Hyperlink"/>
                <w:rFonts w:ascii="Arial" w:eastAsia="Tahoma" w:hAnsi="Arial" w:cs="Arial"/>
                <w:noProof/>
                <w:spacing w:val="1"/>
              </w:rPr>
              <w:t>Code</w:t>
            </w:r>
            <w:r w:rsidR="002F6CE9" w:rsidRPr="000344DB">
              <w:rPr>
                <w:rFonts w:ascii="Arial" w:hAnsi="Arial" w:cs="Arial"/>
                <w:noProof/>
                <w:webHidden/>
              </w:rPr>
              <w:tab/>
            </w:r>
            <w:r w:rsidR="002F6CE9" w:rsidRPr="000344DB">
              <w:rPr>
                <w:rFonts w:ascii="Arial" w:hAnsi="Arial" w:cs="Arial"/>
                <w:noProof/>
                <w:webHidden/>
              </w:rPr>
              <w:fldChar w:fldCharType="begin"/>
            </w:r>
            <w:r w:rsidR="002F6CE9" w:rsidRPr="000344DB">
              <w:rPr>
                <w:rFonts w:ascii="Arial" w:hAnsi="Arial" w:cs="Arial"/>
                <w:noProof/>
                <w:webHidden/>
              </w:rPr>
              <w:instrText xml:space="preserve"> PAGEREF _Toc89036735 \h </w:instrText>
            </w:r>
            <w:r w:rsidR="002F6CE9" w:rsidRPr="000344DB">
              <w:rPr>
                <w:rFonts w:ascii="Arial" w:hAnsi="Arial" w:cs="Arial"/>
                <w:noProof/>
                <w:webHidden/>
              </w:rPr>
            </w:r>
            <w:r w:rsidR="002F6CE9" w:rsidRPr="000344DB">
              <w:rPr>
                <w:rFonts w:ascii="Arial" w:hAnsi="Arial" w:cs="Arial"/>
                <w:noProof/>
                <w:webHidden/>
              </w:rPr>
              <w:fldChar w:fldCharType="separate"/>
            </w:r>
            <w:r w:rsidR="00683A1D">
              <w:rPr>
                <w:rFonts w:ascii="Arial" w:hAnsi="Arial" w:cs="Arial"/>
                <w:noProof/>
                <w:webHidden/>
              </w:rPr>
              <w:t>1</w:t>
            </w:r>
            <w:r w:rsidR="002F6CE9" w:rsidRPr="000344DB">
              <w:rPr>
                <w:rFonts w:ascii="Arial" w:hAnsi="Arial" w:cs="Arial"/>
                <w:noProof/>
                <w:webHidden/>
              </w:rPr>
              <w:fldChar w:fldCharType="end"/>
            </w:r>
          </w:hyperlink>
        </w:p>
        <w:p w:rsidR="002F6CE9" w:rsidRPr="000344DB" w:rsidRDefault="00D128A2">
          <w:pPr>
            <w:pStyle w:val="TOC2"/>
            <w:tabs>
              <w:tab w:val="left" w:pos="880"/>
              <w:tab w:val="right" w:leader="dot" w:pos="9350"/>
            </w:tabs>
            <w:rPr>
              <w:rFonts w:ascii="Arial" w:eastAsiaTheme="minorEastAsia" w:hAnsi="Arial" w:cs="Arial"/>
              <w:noProof/>
              <w:lang w:val="en-US"/>
            </w:rPr>
          </w:pPr>
          <w:hyperlink w:anchor="_Toc89036736" w:history="1">
            <w:r w:rsidR="002F6CE9" w:rsidRPr="000344DB">
              <w:rPr>
                <w:rStyle w:val="Hyperlink"/>
                <w:rFonts w:ascii="Arial" w:eastAsia="Tahoma" w:hAnsi="Arial" w:cs="Arial"/>
                <w:noProof/>
              </w:rPr>
              <w:t>1.3</w:t>
            </w:r>
            <w:r w:rsidR="002F6CE9" w:rsidRPr="000344DB">
              <w:rPr>
                <w:rFonts w:ascii="Arial" w:eastAsiaTheme="minorEastAsia" w:hAnsi="Arial" w:cs="Arial"/>
                <w:noProof/>
                <w:lang w:val="en-US"/>
              </w:rPr>
              <w:tab/>
            </w:r>
            <w:r w:rsidR="002F6CE9" w:rsidRPr="000344DB">
              <w:rPr>
                <w:rStyle w:val="Hyperlink"/>
                <w:rFonts w:ascii="Arial" w:eastAsia="Tahoma" w:hAnsi="Arial" w:cs="Arial"/>
                <w:noProof/>
              </w:rPr>
              <w:t xml:space="preserve">General provisions, specifications and requirements of the </w:t>
            </w:r>
            <w:r w:rsidR="002F6CE9" w:rsidRPr="000344DB">
              <w:rPr>
                <w:rStyle w:val="Hyperlink"/>
                <w:rFonts w:ascii="Arial" w:eastAsia="Tahoma" w:hAnsi="Arial" w:cs="Arial"/>
                <w:noProof/>
                <w:spacing w:val="1"/>
              </w:rPr>
              <w:t>Code</w:t>
            </w:r>
            <w:r w:rsidR="002F6CE9" w:rsidRPr="000344DB">
              <w:rPr>
                <w:rFonts w:ascii="Arial" w:hAnsi="Arial" w:cs="Arial"/>
                <w:noProof/>
                <w:webHidden/>
              </w:rPr>
              <w:tab/>
            </w:r>
            <w:r w:rsidR="002F6CE9" w:rsidRPr="000344DB">
              <w:rPr>
                <w:rFonts w:ascii="Arial" w:hAnsi="Arial" w:cs="Arial"/>
                <w:noProof/>
                <w:webHidden/>
              </w:rPr>
              <w:fldChar w:fldCharType="begin"/>
            </w:r>
            <w:r w:rsidR="002F6CE9" w:rsidRPr="000344DB">
              <w:rPr>
                <w:rFonts w:ascii="Arial" w:hAnsi="Arial" w:cs="Arial"/>
                <w:noProof/>
                <w:webHidden/>
              </w:rPr>
              <w:instrText xml:space="preserve"> PAGEREF _Toc89036736 \h </w:instrText>
            </w:r>
            <w:r w:rsidR="002F6CE9" w:rsidRPr="000344DB">
              <w:rPr>
                <w:rFonts w:ascii="Arial" w:hAnsi="Arial" w:cs="Arial"/>
                <w:noProof/>
                <w:webHidden/>
              </w:rPr>
            </w:r>
            <w:r w:rsidR="002F6CE9" w:rsidRPr="000344DB">
              <w:rPr>
                <w:rFonts w:ascii="Arial" w:hAnsi="Arial" w:cs="Arial"/>
                <w:noProof/>
                <w:webHidden/>
              </w:rPr>
              <w:fldChar w:fldCharType="separate"/>
            </w:r>
            <w:r w:rsidR="00683A1D">
              <w:rPr>
                <w:rFonts w:ascii="Arial" w:hAnsi="Arial" w:cs="Arial"/>
                <w:noProof/>
                <w:webHidden/>
              </w:rPr>
              <w:t>1</w:t>
            </w:r>
            <w:r w:rsidR="002F6CE9" w:rsidRPr="000344DB">
              <w:rPr>
                <w:rFonts w:ascii="Arial" w:hAnsi="Arial" w:cs="Arial"/>
                <w:noProof/>
                <w:webHidden/>
              </w:rPr>
              <w:fldChar w:fldCharType="end"/>
            </w:r>
          </w:hyperlink>
        </w:p>
        <w:p w:rsidR="002F6CE9" w:rsidRPr="000344DB" w:rsidRDefault="00D128A2">
          <w:pPr>
            <w:pStyle w:val="TOC2"/>
            <w:tabs>
              <w:tab w:val="left" w:pos="880"/>
              <w:tab w:val="right" w:leader="dot" w:pos="9350"/>
            </w:tabs>
            <w:rPr>
              <w:rFonts w:ascii="Arial" w:eastAsiaTheme="minorEastAsia" w:hAnsi="Arial" w:cs="Arial"/>
              <w:noProof/>
              <w:lang w:val="en-US"/>
            </w:rPr>
          </w:pPr>
          <w:hyperlink w:anchor="_Toc89036737" w:history="1">
            <w:r w:rsidR="002F6CE9" w:rsidRPr="000344DB">
              <w:rPr>
                <w:rStyle w:val="Hyperlink"/>
                <w:rFonts w:ascii="Arial" w:eastAsia="Tahoma" w:hAnsi="Arial" w:cs="Arial"/>
                <w:noProof/>
              </w:rPr>
              <w:t>1.4</w:t>
            </w:r>
            <w:r w:rsidR="002F6CE9" w:rsidRPr="000344DB">
              <w:rPr>
                <w:rFonts w:ascii="Arial" w:eastAsiaTheme="minorEastAsia" w:hAnsi="Arial" w:cs="Arial"/>
                <w:noProof/>
                <w:lang w:val="en-US"/>
              </w:rPr>
              <w:tab/>
            </w:r>
            <w:r w:rsidR="002F6CE9" w:rsidRPr="000344DB">
              <w:rPr>
                <w:rStyle w:val="Hyperlink"/>
                <w:rFonts w:ascii="Arial" w:eastAsia="Tahoma" w:hAnsi="Arial" w:cs="Arial"/>
                <w:noProof/>
              </w:rPr>
              <w:t>Application</w:t>
            </w:r>
            <w:r w:rsidR="002F6CE9" w:rsidRPr="000344DB">
              <w:rPr>
                <w:rStyle w:val="Hyperlink"/>
                <w:rFonts w:ascii="Arial" w:eastAsia="Tahoma" w:hAnsi="Arial" w:cs="Arial"/>
                <w:noProof/>
                <w:spacing w:val="-7"/>
              </w:rPr>
              <w:t xml:space="preserve"> </w:t>
            </w:r>
            <w:r w:rsidR="002F6CE9" w:rsidRPr="000344DB">
              <w:rPr>
                <w:rStyle w:val="Hyperlink"/>
                <w:rFonts w:ascii="Arial" w:eastAsia="Tahoma" w:hAnsi="Arial" w:cs="Arial"/>
                <w:noProof/>
              </w:rPr>
              <w:t xml:space="preserve">of the </w:t>
            </w:r>
            <w:r w:rsidR="002F6CE9" w:rsidRPr="000344DB">
              <w:rPr>
                <w:rStyle w:val="Hyperlink"/>
                <w:rFonts w:ascii="Arial" w:eastAsia="Tahoma" w:hAnsi="Arial" w:cs="Arial"/>
                <w:noProof/>
                <w:spacing w:val="1"/>
              </w:rPr>
              <w:t>Code</w:t>
            </w:r>
            <w:r w:rsidR="002F6CE9" w:rsidRPr="000344DB">
              <w:rPr>
                <w:rFonts w:ascii="Arial" w:hAnsi="Arial" w:cs="Arial"/>
                <w:noProof/>
                <w:webHidden/>
              </w:rPr>
              <w:tab/>
            </w:r>
            <w:r w:rsidR="002F6CE9" w:rsidRPr="000344DB">
              <w:rPr>
                <w:rFonts w:ascii="Arial" w:hAnsi="Arial" w:cs="Arial"/>
                <w:noProof/>
                <w:webHidden/>
              </w:rPr>
              <w:fldChar w:fldCharType="begin"/>
            </w:r>
            <w:r w:rsidR="002F6CE9" w:rsidRPr="000344DB">
              <w:rPr>
                <w:rFonts w:ascii="Arial" w:hAnsi="Arial" w:cs="Arial"/>
                <w:noProof/>
                <w:webHidden/>
              </w:rPr>
              <w:instrText xml:space="preserve"> PAGEREF _Toc89036737 \h </w:instrText>
            </w:r>
            <w:r w:rsidR="002F6CE9" w:rsidRPr="000344DB">
              <w:rPr>
                <w:rFonts w:ascii="Arial" w:hAnsi="Arial" w:cs="Arial"/>
                <w:noProof/>
                <w:webHidden/>
              </w:rPr>
            </w:r>
            <w:r w:rsidR="002F6CE9" w:rsidRPr="000344DB">
              <w:rPr>
                <w:rFonts w:ascii="Arial" w:hAnsi="Arial" w:cs="Arial"/>
                <w:noProof/>
                <w:webHidden/>
              </w:rPr>
              <w:fldChar w:fldCharType="separate"/>
            </w:r>
            <w:r w:rsidR="00683A1D">
              <w:rPr>
                <w:rFonts w:ascii="Arial" w:hAnsi="Arial" w:cs="Arial"/>
                <w:noProof/>
                <w:webHidden/>
              </w:rPr>
              <w:t>2</w:t>
            </w:r>
            <w:r w:rsidR="002F6CE9" w:rsidRPr="000344DB">
              <w:rPr>
                <w:rFonts w:ascii="Arial" w:hAnsi="Arial" w:cs="Arial"/>
                <w:noProof/>
                <w:webHidden/>
              </w:rPr>
              <w:fldChar w:fldCharType="end"/>
            </w:r>
          </w:hyperlink>
        </w:p>
        <w:p w:rsidR="002F6CE9" w:rsidRPr="000344DB" w:rsidRDefault="00D128A2">
          <w:pPr>
            <w:pStyle w:val="TOC2"/>
            <w:tabs>
              <w:tab w:val="left" w:pos="880"/>
              <w:tab w:val="right" w:leader="dot" w:pos="9350"/>
            </w:tabs>
            <w:rPr>
              <w:rFonts w:ascii="Arial" w:eastAsiaTheme="minorEastAsia" w:hAnsi="Arial" w:cs="Arial"/>
              <w:noProof/>
              <w:lang w:val="en-US"/>
            </w:rPr>
          </w:pPr>
          <w:hyperlink w:anchor="_Toc89036738" w:history="1">
            <w:r w:rsidR="002F6CE9" w:rsidRPr="000344DB">
              <w:rPr>
                <w:rStyle w:val="Hyperlink"/>
                <w:rFonts w:ascii="Arial" w:eastAsia="Tahoma" w:hAnsi="Arial" w:cs="Arial"/>
                <w:noProof/>
              </w:rPr>
              <w:t>1.5</w:t>
            </w:r>
            <w:r w:rsidR="002F6CE9" w:rsidRPr="000344DB">
              <w:rPr>
                <w:rFonts w:ascii="Arial" w:eastAsiaTheme="minorEastAsia" w:hAnsi="Arial" w:cs="Arial"/>
                <w:noProof/>
                <w:lang w:val="en-US"/>
              </w:rPr>
              <w:tab/>
            </w:r>
            <w:r w:rsidR="002F6CE9" w:rsidRPr="000344DB">
              <w:rPr>
                <w:rStyle w:val="Hyperlink"/>
                <w:rFonts w:ascii="Arial" w:eastAsia="Tahoma" w:hAnsi="Arial" w:cs="Arial"/>
                <w:noProof/>
              </w:rPr>
              <w:t>Waiver</w:t>
            </w:r>
            <w:r w:rsidR="002F6CE9" w:rsidRPr="000344DB">
              <w:rPr>
                <w:rStyle w:val="Hyperlink"/>
                <w:rFonts w:ascii="Arial" w:eastAsia="Tahoma" w:hAnsi="Arial" w:cs="Arial"/>
                <w:noProof/>
                <w:spacing w:val="-7"/>
              </w:rPr>
              <w:t xml:space="preserve"> </w:t>
            </w:r>
            <w:r w:rsidR="002F6CE9" w:rsidRPr="000344DB">
              <w:rPr>
                <w:rStyle w:val="Hyperlink"/>
                <w:rFonts w:ascii="Arial" w:eastAsia="Tahoma" w:hAnsi="Arial" w:cs="Arial"/>
                <w:noProof/>
              </w:rPr>
              <w:t>of specifications and provisions</w:t>
            </w:r>
            <w:r w:rsidR="002F6CE9" w:rsidRPr="000344DB">
              <w:rPr>
                <w:rFonts w:ascii="Arial" w:hAnsi="Arial" w:cs="Arial"/>
                <w:noProof/>
                <w:webHidden/>
              </w:rPr>
              <w:tab/>
            </w:r>
            <w:r w:rsidR="002F6CE9" w:rsidRPr="000344DB">
              <w:rPr>
                <w:rFonts w:ascii="Arial" w:hAnsi="Arial" w:cs="Arial"/>
                <w:noProof/>
                <w:webHidden/>
              </w:rPr>
              <w:fldChar w:fldCharType="begin"/>
            </w:r>
            <w:r w:rsidR="002F6CE9" w:rsidRPr="000344DB">
              <w:rPr>
                <w:rFonts w:ascii="Arial" w:hAnsi="Arial" w:cs="Arial"/>
                <w:noProof/>
                <w:webHidden/>
              </w:rPr>
              <w:instrText xml:space="preserve"> PAGEREF _Toc89036738 \h </w:instrText>
            </w:r>
            <w:r w:rsidR="002F6CE9" w:rsidRPr="000344DB">
              <w:rPr>
                <w:rFonts w:ascii="Arial" w:hAnsi="Arial" w:cs="Arial"/>
                <w:noProof/>
                <w:webHidden/>
              </w:rPr>
            </w:r>
            <w:r w:rsidR="002F6CE9" w:rsidRPr="000344DB">
              <w:rPr>
                <w:rFonts w:ascii="Arial" w:hAnsi="Arial" w:cs="Arial"/>
                <w:noProof/>
                <w:webHidden/>
              </w:rPr>
              <w:fldChar w:fldCharType="separate"/>
            </w:r>
            <w:r w:rsidR="00683A1D">
              <w:rPr>
                <w:rFonts w:ascii="Arial" w:hAnsi="Arial" w:cs="Arial"/>
                <w:noProof/>
                <w:webHidden/>
              </w:rPr>
              <w:t>3</w:t>
            </w:r>
            <w:r w:rsidR="002F6CE9" w:rsidRPr="000344DB">
              <w:rPr>
                <w:rFonts w:ascii="Arial" w:hAnsi="Arial" w:cs="Arial"/>
                <w:noProof/>
                <w:webHidden/>
              </w:rPr>
              <w:fldChar w:fldCharType="end"/>
            </w:r>
          </w:hyperlink>
        </w:p>
        <w:p w:rsidR="002F6CE9" w:rsidRPr="000344DB" w:rsidRDefault="00D128A2">
          <w:pPr>
            <w:pStyle w:val="TOC2"/>
            <w:tabs>
              <w:tab w:val="left" w:pos="880"/>
              <w:tab w:val="right" w:leader="dot" w:pos="9350"/>
            </w:tabs>
            <w:rPr>
              <w:rFonts w:ascii="Arial" w:eastAsiaTheme="minorEastAsia" w:hAnsi="Arial" w:cs="Arial"/>
              <w:noProof/>
              <w:lang w:val="en-US"/>
            </w:rPr>
          </w:pPr>
          <w:hyperlink w:anchor="_Toc89036739" w:history="1">
            <w:r w:rsidR="002F6CE9" w:rsidRPr="000344DB">
              <w:rPr>
                <w:rStyle w:val="Hyperlink"/>
                <w:rFonts w:ascii="Arial" w:eastAsia="Tahoma" w:hAnsi="Arial" w:cs="Arial"/>
                <w:noProof/>
              </w:rPr>
              <w:t>1.6</w:t>
            </w:r>
            <w:r w:rsidR="002F6CE9" w:rsidRPr="000344DB">
              <w:rPr>
                <w:rFonts w:ascii="Arial" w:eastAsiaTheme="minorEastAsia" w:hAnsi="Arial" w:cs="Arial"/>
                <w:noProof/>
                <w:lang w:val="en-US"/>
              </w:rPr>
              <w:tab/>
            </w:r>
            <w:r w:rsidR="002F6CE9" w:rsidRPr="000344DB">
              <w:rPr>
                <w:rStyle w:val="Hyperlink"/>
                <w:rFonts w:ascii="Arial" w:eastAsia="Tahoma" w:hAnsi="Arial" w:cs="Arial"/>
                <w:noProof/>
              </w:rPr>
              <w:t>Intent</w:t>
            </w:r>
            <w:r w:rsidR="002F6CE9" w:rsidRPr="000344DB">
              <w:rPr>
                <w:rStyle w:val="Hyperlink"/>
                <w:rFonts w:ascii="Arial" w:eastAsia="Tahoma" w:hAnsi="Arial" w:cs="Arial"/>
                <w:noProof/>
                <w:spacing w:val="-7"/>
              </w:rPr>
              <w:t xml:space="preserve"> and interpretation </w:t>
            </w:r>
            <w:r w:rsidR="002F6CE9" w:rsidRPr="000344DB">
              <w:rPr>
                <w:rStyle w:val="Hyperlink"/>
                <w:rFonts w:ascii="Arial" w:eastAsia="Tahoma" w:hAnsi="Arial" w:cs="Arial"/>
                <w:noProof/>
              </w:rPr>
              <w:t xml:space="preserve">of the </w:t>
            </w:r>
            <w:r w:rsidR="002F6CE9" w:rsidRPr="000344DB">
              <w:rPr>
                <w:rStyle w:val="Hyperlink"/>
                <w:rFonts w:ascii="Arial" w:eastAsia="Tahoma" w:hAnsi="Arial" w:cs="Arial"/>
                <w:noProof/>
                <w:spacing w:val="1"/>
              </w:rPr>
              <w:t>Code</w:t>
            </w:r>
            <w:r w:rsidR="002F6CE9" w:rsidRPr="000344DB">
              <w:rPr>
                <w:rFonts w:ascii="Arial" w:hAnsi="Arial" w:cs="Arial"/>
                <w:noProof/>
                <w:webHidden/>
              </w:rPr>
              <w:tab/>
            </w:r>
            <w:r w:rsidR="002F6CE9" w:rsidRPr="000344DB">
              <w:rPr>
                <w:rFonts w:ascii="Arial" w:hAnsi="Arial" w:cs="Arial"/>
                <w:noProof/>
                <w:webHidden/>
              </w:rPr>
              <w:fldChar w:fldCharType="begin"/>
            </w:r>
            <w:r w:rsidR="002F6CE9" w:rsidRPr="000344DB">
              <w:rPr>
                <w:rFonts w:ascii="Arial" w:hAnsi="Arial" w:cs="Arial"/>
                <w:noProof/>
                <w:webHidden/>
              </w:rPr>
              <w:instrText xml:space="preserve"> PAGEREF _Toc89036739 \h </w:instrText>
            </w:r>
            <w:r w:rsidR="002F6CE9" w:rsidRPr="000344DB">
              <w:rPr>
                <w:rFonts w:ascii="Arial" w:hAnsi="Arial" w:cs="Arial"/>
                <w:noProof/>
                <w:webHidden/>
              </w:rPr>
            </w:r>
            <w:r w:rsidR="002F6CE9" w:rsidRPr="000344DB">
              <w:rPr>
                <w:rFonts w:ascii="Arial" w:hAnsi="Arial" w:cs="Arial"/>
                <w:noProof/>
                <w:webHidden/>
              </w:rPr>
              <w:fldChar w:fldCharType="separate"/>
            </w:r>
            <w:r w:rsidR="00683A1D">
              <w:rPr>
                <w:rFonts w:ascii="Arial" w:hAnsi="Arial" w:cs="Arial"/>
                <w:noProof/>
                <w:webHidden/>
              </w:rPr>
              <w:t>3</w:t>
            </w:r>
            <w:r w:rsidR="002F6CE9" w:rsidRPr="000344DB">
              <w:rPr>
                <w:rFonts w:ascii="Arial" w:hAnsi="Arial" w:cs="Arial"/>
                <w:noProof/>
                <w:webHidden/>
              </w:rPr>
              <w:fldChar w:fldCharType="end"/>
            </w:r>
          </w:hyperlink>
        </w:p>
        <w:p w:rsidR="002F6CE9" w:rsidRPr="000344DB" w:rsidRDefault="00D128A2">
          <w:pPr>
            <w:pStyle w:val="TOC2"/>
            <w:tabs>
              <w:tab w:val="left" w:pos="880"/>
              <w:tab w:val="right" w:leader="dot" w:pos="9350"/>
            </w:tabs>
            <w:rPr>
              <w:rFonts w:ascii="Arial" w:eastAsiaTheme="minorEastAsia" w:hAnsi="Arial" w:cs="Arial"/>
              <w:noProof/>
              <w:lang w:val="en-US"/>
            </w:rPr>
          </w:pPr>
          <w:hyperlink w:anchor="_Toc89036740" w:history="1">
            <w:r w:rsidR="002F6CE9" w:rsidRPr="000344DB">
              <w:rPr>
                <w:rStyle w:val="Hyperlink"/>
                <w:rFonts w:ascii="Arial" w:eastAsia="Tahoma" w:hAnsi="Arial" w:cs="Arial"/>
                <w:noProof/>
              </w:rPr>
              <w:t>1.7</w:t>
            </w:r>
            <w:r w:rsidR="002F6CE9" w:rsidRPr="000344DB">
              <w:rPr>
                <w:rFonts w:ascii="Arial" w:eastAsiaTheme="minorEastAsia" w:hAnsi="Arial" w:cs="Arial"/>
                <w:noProof/>
                <w:lang w:val="en-US"/>
              </w:rPr>
              <w:tab/>
            </w:r>
            <w:r w:rsidR="002F6CE9" w:rsidRPr="000344DB">
              <w:rPr>
                <w:rStyle w:val="Hyperlink"/>
                <w:rFonts w:ascii="Arial" w:eastAsia="Tahoma" w:hAnsi="Arial" w:cs="Arial"/>
                <w:noProof/>
              </w:rPr>
              <w:t>Effective date</w:t>
            </w:r>
            <w:r w:rsidR="002F6CE9" w:rsidRPr="000344DB">
              <w:rPr>
                <w:rStyle w:val="Hyperlink"/>
                <w:rFonts w:ascii="Arial" w:eastAsia="Tahoma" w:hAnsi="Arial" w:cs="Arial"/>
                <w:noProof/>
                <w:spacing w:val="-7"/>
              </w:rPr>
              <w:t xml:space="preserve"> </w:t>
            </w:r>
            <w:r w:rsidR="002F6CE9" w:rsidRPr="000344DB">
              <w:rPr>
                <w:rStyle w:val="Hyperlink"/>
                <w:rFonts w:ascii="Arial" w:eastAsia="Tahoma" w:hAnsi="Arial" w:cs="Arial"/>
                <w:noProof/>
              </w:rPr>
              <w:t xml:space="preserve">of the </w:t>
            </w:r>
            <w:r w:rsidR="002F6CE9" w:rsidRPr="000344DB">
              <w:rPr>
                <w:rStyle w:val="Hyperlink"/>
                <w:rFonts w:ascii="Arial" w:eastAsia="Tahoma" w:hAnsi="Arial" w:cs="Arial"/>
                <w:noProof/>
                <w:spacing w:val="1"/>
              </w:rPr>
              <w:t>Code</w:t>
            </w:r>
            <w:r w:rsidR="002F6CE9" w:rsidRPr="000344DB">
              <w:rPr>
                <w:rFonts w:ascii="Arial" w:hAnsi="Arial" w:cs="Arial"/>
                <w:noProof/>
                <w:webHidden/>
              </w:rPr>
              <w:tab/>
            </w:r>
            <w:r w:rsidR="002F6CE9" w:rsidRPr="000344DB">
              <w:rPr>
                <w:rFonts w:ascii="Arial" w:hAnsi="Arial" w:cs="Arial"/>
                <w:noProof/>
                <w:webHidden/>
              </w:rPr>
              <w:fldChar w:fldCharType="begin"/>
            </w:r>
            <w:r w:rsidR="002F6CE9" w:rsidRPr="000344DB">
              <w:rPr>
                <w:rFonts w:ascii="Arial" w:hAnsi="Arial" w:cs="Arial"/>
                <w:noProof/>
                <w:webHidden/>
              </w:rPr>
              <w:instrText xml:space="preserve"> PAGEREF _Toc89036740 \h </w:instrText>
            </w:r>
            <w:r w:rsidR="002F6CE9" w:rsidRPr="000344DB">
              <w:rPr>
                <w:rFonts w:ascii="Arial" w:hAnsi="Arial" w:cs="Arial"/>
                <w:noProof/>
                <w:webHidden/>
              </w:rPr>
            </w:r>
            <w:r w:rsidR="002F6CE9" w:rsidRPr="000344DB">
              <w:rPr>
                <w:rFonts w:ascii="Arial" w:hAnsi="Arial" w:cs="Arial"/>
                <w:noProof/>
                <w:webHidden/>
              </w:rPr>
              <w:fldChar w:fldCharType="separate"/>
            </w:r>
            <w:r w:rsidR="00683A1D">
              <w:rPr>
                <w:rFonts w:ascii="Arial" w:hAnsi="Arial" w:cs="Arial"/>
                <w:noProof/>
                <w:webHidden/>
              </w:rPr>
              <w:t>4</w:t>
            </w:r>
            <w:r w:rsidR="002F6CE9" w:rsidRPr="000344DB">
              <w:rPr>
                <w:rFonts w:ascii="Arial" w:hAnsi="Arial" w:cs="Arial"/>
                <w:noProof/>
                <w:webHidden/>
              </w:rPr>
              <w:fldChar w:fldCharType="end"/>
            </w:r>
          </w:hyperlink>
        </w:p>
        <w:p w:rsidR="002F6CE9" w:rsidRPr="000344DB" w:rsidRDefault="00D128A2">
          <w:pPr>
            <w:pStyle w:val="TOC2"/>
            <w:tabs>
              <w:tab w:val="left" w:pos="880"/>
              <w:tab w:val="right" w:leader="dot" w:pos="9350"/>
            </w:tabs>
            <w:rPr>
              <w:rFonts w:ascii="Arial" w:eastAsiaTheme="minorEastAsia" w:hAnsi="Arial" w:cs="Arial"/>
              <w:noProof/>
              <w:lang w:val="en-US"/>
            </w:rPr>
          </w:pPr>
          <w:hyperlink w:anchor="_Toc89036741" w:history="1">
            <w:r w:rsidR="002F6CE9" w:rsidRPr="000344DB">
              <w:rPr>
                <w:rStyle w:val="Hyperlink"/>
                <w:rFonts w:ascii="Arial" w:eastAsia="Tahoma" w:hAnsi="Arial" w:cs="Arial"/>
                <w:noProof/>
              </w:rPr>
              <w:t>1.8</w:t>
            </w:r>
            <w:r w:rsidR="002F6CE9" w:rsidRPr="000344DB">
              <w:rPr>
                <w:rFonts w:ascii="Arial" w:eastAsiaTheme="minorEastAsia" w:hAnsi="Arial" w:cs="Arial"/>
                <w:noProof/>
                <w:lang w:val="en-US"/>
              </w:rPr>
              <w:tab/>
            </w:r>
            <w:r w:rsidR="002F6CE9" w:rsidRPr="000344DB">
              <w:rPr>
                <w:rStyle w:val="Hyperlink"/>
                <w:rFonts w:ascii="Arial" w:eastAsia="Tahoma" w:hAnsi="Arial" w:cs="Arial"/>
                <w:noProof/>
              </w:rPr>
              <w:t>Units of measure used</w:t>
            </w:r>
            <w:r w:rsidR="002F6CE9" w:rsidRPr="000344DB">
              <w:rPr>
                <w:rStyle w:val="Hyperlink"/>
                <w:rFonts w:ascii="Arial" w:eastAsia="Tahoma" w:hAnsi="Arial" w:cs="Arial"/>
                <w:noProof/>
                <w:spacing w:val="-7"/>
              </w:rPr>
              <w:t xml:space="preserve"> in</w:t>
            </w:r>
            <w:r w:rsidR="002F6CE9" w:rsidRPr="000344DB">
              <w:rPr>
                <w:rStyle w:val="Hyperlink"/>
                <w:rFonts w:ascii="Arial" w:eastAsia="Tahoma" w:hAnsi="Arial" w:cs="Arial"/>
                <w:noProof/>
              </w:rPr>
              <w:t xml:space="preserve"> the </w:t>
            </w:r>
            <w:r w:rsidR="002F6CE9" w:rsidRPr="000344DB">
              <w:rPr>
                <w:rStyle w:val="Hyperlink"/>
                <w:rFonts w:ascii="Arial" w:eastAsia="Tahoma" w:hAnsi="Arial" w:cs="Arial"/>
                <w:noProof/>
                <w:spacing w:val="1"/>
              </w:rPr>
              <w:t>Code</w:t>
            </w:r>
            <w:r w:rsidR="002F6CE9" w:rsidRPr="000344DB">
              <w:rPr>
                <w:rFonts w:ascii="Arial" w:hAnsi="Arial" w:cs="Arial"/>
                <w:noProof/>
                <w:webHidden/>
              </w:rPr>
              <w:tab/>
            </w:r>
            <w:r w:rsidR="002F6CE9" w:rsidRPr="000344DB">
              <w:rPr>
                <w:rFonts w:ascii="Arial" w:hAnsi="Arial" w:cs="Arial"/>
                <w:noProof/>
                <w:webHidden/>
              </w:rPr>
              <w:fldChar w:fldCharType="begin"/>
            </w:r>
            <w:r w:rsidR="002F6CE9" w:rsidRPr="000344DB">
              <w:rPr>
                <w:rFonts w:ascii="Arial" w:hAnsi="Arial" w:cs="Arial"/>
                <w:noProof/>
                <w:webHidden/>
              </w:rPr>
              <w:instrText xml:space="preserve"> PAGEREF _Toc89036741 \h </w:instrText>
            </w:r>
            <w:r w:rsidR="002F6CE9" w:rsidRPr="000344DB">
              <w:rPr>
                <w:rFonts w:ascii="Arial" w:hAnsi="Arial" w:cs="Arial"/>
                <w:noProof/>
                <w:webHidden/>
              </w:rPr>
            </w:r>
            <w:r w:rsidR="002F6CE9" w:rsidRPr="000344DB">
              <w:rPr>
                <w:rFonts w:ascii="Arial" w:hAnsi="Arial" w:cs="Arial"/>
                <w:noProof/>
                <w:webHidden/>
              </w:rPr>
              <w:fldChar w:fldCharType="separate"/>
            </w:r>
            <w:r w:rsidR="00683A1D">
              <w:rPr>
                <w:rFonts w:ascii="Arial" w:hAnsi="Arial" w:cs="Arial"/>
                <w:noProof/>
                <w:webHidden/>
              </w:rPr>
              <w:t>4</w:t>
            </w:r>
            <w:r w:rsidR="002F6CE9" w:rsidRPr="000344DB">
              <w:rPr>
                <w:rFonts w:ascii="Arial" w:hAnsi="Arial" w:cs="Arial"/>
                <w:noProof/>
                <w:webHidden/>
              </w:rPr>
              <w:fldChar w:fldCharType="end"/>
            </w:r>
          </w:hyperlink>
        </w:p>
        <w:p w:rsidR="002F6CE9" w:rsidRPr="000344DB" w:rsidRDefault="00D128A2">
          <w:pPr>
            <w:pStyle w:val="TOC2"/>
            <w:tabs>
              <w:tab w:val="left" w:pos="880"/>
              <w:tab w:val="right" w:leader="dot" w:pos="9350"/>
            </w:tabs>
            <w:rPr>
              <w:rFonts w:ascii="Arial" w:eastAsiaTheme="minorEastAsia" w:hAnsi="Arial" w:cs="Arial"/>
              <w:noProof/>
              <w:lang w:val="en-US"/>
            </w:rPr>
          </w:pPr>
          <w:hyperlink w:anchor="_Toc89036742" w:history="1">
            <w:r w:rsidR="002F6CE9" w:rsidRPr="000344DB">
              <w:rPr>
                <w:rStyle w:val="Hyperlink"/>
                <w:rFonts w:ascii="Arial" w:eastAsia="Tahoma" w:hAnsi="Arial" w:cs="Arial"/>
                <w:noProof/>
              </w:rPr>
              <w:t>1.9</w:t>
            </w:r>
            <w:r w:rsidR="002F6CE9" w:rsidRPr="000344DB">
              <w:rPr>
                <w:rFonts w:ascii="Arial" w:eastAsiaTheme="minorEastAsia" w:hAnsi="Arial" w:cs="Arial"/>
                <w:noProof/>
                <w:lang w:val="en-US"/>
              </w:rPr>
              <w:tab/>
            </w:r>
            <w:r w:rsidR="002F6CE9" w:rsidRPr="000344DB">
              <w:rPr>
                <w:rStyle w:val="Hyperlink"/>
                <w:rFonts w:ascii="Arial" w:eastAsia="Tahoma" w:hAnsi="Arial" w:cs="Arial"/>
                <w:noProof/>
              </w:rPr>
              <w:t>Method of calculation and measurement</w:t>
            </w:r>
            <w:r w:rsidR="002F6CE9" w:rsidRPr="000344DB">
              <w:rPr>
                <w:rFonts w:ascii="Arial" w:hAnsi="Arial" w:cs="Arial"/>
                <w:noProof/>
                <w:webHidden/>
              </w:rPr>
              <w:tab/>
            </w:r>
            <w:r w:rsidR="002F6CE9" w:rsidRPr="000344DB">
              <w:rPr>
                <w:rFonts w:ascii="Arial" w:hAnsi="Arial" w:cs="Arial"/>
                <w:noProof/>
                <w:webHidden/>
              </w:rPr>
              <w:fldChar w:fldCharType="begin"/>
            </w:r>
            <w:r w:rsidR="002F6CE9" w:rsidRPr="000344DB">
              <w:rPr>
                <w:rFonts w:ascii="Arial" w:hAnsi="Arial" w:cs="Arial"/>
                <w:noProof/>
                <w:webHidden/>
              </w:rPr>
              <w:instrText xml:space="preserve"> PAGEREF _Toc89036742 \h </w:instrText>
            </w:r>
            <w:r w:rsidR="002F6CE9" w:rsidRPr="000344DB">
              <w:rPr>
                <w:rFonts w:ascii="Arial" w:hAnsi="Arial" w:cs="Arial"/>
                <w:noProof/>
                <w:webHidden/>
              </w:rPr>
            </w:r>
            <w:r w:rsidR="002F6CE9" w:rsidRPr="000344DB">
              <w:rPr>
                <w:rFonts w:ascii="Arial" w:hAnsi="Arial" w:cs="Arial"/>
                <w:noProof/>
                <w:webHidden/>
              </w:rPr>
              <w:fldChar w:fldCharType="separate"/>
            </w:r>
            <w:r w:rsidR="00683A1D">
              <w:rPr>
                <w:rFonts w:ascii="Arial" w:hAnsi="Arial" w:cs="Arial"/>
                <w:noProof/>
                <w:webHidden/>
              </w:rPr>
              <w:t>4</w:t>
            </w:r>
            <w:r w:rsidR="002F6CE9" w:rsidRPr="000344DB">
              <w:rPr>
                <w:rFonts w:ascii="Arial" w:hAnsi="Arial" w:cs="Arial"/>
                <w:noProof/>
                <w:webHidden/>
              </w:rPr>
              <w:fldChar w:fldCharType="end"/>
            </w:r>
          </w:hyperlink>
        </w:p>
        <w:p w:rsidR="002F6CE9" w:rsidRPr="000344DB" w:rsidRDefault="00D128A2">
          <w:pPr>
            <w:pStyle w:val="TOC1"/>
            <w:tabs>
              <w:tab w:val="left" w:pos="440"/>
              <w:tab w:val="right" w:leader="dot" w:pos="9350"/>
            </w:tabs>
            <w:rPr>
              <w:rFonts w:ascii="Arial" w:eastAsiaTheme="minorEastAsia" w:hAnsi="Arial" w:cs="Arial"/>
              <w:noProof/>
              <w:lang w:val="en-US"/>
            </w:rPr>
          </w:pPr>
          <w:hyperlink w:anchor="_Toc89036743" w:history="1">
            <w:r w:rsidR="002F6CE9" w:rsidRPr="000344DB">
              <w:rPr>
                <w:rStyle w:val="Hyperlink"/>
                <w:rFonts w:ascii="Arial" w:hAnsi="Arial" w:cs="Arial"/>
                <w:noProof/>
              </w:rPr>
              <w:t>2</w:t>
            </w:r>
            <w:r w:rsidR="002F6CE9" w:rsidRPr="000344DB">
              <w:rPr>
                <w:rFonts w:ascii="Arial" w:eastAsiaTheme="minorEastAsia" w:hAnsi="Arial" w:cs="Arial"/>
                <w:noProof/>
                <w:lang w:val="en-US"/>
              </w:rPr>
              <w:tab/>
            </w:r>
            <w:r w:rsidR="002F6CE9" w:rsidRPr="000344DB">
              <w:rPr>
                <w:rStyle w:val="Hyperlink"/>
                <w:rFonts w:ascii="Arial" w:hAnsi="Arial" w:cs="Arial"/>
                <w:noProof/>
              </w:rPr>
              <w:t>Minimum Wayleave and Clearances</w:t>
            </w:r>
            <w:r w:rsidR="002F6CE9" w:rsidRPr="000344DB">
              <w:rPr>
                <w:rFonts w:ascii="Arial" w:hAnsi="Arial" w:cs="Arial"/>
                <w:noProof/>
                <w:webHidden/>
              </w:rPr>
              <w:tab/>
            </w:r>
            <w:r w:rsidR="002F6CE9" w:rsidRPr="000344DB">
              <w:rPr>
                <w:rFonts w:ascii="Arial" w:hAnsi="Arial" w:cs="Arial"/>
                <w:noProof/>
                <w:webHidden/>
              </w:rPr>
              <w:fldChar w:fldCharType="begin"/>
            </w:r>
            <w:r w:rsidR="002F6CE9" w:rsidRPr="000344DB">
              <w:rPr>
                <w:rFonts w:ascii="Arial" w:hAnsi="Arial" w:cs="Arial"/>
                <w:noProof/>
                <w:webHidden/>
              </w:rPr>
              <w:instrText xml:space="preserve"> PAGEREF _Toc89036743 \h </w:instrText>
            </w:r>
            <w:r w:rsidR="002F6CE9" w:rsidRPr="000344DB">
              <w:rPr>
                <w:rFonts w:ascii="Arial" w:hAnsi="Arial" w:cs="Arial"/>
                <w:noProof/>
                <w:webHidden/>
              </w:rPr>
            </w:r>
            <w:r w:rsidR="002F6CE9" w:rsidRPr="000344DB">
              <w:rPr>
                <w:rFonts w:ascii="Arial" w:hAnsi="Arial" w:cs="Arial"/>
                <w:noProof/>
                <w:webHidden/>
              </w:rPr>
              <w:fldChar w:fldCharType="separate"/>
            </w:r>
            <w:r w:rsidR="00683A1D">
              <w:rPr>
                <w:rFonts w:ascii="Arial" w:hAnsi="Arial" w:cs="Arial"/>
                <w:noProof/>
                <w:webHidden/>
              </w:rPr>
              <w:t>5</w:t>
            </w:r>
            <w:r w:rsidR="002F6CE9" w:rsidRPr="000344DB">
              <w:rPr>
                <w:rFonts w:ascii="Arial" w:hAnsi="Arial" w:cs="Arial"/>
                <w:noProof/>
                <w:webHidden/>
              </w:rPr>
              <w:fldChar w:fldCharType="end"/>
            </w:r>
          </w:hyperlink>
        </w:p>
        <w:p w:rsidR="002F6CE9" w:rsidRPr="000344DB" w:rsidRDefault="00D128A2">
          <w:pPr>
            <w:pStyle w:val="TOC2"/>
            <w:tabs>
              <w:tab w:val="left" w:pos="880"/>
              <w:tab w:val="right" w:leader="dot" w:pos="9350"/>
            </w:tabs>
            <w:rPr>
              <w:rFonts w:ascii="Arial" w:eastAsiaTheme="minorEastAsia" w:hAnsi="Arial" w:cs="Arial"/>
              <w:noProof/>
              <w:lang w:val="en-US"/>
            </w:rPr>
          </w:pPr>
          <w:hyperlink w:anchor="_Toc89036744" w:history="1">
            <w:r w:rsidR="002F6CE9" w:rsidRPr="000344DB">
              <w:rPr>
                <w:rStyle w:val="Hyperlink"/>
                <w:rFonts w:ascii="Arial" w:hAnsi="Arial" w:cs="Arial"/>
                <w:noProof/>
              </w:rPr>
              <w:t>2.1</w:t>
            </w:r>
            <w:r w:rsidR="002F6CE9" w:rsidRPr="000344DB">
              <w:rPr>
                <w:rFonts w:ascii="Arial" w:eastAsiaTheme="minorEastAsia" w:hAnsi="Arial" w:cs="Arial"/>
                <w:noProof/>
                <w:lang w:val="en-US"/>
              </w:rPr>
              <w:tab/>
            </w:r>
            <w:r w:rsidR="002F6CE9" w:rsidRPr="000344DB">
              <w:rPr>
                <w:rStyle w:val="Hyperlink"/>
                <w:rFonts w:ascii="Arial" w:hAnsi="Arial" w:cs="Arial"/>
                <w:noProof/>
              </w:rPr>
              <w:t>Minimum Wayleave in urban and rural areas (general)</w:t>
            </w:r>
            <w:r w:rsidR="002F6CE9" w:rsidRPr="000344DB">
              <w:rPr>
                <w:rFonts w:ascii="Arial" w:hAnsi="Arial" w:cs="Arial"/>
                <w:noProof/>
                <w:webHidden/>
              </w:rPr>
              <w:tab/>
            </w:r>
            <w:r w:rsidR="002F6CE9" w:rsidRPr="000344DB">
              <w:rPr>
                <w:rFonts w:ascii="Arial" w:hAnsi="Arial" w:cs="Arial"/>
                <w:noProof/>
                <w:webHidden/>
              </w:rPr>
              <w:fldChar w:fldCharType="begin"/>
            </w:r>
            <w:r w:rsidR="002F6CE9" w:rsidRPr="000344DB">
              <w:rPr>
                <w:rFonts w:ascii="Arial" w:hAnsi="Arial" w:cs="Arial"/>
                <w:noProof/>
                <w:webHidden/>
              </w:rPr>
              <w:instrText xml:space="preserve"> PAGEREF _Toc89036744 \h </w:instrText>
            </w:r>
            <w:r w:rsidR="002F6CE9" w:rsidRPr="000344DB">
              <w:rPr>
                <w:rFonts w:ascii="Arial" w:hAnsi="Arial" w:cs="Arial"/>
                <w:noProof/>
                <w:webHidden/>
              </w:rPr>
            </w:r>
            <w:r w:rsidR="002F6CE9" w:rsidRPr="000344DB">
              <w:rPr>
                <w:rFonts w:ascii="Arial" w:hAnsi="Arial" w:cs="Arial"/>
                <w:noProof/>
                <w:webHidden/>
              </w:rPr>
              <w:fldChar w:fldCharType="separate"/>
            </w:r>
            <w:r w:rsidR="00683A1D">
              <w:rPr>
                <w:rFonts w:ascii="Arial" w:hAnsi="Arial" w:cs="Arial"/>
                <w:noProof/>
                <w:webHidden/>
              </w:rPr>
              <w:t>5</w:t>
            </w:r>
            <w:r w:rsidR="002F6CE9" w:rsidRPr="000344DB">
              <w:rPr>
                <w:rFonts w:ascii="Arial" w:hAnsi="Arial" w:cs="Arial"/>
                <w:noProof/>
                <w:webHidden/>
              </w:rPr>
              <w:fldChar w:fldCharType="end"/>
            </w:r>
          </w:hyperlink>
        </w:p>
        <w:p w:rsidR="002F6CE9" w:rsidRPr="000344DB" w:rsidRDefault="00D128A2">
          <w:pPr>
            <w:pStyle w:val="TOC3"/>
            <w:tabs>
              <w:tab w:val="left" w:pos="1320"/>
              <w:tab w:val="right" w:leader="dot" w:pos="9350"/>
            </w:tabs>
            <w:rPr>
              <w:rFonts w:ascii="Arial" w:eastAsiaTheme="minorEastAsia" w:hAnsi="Arial" w:cs="Arial"/>
              <w:noProof/>
              <w:lang w:val="en-US"/>
            </w:rPr>
          </w:pPr>
          <w:hyperlink w:anchor="_Toc89036745" w:history="1">
            <w:r w:rsidR="002F6CE9" w:rsidRPr="000344DB">
              <w:rPr>
                <w:rStyle w:val="Hyperlink"/>
                <w:rFonts w:ascii="Arial" w:hAnsi="Arial" w:cs="Arial"/>
                <w:noProof/>
                <w:lang w:val="en-US"/>
              </w:rPr>
              <w:t>2.1.1</w:t>
            </w:r>
            <w:r w:rsidR="002F6CE9" w:rsidRPr="000344DB">
              <w:rPr>
                <w:rFonts w:ascii="Arial" w:eastAsiaTheme="minorEastAsia" w:hAnsi="Arial" w:cs="Arial"/>
                <w:noProof/>
                <w:lang w:val="en-US"/>
              </w:rPr>
              <w:tab/>
            </w:r>
            <w:r w:rsidR="002F6CE9" w:rsidRPr="000344DB">
              <w:rPr>
                <w:rStyle w:val="Hyperlink"/>
                <w:rFonts w:ascii="Arial" w:hAnsi="Arial" w:cs="Arial"/>
                <w:noProof/>
                <w:lang w:val="en-US"/>
              </w:rPr>
              <w:t>Wayleave width</w:t>
            </w:r>
            <w:r w:rsidR="002F6CE9" w:rsidRPr="000344DB">
              <w:rPr>
                <w:rFonts w:ascii="Arial" w:hAnsi="Arial" w:cs="Arial"/>
                <w:noProof/>
                <w:webHidden/>
              </w:rPr>
              <w:tab/>
            </w:r>
            <w:r w:rsidR="002F6CE9" w:rsidRPr="000344DB">
              <w:rPr>
                <w:rFonts w:ascii="Arial" w:hAnsi="Arial" w:cs="Arial"/>
                <w:noProof/>
                <w:webHidden/>
              </w:rPr>
              <w:fldChar w:fldCharType="begin"/>
            </w:r>
            <w:r w:rsidR="002F6CE9" w:rsidRPr="000344DB">
              <w:rPr>
                <w:rFonts w:ascii="Arial" w:hAnsi="Arial" w:cs="Arial"/>
                <w:noProof/>
                <w:webHidden/>
              </w:rPr>
              <w:instrText xml:space="preserve"> PAGEREF _Toc89036745 \h </w:instrText>
            </w:r>
            <w:r w:rsidR="002F6CE9" w:rsidRPr="000344DB">
              <w:rPr>
                <w:rFonts w:ascii="Arial" w:hAnsi="Arial" w:cs="Arial"/>
                <w:noProof/>
                <w:webHidden/>
              </w:rPr>
            </w:r>
            <w:r w:rsidR="002F6CE9" w:rsidRPr="000344DB">
              <w:rPr>
                <w:rFonts w:ascii="Arial" w:hAnsi="Arial" w:cs="Arial"/>
                <w:noProof/>
                <w:webHidden/>
              </w:rPr>
              <w:fldChar w:fldCharType="separate"/>
            </w:r>
            <w:r w:rsidR="00683A1D">
              <w:rPr>
                <w:rFonts w:ascii="Arial" w:hAnsi="Arial" w:cs="Arial"/>
                <w:noProof/>
                <w:webHidden/>
              </w:rPr>
              <w:t>5</w:t>
            </w:r>
            <w:r w:rsidR="002F6CE9" w:rsidRPr="000344DB">
              <w:rPr>
                <w:rFonts w:ascii="Arial" w:hAnsi="Arial" w:cs="Arial"/>
                <w:noProof/>
                <w:webHidden/>
              </w:rPr>
              <w:fldChar w:fldCharType="end"/>
            </w:r>
          </w:hyperlink>
        </w:p>
        <w:p w:rsidR="002F6CE9" w:rsidRPr="000344DB" w:rsidRDefault="00D128A2">
          <w:pPr>
            <w:pStyle w:val="TOC3"/>
            <w:tabs>
              <w:tab w:val="left" w:pos="1320"/>
              <w:tab w:val="right" w:leader="dot" w:pos="9350"/>
            </w:tabs>
            <w:rPr>
              <w:rFonts w:ascii="Arial" w:eastAsiaTheme="minorEastAsia" w:hAnsi="Arial" w:cs="Arial"/>
              <w:noProof/>
              <w:lang w:val="en-US"/>
            </w:rPr>
          </w:pPr>
          <w:hyperlink w:anchor="_Toc89036746" w:history="1">
            <w:r w:rsidR="002F6CE9" w:rsidRPr="000344DB">
              <w:rPr>
                <w:rStyle w:val="Hyperlink"/>
                <w:rFonts w:ascii="Arial" w:hAnsi="Arial" w:cs="Arial"/>
                <w:noProof/>
                <w:lang w:val="en-US"/>
              </w:rPr>
              <w:t>2.1.2</w:t>
            </w:r>
            <w:r w:rsidR="002F6CE9" w:rsidRPr="000344DB">
              <w:rPr>
                <w:rFonts w:ascii="Arial" w:eastAsiaTheme="minorEastAsia" w:hAnsi="Arial" w:cs="Arial"/>
                <w:noProof/>
                <w:lang w:val="en-US"/>
              </w:rPr>
              <w:tab/>
            </w:r>
            <w:r w:rsidR="002F6CE9" w:rsidRPr="000344DB">
              <w:rPr>
                <w:rStyle w:val="Hyperlink"/>
                <w:rFonts w:ascii="Arial" w:hAnsi="Arial" w:cs="Arial"/>
                <w:noProof/>
                <w:lang w:val="en-US"/>
              </w:rPr>
              <w:t>Minimum and maximum distance between outer conductor and the edge of Wayleave width</w:t>
            </w:r>
            <w:r w:rsidR="002F6CE9" w:rsidRPr="000344DB">
              <w:rPr>
                <w:rFonts w:ascii="Arial" w:hAnsi="Arial" w:cs="Arial"/>
                <w:noProof/>
                <w:webHidden/>
              </w:rPr>
              <w:tab/>
            </w:r>
            <w:r w:rsidR="002F6CE9" w:rsidRPr="000344DB">
              <w:rPr>
                <w:rFonts w:ascii="Arial" w:hAnsi="Arial" w:cs="Arial"/>
                <w:noProof/>
                <w:webHidden/>
              </w:rPr>
              <w:fldChar w:fldCharType="begin"/>
            </w:r>
            <w:r w:rsidR="002F6CE9" w:rsidRPr="000344DB">
              <w:rPr>
                <w:rFonts w:ascii="Arial" w:hAnsi="Arial" w:cs="Arial"/>
                <w:noProof/>
                <w:webHidden/>
              </w:rPr>
              <w:instrText xml:space="preserve"> PAGEREF _Toc89036746 \h </w:instrText>
            </w:r>
            <w:r w:rsidR="002F6CE9" w:rsidRPr="000344DB">
              <w:rPr>
                <w:rFonts w:ascii="Arial" w:hAnsi="Arial" w:cs="Arial"/>
                <w:noProof/>
                <w:webHidden/>
              </w:rPr>
            </w:r>
            <w:r w:rsidR="002F6CE9" w:rsidRPr="000344DB">
              <w:rPr>
                <w:rFonts w:ascii="Arial" w:hAnsi="Arial" w:cs="Arial"/>
                <w:noProof/>
                <w:webHidden/>
              </w:rPr>
              <w:fldChar w:fldCharType="separate"/>
            </w:r>
            <w:r w:rsidR="00683A1D">
              <w:rPr>
                <w:rFonts w:ascii="Arial" w:hAnsi="Arial" w:cs="Arial"/>
                <w:noProof/>
                <w:webHidden/>
              </w:rPr>
              <w:t>5</w:t>
            </w:r>
            <w:r w:rsidR="002F6CE9" w:rsidRPr="000344DB">
              <w:rPr>
                <w:rFonts w:ascii="Arial" w:hAnsi="Arial" w:cs="Arial"/>
                <w:noProof/>
                <w:webHidden/>
              </w:rPr>
              <w:fldChar w:fldCharType="end"/>
            </w:r>
          </w:hyperlink>
        </w:p>
        <w:p w:rsidR="002F6CE9" w:rsidRPr="000344DB" w:rsidRDefault="00D128A2">
          <w:pPr>
            <w:pStyle w:val="TOC3"/>
            <w:tabs>
              <w:tab w:val="left" w:pos="1320"/>
              <w:tab w:val="right" w:leader="dot" w:pos="9350"/>
            </w:tabs>
            <w:rPr>
              <w:rFonts w:ascii="Arial" w:eastAsiaTheme="minorEastAsia" w:hAnsi="Arial" w:cs="Arial"/>
              <w:noProof/>
              <w:lang w:val="en-US"/>
            </w:rPr>
          </w:pPr>
          <w:hyperlink w:anchor="_Toc89036747" w:history="1">
            <w:r w:rsidR="002F6CE9" w:rsidRPr="000344DB">
              <w:rPr>
                <w:rStyle w:val="Hyperlink"/>
                <w:rFonts w:ascii="Arial" w:hAnsi="Arial" w:cs="Arial"/>
                <w:noProof/>
                <w:lang w:val="en-US"/>
              </w:rPr>
              <w:t>2.1.3</w:t>
            </w:r>
            <w:r w:rsidR="002F6CE9" w:rsidRPr="000344DB">
              <w:rPr>
                <w:rFonts w:ascii="Arial" w:eastAsiaTheme="minorEastAsia" w:hAnsi="Arial" w:cs="Arial"/>
                <w:noProof/>
                <w:lang w:val="en-US"/>
              </w:rPr>
              <w:tab/>
            </w:r>
            <w:r w:rsidR="002F6CE9" w:rsidRPr="000344DB">
              <w:rPr>
                <w:rStyle w:val="Hyperlink"/>
                <w:rFonts w:ascii="Arial" w:hAnsi="Arial" w:cs="Arial"/>
                <w:noProof/>
                <w:lang w:val="en-US"/>
              </w:rPr>
              <w:t>Minimum Clearance from Transmission or Distribution OHL conductors to tower structure</w:t>
            </w:r>
            <w:r w:rsidR="002F6CE9" w:rsidRPr="000344DB">
              <w:rPr>
                <w:rFonts w:ascii="Arial" w:hAnsi="Arial" w:cs="Arial"/>
                <w:noProof/>
                <w:webHidden/>
              </w:rPr>
              <w:tab/>
            </w:r>
            <w:r w:rsidR="002F6CE9" w:rsidRPr="000344DB">
              <w:rPr>
                <w:rFonts w:ascii="Arial" w:hAnsi="Arial" w:cs="Arial"/>
                <w:noProof/>
                <w:webHidden/>
              </w:rPr>
              <w:fldChar w:fldCharType="begin"/>
            </w:r>
            <w:r w:rsidR="002F6CE9" w:rsidRPr="000344DB">
              <w:rPr>
                <w:rFonts w:ascii="Arial" w:hAnsi="Arial" w:cs="Arial"/>
                <w:noProof/>
                <w:webHidden/>
              </w:rPr>
              <w:instrText xml:space="preserve"> PAGEREF _Toc89036747 \h </w:instrText>
            </w:r>
            <w:r w:rsidR="002F6CE9" w:rsidRPr="000344DB">
              <w:rPr>
                <w:rFonts w:ascii="Arial" w:hAnsi="Arial" w:cs="Arial"/>
                <w:noProof/>
                <w:webHidden/>
              </w:rPr>
            </w:r>
            <w:r w:rsidR="002F6CE9" w:rsidRPr="000344DB">
              <w:rPr>
                <w:rFonts w:ascii="Arial" w:hAnsi="Arial" w:cs="Arial"/>
                <w:noProof/>
                <w:webHidden/>
              </w:rPr>
              <w:fldChar w:fldCharType="separate"/>
            </w:r>
            <w:r w:rsidR="00683A1D">
              <w:rPr>
                <w:rFonts w:ascii="Arial" w:hAnsi="Arial" w:cs="Arial"/>
                <w:noProof/>
                <w:webHidden/>
              </w:rPr>
              <w:t>6</w:t>
            </w:r>
            <w:r w:rsidR="002F6CE9" w:rsidRPr="000344DB">
              <w:rPr>
                <w:rFonts w:ascii="Arial" w:hAnsi="Arial" w:cs="Arial"/>
                <w:noProof/>
                <w:webHidden/>
              </w:rPr>
              <w:fldChar w:fldCharType="end"/>
            </w:r>
          </w:hyperlink>
        </w:p>
        <w:p w:rsidR="002F6CE9" w:rsidRPr="000344DB" w:rsidRDefault="00D128A2">
          <w:pPr>
            <w:pStyle w:val="TOC3"/>
            <w:tabs>
              <w:tab w:val="left" w:pos="1320"/>
              <w:tab w:val="right" w:leader="dot" w:pos="9350"/>
            </w:tabs>
            <w:rPr>
              <w:rFonts w:ascii="Arial" w:eastAsiaTheme="minorEastAsia" w:hAnsi="Arial" w:cs="Arial"/>
              <w:noProof/>
              <w:lang w:val="en-US"/>
            </w:rPr>
          </w:pPr>
          <w:hyperlink w:anchor="_Toc89036748" w:history="1">
            <w:r w:rsidR="002F6CE9" w:rsidRPr="000344DB">
              <w:rPr>
                <w:rStyle w:val="Hyperlink"/>
                <w:rFonts w:ascii="Arial" w:hAnsi="Arial" w:cs="Arial"/>
                <w:noProof/>
                <w:lang w:val="en-US"/>
              </w:rPr>
              <w:t>2.1.4</w:t>
            </w:r>
            <w:r w:rsidR="002F6CE9" w:rsidRPr="000344DB">
              <w:rPr>
                <w:rFonts w:ascii="Arial" w:eastAsiaTheme="minorEastAsia" w:hAnsi="Arial" w:cs="Arial"/>
                <w:noProof/>
                <w:lang w:val="en-US"/>
              </w:rPr>
              <w:tab/>
            </w:r>
            <w:r w:rsidR="002F6CE9" w:rsidRPr="000344DB">
              <w:rPr>
                <w:rStyle w:val="Hyperlink"/>
                <w:rFonts w:ascii="Arial" w:hAnsi="Arial" w:cs="Arial"/>
                <w:noProof/>
                <w:lang w:val="en-US"/>
              </w:rPr>
              <w:t>Spacing of Transmission or Distribution OHL conductors</w:t>
            </w:r>
            <w:r w:rsidR="002F6CE9" w:rsidRPr="000344DB">
              <w:rPr>
                <w:rFonts w:ascii="Arial" w:hAnsi="Arial" w:cs="Arial"/>
                <w:noProof/>
                <w:webHidden/>
              </w:rPr>
              <w:tab/>
            </w:r>
            <w:r w:rsidR="002F6CE9" w:rsidRPr="000344DB">
              <w:rPr>
                <w:rFonts w:ascii="Arial" w:hAnsi="Arial" w:cs="Arial"/>
                <w:noProof/>
                <w:webHidden/>
              </w:rPr>
              <w:fldChar w:fldCharType="begin"/>
            </w:r>
            <w:r w:rsidR="002F6CE9" w:rsidRPr="000344DB">
              <w:rPr>
                <w:rFonts w:ascii="Arial" w:hAnsi="Arial" w:cs="Arial"/>
                <w:noProof/>
                <w:webHidden/>
              </w:rPr>
              <w:instrText xml:space="preserve"> PAGEREF _Toc89036748 \h </w:instrText>
            </w:r>
            <w:r w:rsidR="002F6CE9" w:rsidRPr="000344DB">
              <w:rPr>
                <w:rFonts w:ascii="Arial" w:hAnsi="Arial" w:cs="Arial"/>
                <w:noProof/>
                <w:webHidden/>
              </w:rPr>
            </w:r>
            <w:r w:rsidR="002F6CE9" w:rsidRPr="000344DB">
              <w:rPr>
                <w:rFonts w:ascii="Arial" w:hAnsi="Arial" w:cs="Arial"/>
                <w:noProof/>
                <w:webHidden/>
              </w:rPr>
              <w:fldChar w:fldCharType="separate"/>
            </w:r>
            <w:r w:rsidR="00683A1D">
              <w:rPr>
                <w:rFonts w:ascii="Arial" w:hAnsi="Arial" w:cs="Arial"/>
                <w:noProof/>
                <w:webHidden/>
              </w:rPr>
              <w:t>6</w:t>
            </w:r>
            <w:r w:rsidR="002F6CE9" w:rsidRPr="000344DB">
              <w:rPr>
                <w:rFonts w:ascii="Arial" w:hAnsi="Arial" w:cs="Arial"/>
                <w:noProof/>
                <w:webHidden/>
              </w:rPr>
              <w:fldChar w:fldCharType="end"/>
            </w:r>
          </w:hyperlink>
        </w:p>
        <w:p w:rsidR="002F6CE9" w:rsidRPr="000344DB" w:rsidRDefault="00D128A2">
          <w:pPr>
            <w:pStyle w:val="TOC3"/>
            <w:tabs>
              <w:tab w:val="left" w:pos="1320"/>
              <w:tab w:val="right" w:leader="dot" w:pos="9350"/>
            </w:tabs>
            <w:rPr>
              <w:rFonts w:ascii="Arial" w:eastAsiaTheme="minorEastAsia" w:hAnsi="Arial" w:cs="Arial"/>
              <w:noProof/>
              <w:lang w:val="en-US"/>
            </w:rPr>
          </w:pPr>
          <w:hyperlink w:anchor="_Toc89036749" w:history="1">
            <w:r w:rsidR="002F6CE9" w:rsidRPr="000344DB">
              <w:rPr>
                <w:rStyle w:val="Hyperlink"/>
                <w:rFonts w:ascii="Arial" w:hAnsi="Arial" w:cs="Arial"/>
                <w:noProof/>
                <w:lang w:val="en-US"/>
              </w:rPr>
              <w:t>2.1.5</w:t>
            </w:r>
            <w:r w:rsidR="002F6CE9" w:rsidRPr="000344DB">
              <w:rPr>
                <w:rFonts w:ascii="Arial" w:eastAsiaTheme="minorEastAsia" w:hAnsi="Arial" w:cs="Arial"/>
                <w:noProof/>
                <w:lang w:val="en-US"/>
              </w:rPr>
              <w:tab/>
            </w:r>
            <w:r w:rsidR="002F6CE9" w:rsidRPr="000344DB">
              <w:rPr>
                <w:rStyle w:val="Hyperlink"/>
                <w:rFonts w:ascii="Arial" w:hAnsi="Arial" w:cs="Arial"/>
                <w:noProof/>
                <w:lang w:val="en-US"/>
              </w:rPr>
              <w:t>Calculation of Wayleave width for Wayleaves containing more than one Transmission or Distribution OHL</w:t>
            </w:r>
            <w:r w:rsidR="002F6CE9" w:rsidRPr="000344DB">
              <w:rPr>
                <w:rFonts w:ascii="Arial" w:hAnsi="Arial" w:cs="Arial"/>
                <w:noProof/>
                <w:webHidden/>
              </w:rPr>
              <w:tab/>
            </w:r>
            <w:r w:rsidR="002F6CE9" w:rsidRPr="000344DB">
              <w:rPr>
                <w:rFonts w:ascii="Arial" w:hAnsi="Arial" w:cs="Arial"/>
                <w:noProof/>
                <w:webHidden/>
              </w:rPr>
              <w:fldChar w:fldCharType="begin"/>
            </w:r>
            <w:r w:rsidR="002F6CE9" w:rsidRPr="000344DB">
              <w:rPr>
                <w:rFonts w:ascii="Arial" w:hAnsi="Arial" w:cs="Arial"/>
                <w:noProof/>
                <w:webHidden/>
              </w:rPr>
              <w:instrText xml:space="preserve"> PAGEREF _Toc89036749 \h </w:instrText>
            </w:r>
            <w:r w:rsidR="002F6CE9" w:rsidRPr="000344DB">
              <w:rPr>
                <w:rFonts w:ascii="Arial" w:hAnsi="Arial" w:cs="Arial"/>
                <w:noProof/>
                <w:webHidden/>
              </w:rPr>
            </w:r>
            <w:r w:rsidR="002F6CE9" w:rsidRPr="000344DB">
              <w:rPr>
                <w:rFonts w:ascii="Arial" w:hAnsi="Arial" w:cs="Arial"/>
                <w:noProof/>
                <w:webHidden/>
              </w:rPr>
              <w:fldChar w:fldCharType="separate"/>
            </w:r>
            <w:r w:rsidR="00683A1D">
              <w:rPr>
                <w:rFonts w:ascii="Arial" w:hAnsi="Arial" w:cs="Arial"/>
                <w:noProof/>
                <w:webHidden/>
              </w:rPr>
              <w:t>7</w:t>
            </w:r>
            <w:r w:rsidR="002F6CE9" w:rsidRPr="000344DB">
              <w:rPr>
                <w:rFonts w:ascii="Arial" w:hAnsi="Arial" w:cs="Arial"/>
                <w:noProof/>
                <w:webHidden/>
              </w:rPr>
              <w:fldChar w:fldCharType="end"/>
            </w:r>
          </w:hyperlink>
        </w:p>
        <w:p w:rsidR="002F6CE9" w:rsidRPr="000344DB" w:rsidRDefault="00D128A2">
          <w:pPr>
            <w:pStyle w:val="TOC2"/>
            <w:tabs>
              <w:tab w:val="left" w:pos="880"/>
              <w:tab w:val="right" w:leader="dot" w:pos="9350"/>
            </w:tabs>
            <w:rPr>
              <w:rFonts w:ascii="Arial" w:eastAsiaTheme="minorEastAsia" w:hAnsi="Arial" w:cs="Arial"/>
              <w:noProof/>
              <w:lang w:val="en-US"/>
            </w:rPr>
          </w:pPr>
          <w:hyperlink w:anchor="_Toc89036750" w:history="1">
            <w:r w:rsidR="002F6CE9" w:rsidRPr="000344DB">
              <w:rPr>
                <w:rStyle w:val="Hyperlink"/>
                <w:rFonts w:ascii="Arial" w:hAnsi="Arial" w:cs="Arial"/>
                <w:noProof/>
              </w:rPr>
              <w:t>2.2</w:t>
            </w:r>
            <w:r w:rsidR="002F6CE9" w:rsidRPr="000344DB">
              <w:rPr>
                <w:rFonts w:ascii="Arial" w:eastAsiaTheme="minorEastAsia" w:hAnsi="Arial" w:cs="Arial"/>
                <w:noProof/>
                <w:lang w:val="en-US"/>
              </w:rPr>
              <w:tab/>
            </w:r>
            <w:r w:rsidR="002F6CE9" w:rsidRPr="000344DB">
              <w:rPr>
                <w:rStyle w:val="Hyperlink"/>
                <w:rFonts w:ascii="Arial" w:hAnsi="Arial" w:cs="Arial"/>
                <w:noProof/>
              </w:rPr>
              <w:t>Minimum Wayleave in recognized Forestry areas</w:t>
            </w:r>
            <w:r w:rsidR="002F6CE9" w:rsidRPr="000344DB">
              <w:rPr>
                <w:rFonts w:ascii="Arial" w:hAnsi="Arial" w:cs="Arial"/>
                <w:noProof/>
                <w:webHidden/>
              </w:rPr>
              <w:tab/>
            </w:r>
            <w:r w:rsidR="002F6CE9" w:rsidRPr="000344DB">
              <w:rPr>
                <w:rFonts w:ascii="Arial" w:hAnsi="Arial" w:cs="Arial"/>
                <w:noProof/>
                <w:webHidden/>
              </w:rPr>
              <w:fldChar w:fldCharType="begin"/>
            </w:r>
            <w:r w:rsidR="002F6CE9" w:rsidRPr="000344DB">
              <w:rPr>
                <w:rFonts w:ascii="Arial" w:hAnsi="Arial" w:cs="Arial"/>
                <w:noProof/>
                <w:webHidden/>
              </w:rPr>
              <w:instrText xml:space="preserve"> PAGEREF _Toc89036750 \h </w:instrText>
            </w:r>
            <w:r w:rsidR="002F6CE9" w:rsidRPr="000344DB">
              <w:rPr>
                <w:rFonts w:ascii="Arial" w:hAnsi="Arial" w:cs="Arial"/>
                <w:noProof/>
                <w:webHidden/>
              </w:rPr>
            </w:r>
            <w:r w:rsidR="002F6CE9" w:rsidRPr="000344DB">
              <w:rPr>
                <w:rFonts w:ascii="Arial" w:hAnsi="Arial" w:cs="Arial"/>
                <w:noProof/>
                <w:webHidden/>
              </w:rPr>
              <w:fldChar w:fldCharType="separate"/>
            </w:r>
            <w:r w:rsidR="00683A1D">
              <w:rPr>
                <w:rFonts w:ascii="Arial" w:hAnsi="Arial" w:cs="Arial"/>
                <w:noProof/>
                <w:webHidden/>
              </w:rPr>
              <w:t>12</w:t>
            </w:r>
            <w:r w:rsidR="002F6CE9" w:rsidRPr="000344DB">
              <w:rPr>
                <w:rFonts w:ascii="Arial" w:hAnsi="Arial" w:cs="Arial"/>
                <w:noProof/>
                <w:webHidden/>
              </w:rPr>
              <w:fldChar w:fldCharType="end"/>
            </w:r>
          </w:hyperlink>
        </w:p>
        <w:p w:rsidR="002F6CE9" w:rsidRPr="000344DB" w:rsidRDefault="00D128A2">
          <w:pPr>
            <w:pStyle w:val="TOC1"/>
            <w:tabs>
              <w:tab w:val="left" w:pos="440"/>
              <w:tab w:val="right" w:leader="dot" w:pos="9350"/>
            </w:tabs>
            <w:rPr>
              <w:rFonts w:ascii="Arial" w:eastAsiaTheme="minorEastAsia" w:hAnsi="Arial" w:cs="Arial"/>
              <w:noProof/>
              <w:lang w:val="en-US"/>
            </w:rPr>
          </w:pPr>
          <w:hyperlink w:anchor="_Toc89036751" w:history="1">
            <w:r w:rsidR="002F6CE9" w:rsidRPr="000344DB">
              <w:rPr>
                <w:rStyle w:val="Hyperlink"/>
                <w:rFonts w:ascii="Arial" w:hAnsi="Arial" w:cs="Arial"/>
                <w:noProof/>
              </w:rPr>
              <w:t>3</w:t>
            </w:r>
            <w:r w:rsidR="002F6CE9" w:rsidRPr="000344DB">
              <w:rPr>
                <w:rFonts w:ascii="Arial" w:eastAsiaTheme="minorEastAsia" w:hAnsi="Arial" w:cs="Arial"/>
                <w:noProof/>
                <w:lang w:val="en-US"/>
              </w:rPr>
              <w:tab/>
            </w:r>
            <w:r w:rsidR="002F6CE9" w:rsidRPr="000344DB">
              <w:rPr>
                <w:rStyle w:val="Hyperlink"/>
                <w:rFonts w:ascii="Arial" w:hAnsi="Arial" w:cs="Arial"/>
                <w:noProof/>
              </w:rPr>
              <w:t>Minimum permanent Clearance from conductors of Transmission and Distribution OHL near structures</w:t>
            </w:r>
            <w:r w:rsidR="002F6CE9" w:rsidRPr="000344DB">
              <w:rPr>
                <w:rFonts w:ascii="Arial" w:hAnsi="Arial" w:cs="Arial"/>
                <w:noProof/>
                <w:webHidden/>
              </w:rPr>
              <w:tab/>
            </w:r>
            <w:r w:rsidR="002F6CE9" w:rsidRPr="000344DB">
              <w:rPr>
                <w:rFonts w:ascii="Arial" w:hAnsi="Arial" w:cs="Arial"/>
                <w:noProof/>
                <w:webHidden/>
              </w:rPr>
              <w:fldChar w:fldCharType="begin"/>
            </w:r>
            <w:r w:rsidR="002F6CE9" w:rsidRPr="000344DB">
              <w:rPr>
                <w:rFonts w:ascii="Arial" w:hAnsi="Arial" w:cs="Arial"/>
                <w:noProof/>
                <w:webHidden/>
              </w:rPr>
              <w:instrText xml:space="preserve"> PAGEREF _Toc89036751 \h </w:instrText>
            </w:r>
            <w:r w:rsidR="002F6CE9" w:rsidRPr="000344DB">
              <w:rPr>
                <w:rFonts w:ascii="Arial" w:hAnsi="Arial" w:cs="Arial"/>
                <w:noProof/>
                <w:webHidden/>
              </w:rPr>
            </w:r>
            <w:r w:rsidR="002F6CE9" w:rsidRPr="000344DB">
              <w:rPr>
                <w:rFonts w:ascii="Arial" w:hAnsi="Arial" w:cs="Arial"/>
                <w:noProof/>
                <w:webHidden/>
              </w:rPr>
              <w:fldChar w:fldCharType="separate"/>
            </w:r>
            <w:r w:rsidR="00683A1D">
              <w:rPr>
                <w:rFonts w:ascii="Arial" w:hAnsi="Arial" w:cs="Arial"/>
                <w:noProof/>
                <w:webHidden/>
              </w:rPr>
              <w:t>13</w:t>
            </w:r>
            <w:r w:rsidR="002F6CE9" w:rsidRPr="000344DB">
              <w:rPr>
                <w:rFonts w:ascii="Arial" w:hAnsi="Arial" w:cs="Arial"/>
                <w:noProof/>
                <w:webHidden/>
              </w:rPr>
              <w:fldChar w:fldCharType="end"/>
            </w:r>
          </w:hyperlink>
        </w:p>
        <w:p w:rsidR="002F6CE9" w:rsidRPr="000344DB" w:rsidRDefault="00D128A2">
          <w:pPr>
            <w:pStyle w:val="TOC2"/>
            <w:tabs>
              <w:tab w:val="left" w:pos="880"/>
              <w:tab w:val="right" w:leader="dot" w:pos="9350"/>
            </w:tabs>
            <w:rPr>
              <w:rFonts w:ascii="Arial" w:eastAsiaTheme="minorEastAsia" w:hAnsi="Arial" w:cs="Arial"/>
              <w:noProof/>
              <w:lang w:val="en-US"/>
            </w:rPr>
          </w:pPr>
          <w:hyperlink w:anchor="_Toc89036752" w:history="1">
            <w:r w:rsidR="002F6CE9" w:rsidRPr="000344DB">
              <w:rPr>
                <w:rStyle w:val="Hyperlink"/>
                <w:rFonts w:ascii="Arial" w:hAnsi="Arial" w:cs="Arial"/>
                <w:noProof/>
                <w:lang w:val="en-US"/>
              </w:rPr>
              <w:t>3.1</w:t>
            </w:r>
            <w:r w:rsidR="002F6CE9" w:rsidRPr="000344DB">
              <w:rPr>
                <w:rFonts w:ascii="Arial" w:eastAsiaTheme="minorEastAsia" w:hAnsi="Arial" w:cs="Arial"/>
                <w:noProof/>
                <w:lang w:val="en-US"/>
              </w:rPr>
              <w:tab/>
            </w:r>
            <w:r w:rsidR="002F6CE9" w:rsidRPr="000344DB">
              <w:rPr>
                <w:rStyle w:val="Hyperlink"/>
                <w:rFonts w:ascii="Arial" w:hAnsi="Arial" w:cs="Arial"/>
                <w:noProof/>
                <w:lang w:val="en-US"/>
              </w:rPr>
              <w:t>Important Notes on the Section</w:t>
            </w:r>
            <w:r w:rsidR="002F6CE9" w:rsidRPr="000344DB">
              <w:rPr>
                <w:rFonts w:ascii="Arial" w:hAnsi="Arial" w:cs="Arial"/>
                <w:noProof/>
                <w:webHidden/>
              </w:rPr>
              <w:tab/>
            </w:r>
            <w:r w:rsidR="002F6CE9" w:rsidRPr="000344DB">
              <w:rPr>
                <w:rFonts w:ascii="Arial" w:hAnsi="Arial" w:cs="Arial"/>
                <w:noProof/>
                <w:webHidden/>
              </w:rPr>
              <w:fldChar w:fldCharType="begin"/>
            </w:r>
            <w:r w:rsidR="002F6CE9" w:rsidRPr="000344DB">
              <w:rPr>
                <w:rFonts w:ascii="Arial" w:hAnsi="Arial" w:cs="Arial"/>
                <w:noProof/>
                <w:webHidden/>
              </w:rPr>
              <w:instrText xml:space="preserve"> PAGEREF _Toc89036752 \h </w:instrText>
            </w:r>
            <w:r w:rsidR="002F6CE9" w:rsidRPr="000344DB">
              <w:rPr>
                <w:rFonts w:ascii="Arial" w:hAnsi="Arial" w:cs="Arial"/>
                <w:noProof/>
                <w:webHidden/>
              </w:rPr>
            </w:r>
            <w:r w:rsidR="002F6CE9" w:rsidRPr="000344DB">
              <w:rPr>
                <w:rFonts w:ascii="Arial" w:hAnsi="Arial" w:cs="Arial"/>
                <w:noProof/>
                <w:webHidden/>
              </w:rPr>
              <w:fldChar w:fldCharType="separate"/>
            </w:r>
            <w:r w:rsidR="00683A1D">
              <w:rPr>
                <w:rFonts w:ascii="Arial" w:hAnsi="Arial" w:cs="Arial"/>
                <w:noProof/>
                <w:webHidden/>
              </w:rPr>
              <w:t>13</w:t>
            </w:r>
            <w:r w:rsidR="002F6CE9" w:rsidRPr="000344DB">
              <w:rPr>
                <w:rFonts w:ascii="Arial" w:hAnsi="Arial" w:cs="Arial"/>
                <w:noProof/>
                <w:webHidden/>
              </w:rPr>
              <w:fldChar w:fldCharType="end"/>
            </w:r>
          </w:hyperlink>
        </w:p>
        <w:p w:rsidR="002F6CE9" w:rsidRPr="000344DB" w:rsidRDefault="00D128A2">
          <w:pPr>
            <w:pStyle w:val="TOC2"/>
            <w:tabs>
              <w:tab w:val="left" w:pos="880"/>
              <w:tab w:val="right" w:leader="dot" w:pos="9350"/>
            </w:tabs>
            <w:rPr>
              <w:rFonts w:ascii="Arial" w:eastAsiaTheme="minorEastAsia" w:hAnsi="Arial" w:cs="Arial"/>
              <w:noProof/>
              <w:lang w:val="en-US"/>
            </w:rPr>
          </w:pPr>
          <w:hyperlink w:anchor="_Toc89036753" w:history="1">
            <w:r w:rsidR="002F6CE9" w:rsidRPr="000344DB">
              <w:rPr>
                <w:rStyle w:val="Hyperlink"/>
                <w:rFonts w:ascii="Arial" w:hAnsi="Arial" w:cs="Arial"/>
                <w:noProof/>
                <w:lang w:val="en-US"/>
              </w:rPr>
              <w:t>3.2</w:t>
            </w:r>
            <w:r w:rsidR="002F6CE9" w:rsidRPr="000344DB">
              <w:rPr>
                <w:rFonts w:ascii="Arial" w:eastAsiaTheme="minorEastAsia" w:hAnsi="Arial" w:cs="Arial"/>
                <w:noProof/>
                <w:lang w:val="en-US"/>
              </w:rPr>
              <w:tab/>
            </w:r>
            <w:r w:rsidR="002F6CE9" w:rsidRPr="000344DB">
              <w:rPr>
                <w:rStyle w:val="Hyperlink"/>
                <w:rFonts w:ascii="Arial" w:hAnsi="Arial" w:cs="Arial"/>
                <w:noProof/>
                <w:lang w:val="en-US"/>
              </w:rPr>
              <w:t>Vertical Clearance above ground</w:t>
            </w:r>
            <w:r w:rsidR="002F6CE9" w:rsidRPr="000344DB">
              <w:rPr>
                <w:rFonts w:ascii="Arial" w:hAnsi="Arial" w:cs="Arial"/>
                <w:noProof/>
                <w:webHidden/>
              </w:rPr>
              <w:tab/>
            </w:r>
            <w:r w:rsidR="002F6CE9" w:rsidRPr="000344DB">
              <w:rPr>
                <w:rFonts w:ascii="Arial" w:hAnsi="Arial" w:cs="Arial"/>
                <w:noProof/>
                <w:webHidden/>
              </w:rPr>
              <w:fldChar w:fldCharType="begin"/>
            </w:r>
            <w:r w:rsidR="002F6CE9" w:rsidRPr="000344DB">
              <w:rPr>
                <w:rFonts w:ascii="Arial" w:hAnsi="Arial" w:cs="Arial"/>
                <w:noProof/>
                <w:webHidden/>
              </w:rPr>
              <w:instrText xml:space="preserve"> PAGEREF _Toc89036753 \h </w:instrText>
            </w:r>
            <w:r w:rsidR="002F6CE9" w:rsidRPr="000344DB">
              <w:rPr>
                <w:rFonts w:ascii="Arial" w:hAnsi="Arial" w:cs="Arial"/>
                <w:noProof/>
                <w:webHidden/>
              </w:rPr>
            </w:r>
            <w:r w:rsidR="002F6CE9" w:rsidRPr="000344DB">
              <w:rPr>
                <w:rFonts w:ascii="Arial" w:hAnsi="Arial" w:cs="Arial"/>
                <w:noProof/>
                <w:webHidden/>
              </w:rPr>
              <w:fldChar w:fldCharType="separate"/>
            </w:r>
            <w:r w:rsidR="00683A1D">
              <w:rPr>
                <w:rFonts w:ascii="Arial" w:hAnsi="Arial" w:cs="Arial"/>
                <w:noProof/>
                <w:webHidden/>
              </w:rPr>
              <w:t>13</w:t>
            </w:r>
            <w:r w:rsidR="002F6CE9" w:rsidRPr="000344DB">
              <w:rPr>
                <w:rFonts w:ascii="Arial" w:hAnsi="Arial" w:cs="Arial"/>
                <w:noProof/>
                <w:webHidden/>
              </w:rPr>
              <w:fldChar w:fldCharType="end"/>
            </w:r>
          </w:hyperlink>
        </w:p>
        <w:p w:rsidR="002F6CE9" w:rsidRPr="000344DB" w:rsidRDefault="00D128A2">
          <w:pPr>
            <w:pStyle w:val="TOC2"/>
            <w:tabs>
              <w:tab w:val="left" w:pos="880"/>
              <w:tab w:val="right" w:leader="dot" w:pos="9350"/>
            </w:tabs>
            <w:rPr>
              <w:rFonts w:ascii="Arial" w:eastAsiaTheme="minorEastAsia" w:hAnsi="Arial" w:cs="Arial"/>
              <w:noProof/>
              <w:lang w:val="en-US"/>
            </w:rPr>
          </w:pPr>
          <w:hyperlink w:anchor="_Toc89036754" w:history="1">
            <w:r w:rsidR="002F6CE9" w:rsidRPr="000344DB">
              <w:rPr>
                <w:rStyle w:val="Hyperlink"/>
                <w:rFonts w:ascii="Arial" w:hAnsi="Arial" w:cs="Arial"/>
                <w:noProof/>
                <w:lang w:val="en-US"/>
              </w:rPr>
              <w:t>3.3</w:t>
            </w:r>
            <w:r w:rsidR="002F6CE9" w:rsidRPr="000344DB">
              <w:rPr>
                <w:rFonts w:ascii="Arial" w:eastAsiaTheme="minorEastAsia" w:hAnsi="Arial" w:cs="Arial"/>
                <w:noProof/>
                <w:lang w:val="en-US"/>
              </w:rPr>
              <w:tab/>
            </w:r>
            <w:r w:rsidR="002F6CE9" w:rsidRPr="000344DB">
              <w:rPr>
                <w:rStyle w:val="Hyperlink"/>
                <w:rFonts w:ascii="Arial" w:hAnsi="Arial" w:cs="Arial"/>
                <w:noProof/>
                <w:lang w:val="en-US"/>
              </w:rPr>
              <w:t>Vertical Clearance above buildings and structures classified as buildings</w:t>
            </w:r>
            <w:r w:rsidR="002F6CE9" w:rsidRPr="000344DB">
              <w:rPr>
                <w:rFonts w:ascii="Arial" w:hAnsi="Arial" w:cs="Arial"/>
                <w:noProof/>
                <w:webHidden/>
              </w:rPr>
              <w:tab/>
            </w:r>
            <w:r w:rsidR="002F6CE9" w:rsidRPr="000344DB">
              <w:rPr>
                <w:rFonts w:ascii="Arial" w:hAnsi="Arial" w:cs="Arial"/>
                <w:noProof/>
                <w:webHidden/>
              </w:rPr>
              <w:fldChar w:fldCharType="begin"/>
            </w:r>
            <w:r w:rsidR="002F6CE9" w:rsidRPr="000344DB">
              <w:rPr>
                <w:rFonts w:ascii="Arial" w:hAnsi="Arial" w:cs="Arial"/>
                <w:noProof/>
                <w:webHidden/>
              </w:rPr>
              <w:instrText xml:space="preserve"> PAGEREF _Toc89036754 \h </w:instrText>
            </w:r>
            <w:r w:rsidR="002F6CE9" w:rsidRPr="000344DB">
              <w:rPr>
                <w:rFonts w:ascii="Arial" w:hAnsi="Arial" w:cs="Arial"/>
                <w:noProof/>
                <w:webHidden/>
              </w:rPr>
            </w:r>
            <w:r w:rsidR="002F6CE9" w:rsidRPr="000344DB">
              <w:rPr>
                <w:rFonts w:ascii="Arial" w:hAnsi="Arial" w:cs="Arial"/>
                <w:noProof/>
                <w:webHidden/>
              </w:rPr>
              <w:fldChar w:fldCharType="separate"/>
            </w:r>
            <w:r w:rsidR="00683A1D">
              <w:rPr>
                <w:rFonts w:ascii="Arial" w:hAnsi="Arial" w:cs="Arial"/>
                <w:noProof/>
                <w:webHidden/>
              </w:rPr>
              <w:t>14</w:t>
            </w:r>
            <w:r w:rsidR="002F6CE9" w:rsidRPr="000344DB">
              <w:rPr>
                <w:rFonts w:ascii="Arial" w:hAnsi="Arial" w:cs="Arial"/>
                <w:noProof/>
                <w:webHidden/>
              </w:rPr>
              <w:fldChar w:fldCharType="end"/>
            </w:r>
          </w:hyperlink>
        </w:p>
        <w:p w:rsidR="002F6CE9" w:rsidRPr="000344DB" w:rsidRDefault="00D128A2">
          <w:pPr>
            <w:pStyle w:val="TOC2"/>
            <w:tabs>
              <w:tab w:val="left" w:pos="880"/>
              <w:tab w:val="right" w:leader="dot" w:pos="9350"/>
            </w:tabs>
            <w:rPr>
              <w:rFonts w:ascii="Arial" w:eastAsiaTheme="minorEastAsia" w:hAnsi="Arial" w:cs="Arial"/>
              <w:noProof/>
              <w:lang w:val="en-US"/>
            </w:rPr>
          </w:pPr>
          <w:hyperlink w:anchor="_Toc89036755" w:history="1">
            <w:r w:rsidR="002F6CE9" w:rsidRPr="000344DB">
              <w:rPr>
                <w:rStyle w:val="Hyperlink"/>
                <w:rFonts w:ascii="Arial" w:hAnsi="Arial" w:cs="Arial"/>
                <w:noProof/>
                <w:lang w:val="en-US"/>
              </w:rPr>
              <w:t>3.4</w:t>
            </w:r>
            <w:r w:rsidR="002F6CE9" w:rsidRPr="000344DB">
              <w:rPr>
                <w:rFonts w:ascii="Arial" w:eastAsiaTheme="minorEastAsia" w:hAnsi="Arial" w:cs="Arial"/>
                <w:noProof/>
                <w:lang w:val="en-US"/>
              </w:rPr>
              <w:tab/>
            </w:r>
            <w:r w:rsidR="002F6CE9" w:rsidRPr="000344DB">
              <w:rPr>
                <w:rStyle w:val="Hyperlink"/>
                <w:rFonts w:ascii="Arial" w:hAnsi="Arial" w:cs="Arial"/>
                <w:noProof/>
                <w:lang w:val="en-US"/>
              </w:rPr>
              <w:t>Lateral Clearance near buildings and structures classified as buildings</w:t>
            </w:r>
            <w:r w:rsidR="002F6CE9" w:rsidRPr="000344DB">
              <w:rPr>
                <w:rFonts w:ascii="Arial" w:hAnsi="Arial" w:cs="Arial"/>
                <w:noProof/>
                <w:webHidden/>
              </w:rPr>
              <w:tab/>
            </w:r>
            <w:r w:rsidR="002F6CE9" w:rsidRPr="000344DB">
              <w:rPr>
                <w:rFonts w:ascii="Arial" w:hAnsi="Arial" w:cs="Arial"/>
                <w:noProof/>
                <w:webHidden/>
              </w:rPr>
              <w:fldChar w:fldCharType="begin"/>
            </w:r>
            <w:r w:rsidR="002F6CE9" w:rsidRPr="000344DB">
              <w:rPr>
                <w:rFonts w:ascii="Arial" w:hAnsi="Arial" w:cs="Arial"/>
                <w:noProof/>
                <w:webHidden/>
              </w:rPr>
              <w:instrText xml:space="preserve"> PAGEREF _Toc89036755 \h </w:instrText>
            </w:r>
            <w:r w:rsidR="002F6CE9" w:rsidRPr="000344DB">
              <w:rPr>
                <w:rFonts w:ascii="Arial" w:hAnsi="Arial" w:cs="Arial"/>
                <w:noProof/>
                <w:webHidden/>
              </w:rPr>
            </w:r>
            <w:r w:rsidR="002F6CE9" w:rsidRPr="000344DB">
              <w:rPr>
                <w:rFonts w:ascii="Arial" w:hAnsi="Arial" w:cs="Arial"/>
                <w:noProof/>
                <w:webHidden/>
              </w:rPr>
              <w:fldChar w:fldCharType="separate"/>
            </w:r>
            <w:r w:rsidR="00683A1D">
              <w:rPr>
                <w:rFonts w:ascii="Arial" w:hAnsi="Arial" w:cs="Arial"/>
                <w:noProof/>
                <w:webHidden/>
              </w:rPr>
              <w:t>14</w:t>
            </w:r>
            <w:r w:rsidR="002F6CE9" w:rsidRPr="000344DB">
              <w:rPr>
                <w:rFonts w:ascii="Arial" w:hAnsi="Arial" w:cs="Arial"/>
                <w:noProof/>
                <w:webHidden/>
              </w:rPr>
              <w:fldChar w:fldCharType="end"/>
            </w:r>
          </w:hyperlink>
        </w:p>
        <w:p w:rsidR="002F6CE9" w:rsidRPr="000344DB" w:rsidRDefault="00D128A2">
          <w:pPr>
            <w:pStyle w:val="TOC2"/>
            <w:tabs>
              <w:tab w:val="left" w:pos="880"/>
              <w:tab w:val="right" w:leader="dot" w:pos="9350"/>
            </w:tabs>
            <w:rPr>
              <w:rFonts w:ascii="Arial" w:eastAsiaTheme="minorEastAsia" w:hAnsi="Arial" w:cs="Arial"/>
              <w:noProof/>
              <w:lang w:val="en-US"/>
            </w:rPr>
          </w:pPr>
          <w:hyperlink w:anchor="_Toc89036756" w:history="1">
            <w:r w:rsidR="002F6CE9" w:rsidRPr="000344DB">
              <w:rPr>
                <w:rStyle w:val="Hyperlink"/>
                <w:rFonts w:ascii="Arial" w:hAnsi="Arial" w:cs="Arial"/>
                <w:noProof/>
                <w:lang w:val="en-US"/>
              </w:rPr>
              <w:t>3.5</w:t>
            </w:r>
            <w:r w:rsidR="002F6CE9" w:rsidRPr="000344DB">
              <w:rPr>
                <w:rFonts w:ascii="Arial" w:eastAsiaTheme="minorEastAsia" w:hAnsi="Arial" w:cs="Arial"/>
                <w:noProof/>
                <w:lang w:val="en-US"/>
              </w:rPr>
              <w:tab/>
            </w:r>
            <w:r w:rsidR="002F6CE9" w:rsidRPr="000344DB">
              <w:rPr>
                <w:rStyle w:val="Hyperlink"/>
                <w:rFonts w:ascii="Arial" w:hAnsi="Arial" w:cs="Arial"/>
                <w:noProof/>
                <w:lang w:val="en-US"/>
              </w:rPr>
              <w:t>Vertical Clearance above structures not classified as buildings</w:t>
            </w:r>
            <w:r w:rsidR="002F6CE9" w:rsidRPr="000344DB">
              <w:rPr>
                <w:rFonts w:ascii="Arial" w:hAnsi="Arial" w:cs="Arial"/>
                <w:noProof/>
                <w:webHidden/>
              </w:rPr>
              <w:tab/>
            </w:r>
            <w:r w:rsidR="002F6CE9" w:rsidRPr="000344DB">
              <w:rPr>
                <w:rFonts w:ascii="Arial" w:hAnsi="Arial" w:cs="Arial"/>
                <w:noProof/>
                <w:webHidden/>
              </w:rPr>
              <w:fldChar w:fldCharType="begin"/>
            </w:r>
            <w:r w:rsidR="002F6CE9" w:rsidRPr="000344DB">
              <w:rPr>
                <w:rFonts w:ascii="Arial" w:hAnsi="Arial" w:cs="Arial"/>
                <w:noProof/>
                <w:webHidden/>
              </w:rPr>
              <w:instrText xml:space="preserve"> PAGEREF _Toc89036756 \h </w:instrText>
            </w:r>
            <w:r w:rsidR="002F6CE9" w:rsidRPr="000344DB">
              <w:rPr>
                <w:rFonts w:ascii="Arial" w:hAnsi="Arial" w:cs="Arial"/>
                <w:noProof/>
                <w:webHidden/>
              </w:rPr>
            </w:r>
            <w:r w:rsidR="002F6CE9" w:rsidRPr="000344DB">
              <w:rPr>
                <w:rFonts w:ascii="Arial" w:hAnsi="Arial" w:cs="Arial"/>
                <w:noProof/>
                <w:webHidden/>
              </w:rPr>
              <w:fldChar w:fldCharType="separate"/>
            </w:r>
            <w:r w:rsidR="00683A1D">
              <w:rPr>
                <w:rFonts w:ascii="Arial" w:hAnsi="Arial" w:cs="Arial"/>
                <w:noProof/>
                <w:webHidden/>
              </w:rPr>
              <w:t>15</w:t>
            </w:r>
            <w:r w:rsidR="002F6CE9" w:rsidRPr="000344DB">
              <w:rPr>
                <w:rFonts w:ascii="Arial" w:hAnsi="Arial" w:cs="Arial"/>
                <w:noProof/>
                <w:webHidden/>
              </w:rPr>
              <w:fldChar w:fldCharType="end"/>
            </w:r>
          </w:hyperlink>
        </w:p>
        <w:p w:rsidR="002F6CE9" w:rsidRPr="000344DB" w:rsidRDefault="00D128A2">
          <w:pPr>
            <w:pStyle w:val="TOC2"/>
            <w:tabs>
              <w:tab w:val="left" w:pos="880"/>
              <w:tab w:val="right" w:leader="dot" w:pos="9350"/>
            </w:tabs>
            <w:rPr>
              <w:rFonts w:ascii="Arial" w:eastAsiaTheme="minorEastAsia" w:hAnsi="Arial" w:cs="Arial"/>
              <w:noProof/>
              <w:lang w:val="en-US"/>
            </w:rPr>
          </w:pPr>
          <w:hyperlink w:anchor="_Toc89036757" w:history="1">
            <w:r w:rsidR="002F6CE9" w:rsidRPr="000344DB">
              <w:rPr>
                <w:rStyle w:val="Hyperlink"/>
                <w:rFonts w:ascii="Arial" w:hAnsi="Arial" w:cs="Arial"/>
                <w:noProof/>
                <w:lang w:val="en-US"/>
              </w:rPr>
              <w:t>3.6</w:t>
            </w:r>
            <w:r w:rsidR="002F6CE9" w:rsidRPr="000344DB">
              <w:rPr>
                <w:rFonts w:ascii="Arial" w:eastAsiaTheme="minorEastAsia" w:hAnsi="Arial" w:cs="Arial"/>
                <w:noProof/>
                <w:lang w:val="en-US"/>
              </w:rPr>
              <w:tab/>
            </w:r>
            <w:r w:rsidR="002F6CE9" w:rsidRPr="000344DB">
              <w:rPr>
                <w:rStyle w:val="Hyperlink"/>
                <w:rFonts w:ascii="Arial" w:hAnsi="Arial" w:cs="Arial"/>
                <w:noProof/>
                <w:lang w:val="en-US"/>
              </w:rPr>
              <w:t>Lateral Clearance near structures not classified as buildings</w:t>
            </w:r>
            <w:r w:rsidR="002F6CE9" w:rsidRPr="000344DB">
              <w:rPr>
                <w:rFonts w:ascii="Arial" w:hAnsi="Arial" w:cs="Arial"/>
                <w:noProof/>
                <w:webHidden/>
              </w:rPr>
              <w:tab/>
            </w:r>
            <w:r w:rsidR="002F6CE9" w:rsidRPr="000344DB">
              <w:rPr>
                <w:rFonts w:ascii="Arial" w:hAnsi="Arial" w:cs="Arial"/>
                <w:noProof/>
                <w:webHidden/>
              </w:rPr>
              <w:fldChar w:fldCharType="begin"/>
            </w:r>
            <w:r w:rsidR="002F6CE9" w:rsidRPr="000344DB">
              <w:rPr>
                <w:rFonts w:ascii="Arial" w:hAnsi="Arial" w:cs="Arial"/>
                <w:noProof/>
                <w:webHidden/>
              </w:rPr>
              <w:instrText xml:space="preserve"> PAGEREF _Toc89036757 \h </w:instrText>
            </w:r>
            <w:r w:rsidR="002F6CE9" w:rsidRPr="000344DB">
              <w:rPr>
                <w:rFonts w:ascii="Arial" w:hAnsi="Arial" w:cs="Arial"/>
                <w:noProof/>
                <w:webHidden/>
              </w:rPr>
            </w:r>
            <w:r w:rsidR="002F6CE9" w:rsidRPr="000344DB">
              <w:rPr>
                <w:rFonts w:ascii="Arial" w:hAnsi="Arial" w:cs="Arial"/>
                <w:noProof/>
                <w:webHidden/>
              </w:rPr>
              <w:fldChar w:fldCharType="separate"/>
            </w:r>
            <w:r w:rsidR="00683A1D">
              <w:rPr>
                <w:rFonts w:ascii="Arial" w:hAnsi="Arial" w:cs="Arial"/>
                <w:noProof/>
                <w:webHidden/>
              </w:rPr>
              <w:t>16</w:t>
            </w:r>
            <w:r w:rsidR="002F6CE9" w:rsidRPr="000344DB">
              <w:rPr>
                <w:rFonts w:ascii="Arial" w:hAnsi="Arial" w:cs="Arial"/>
                <w:noProof/>
                <w:webHidden/>
              </w:rPr>
              <w:fldChar w:fldCharType="end"/>
            </w:r>
          </w:hyperlink>
        </w:p>
        <w:p w:rsidR="002F6CE9" w:rsidRPr="000344DB" w:rsidRDefault="00D128A2">
          <w:pPr>
            <w:pStyle w:val="TOC2"/>
            <w:tabs>
              <w:tab w:val="left" w:pos="880"/>
              <w:tab w:val="right" w:leader="dot" w:pos="9350"/>
            </w:tabs>
            <w:rPr>
              <w:rFonts w:ascii="Arial" w:eastAsiaTheme="minorEastAsia" w:hAnsi="Arial" w:cs="Arial"/>
              <w:noProof/>
              <w:lang w:val="en-US"/>
            </w:rPr>
          </w:pPr>
          <w:hyperlink w:anchor="_Toc89036758" w:history="1">
            <w:r w:rsidR="002F6CE9" w:rsidRPr="000344DB">
              <w:rPr>
                <w:rStyle w:val="Hyperlink"/>
                <w:rFonts w:ascii="Arial" w:hAnsi="Arial" w:cs="Arial"/>
                <w:noProof/>
                <w:lang w:val="en-US"/>
              </w:rPr>
              <w:t>3.7</w:t>
            </w:r>
            <w:r w:rsidR="002F6CE9" w:rsidRPr="000344DB">
              <w:rPr>
                <w:rFonts w:ascii="Arial" w:eastAsiaTheme="minorEastAsia" w:hAnsi="Arial" w:cs="Arial"/>
                <w:noProof/>
                <w:lang w:val="en-US"/>
              </w:rPr>
              <w:tab/>
            </w:r>
            <w:r w:rsidR="002F6CE9" w:rsidRPr="000344DB">
              <w:rPr>
                <w:rStyle w:val="Hyperlink"/>
                <w:rFonts w:ascii="Arial" w:hAnsi="Arial" w:cs="Arial"/>
                <w:noProof/>
                <w:lang w:val="en-US"/>
              </w:rPr>
              <w:t>Vertical Clearance above bridges</w:t>
            </w:r>
            <w:r w:rsidR="002F6CE9" w:rsidRPr="000344DB">
              <w:rPr>
                <w:rFonts w:ascii="Arial" w:hAnsi="Arial" w:cs="Arial"/>
                <w:noProof/>
                <w:webHidden/>
              </w:rPr>
              <w:tab/>
            </w:r>
            <w:r w:rsidR="002F6CE9" w:rsidRPr="000344DB">
              <w:rPr>
                <w:rFonts w:ascii="Arial" w:hAnsi="Arial" w:cs="Arial"/>
                <w:noProof/>
                <w:webHidden/>
              </w:rPr>
              <w:fldChar w:fldCharType="begin"/>
            </w:r>
            <w:r w:rsidR="002F6CE9" w:rsidRPr="000344DB">
              <w:rPr>
                <w:rFonts w:ascii="Arial" w:hAnsi="Arial" w:cs="Arial"/>
                <w:noProof/>
                <w:webHidden/>
              </w:rPr>
              <w:instrText xml:space="preserve"> PAGEREF _Toc89036758 \h </w:instrText>
            </w:r>
            <w:r w:rsidR="002F6CE9" w:rsidRPr="000344DB">
              <w:rPr>
                <w:rFonts w:ascii="Arial" w:hAnsi="Arial" w:cs="Arial"/>
                <w:noProof/>
                <w:webHidden/>
              </w:rPr>
            </w:r>
            <w:r w:rsidR="002F6CE9" w:rsidRPr="000344DB">
              <w:rPr>
                <w:rFonts w:ascii="Arial" w:hAnsi="Arial" w:cs="Arial"/>
                <w:noProof/>
                <w:webHidden/>
              </w:rPr>
              <w:fldChar w:fldCharType="separate"/>
            </w:r>
            <w:r w:rsidR="00683A1D">
              <w:rPr>
                <w:rFonts w:ascii="Arial" w:hAnsi="Arial" w:cs="Arial"/>
                <w:noProof/>
                <w:webHidden/>
              </w:rPr>
              <w:t>16</w:t>
            </w:r>
            <w:r w:rsidR="002F6CE9" w:rsidRPr="000344DB">
              <w:rPr>
                <w:rFonts w:ascii="Arial" w:hAnsi="Arial" w:cs="Arial"/>
                <w:noProof/>
                <w:webHidden/>
              </w:rPr>
              <w:fldChar w:fldCharType="end"/>
            </w:r>
          </w:hyperlink>
        </w:p>
        <w:p w:rsidR="002F6CE9" w:rsidRPr="000344DB" w:rsidRDefault="00D128A2">
          <w:pPr>
            <w:pStyle w:val="TOC2"/>
            <w:tabs>
              <w:tab w:val="left" w:pos="880"/>
              <w:tab w:val="right" w:leader="dot" w:pos="9350"/>
            </w:tabs>
            <w:rPr>
              <w:rFonts w:ascii="Arial" w:eastAsiaTheme="minorEastAsia" w:hAnsi="Arial" w:cs="Arial"/>
              <w:noProof/>
              <w:lang w:val="en-US"/>
            </w:rPr>
          </w:pPr>
          <w:hyperlink w:anchor="_Toc89036759" w:history="1">
            <w:r w:rsidR="002F6CE9" w:rsidRPr="000344DB">
              <w:rPr>
                <w:rStyle w:val="Hyperlink"/>
                <w:rFonts w:ascii="Arial" w:hAnsi="Arial" w:cs="Arial"/>
                <w:noProof/>
                <w:lang w:val="en-US"/>
              </w:rPr>
              <w:t>3.8</w:t>
            </w:r>
            <w:r w:rsidR="002F6CE9" w:rsidRPr="000344DB">
              <w:rPr>
                <w:rFonts w:ascii="Arial" w:eastAsiaTheme="minorEastAsia" w:hAnsi="Arial" w:cs="Arial"/>
                <w:noProof/>
                <w:lang w:val="en-US"/>
              </w:rPr>
              <w:tab/>
            </w:r>
            <w:r w:rsidR="002F6CE9" w:rsidRPr="000344DB">
              <w:rPr>
                <w:rStyle w:val="Hyperlink"/>
                <w:rFonts w:ascii="Arial" w:hAnsi="Arial" w:cs="Arial"/>
                <w:noProof/>
                <w:lang w:val="en-US"/>
              </w:rPr>
              <w:t>Lateral Clearance near bridges</w:t>
            </w:r>
            <w:r w:rsidR="002F6CE9" w:rsidRPr="000344DB">
              <w:rPr>
                <w:rFonts w:ascii="Arial" w:hAnsi="Arial" w:cs="Arial"/>
                <w:noProof/>
                <w:webHidden/>
              </w:rPr>
              <w:tab/>
            </w:r>
            <w:r w:rsidR="002F6CE9" w:rsidRPr="000344DB">
              <w:rPr>
                <w:rFonts w:ascii="Arial" w:hAnsi="Arial" w:cs="Arial"/>
                <w:noProof/>
                <w:webHidden/>
              </w:rPr>
              <w:fldChar w:fldCharType="begin"/>
            </w:r>
            <w:r w:rsidR="002F6CE9" w:rsidRPr="000344DB">
              <w:rPr>
                <w:rFonts w:ascii="Arial" w:hAnsi="Arial" w:cs="Arial"/>
                <w:noProof/>
                <w:webHidden/>
              </w:rPr>
              <w:instrText xml:space="preserve"> PAGEREF _Toc89036759 \h </w:instrText>
            </w:r>
            <w:r w:rsidR="002F6CE9" w:rsidRPr="000344DB">
              <w:rPr>
                <w:rFonts w:ascii="Arial" w:hAnsi="Arial" w:cs="Arial"/>
                <w:noProof/>
                <w:webHidden/>
              </w:rPr>
            </w:r>
            <w:r w:rsidR="002F6CE9" w:rsidRPr="000344DB">
              <w:rPr>
                <w:rFonts w:ascii="Arial" w:hAnsi="Arial" w:cs="Arial"/>
                <w:noProof/>
                <w:webHidden/>
              </w:rPr>
              <w:fldChar w:fldCharType="separate"/>
            </w:r>
            <w:r w:rsidR="00683A1D">
              <w:rPr>
                <w:rFonts w:ascii="Arial" w:hAnsi="Arial" w:cs="Arial"/>
                <w:noProof/>
                <w:webHidden/>
              </w:rPr>
              <w:t>17</w:t>
            </w:r>
            <w:r w:rsidR="002F6CE9" w:rsidRPr="000344DB">
              <w:rPr>
                <w:rFonts w:ascii="Arial" w:hAnsi="Arial" w:cs="Arial"/>
                <w:noProof/>
                <w:webHidden/>
              </w:rPr>
              <w:fldChar w:fldCharType="end"/>
            </w:r>
          </w:hyperlink>
        </w:p>
        <w:p w:rsidR="002F6CE9" w:rsidRPr="000344DB" w:rsidRDefault="00D128A2">
          <w:pPr>
            <w:pStyle w:val="TOC2"/>
            <w:tabs>
              <w:tab w:val="left" w:pos="880"/>
              <w:tab w:val="right" w:leader="dot" w:pos="9350"/>
            </w:tabs>
            <w:rPr>
              <w:rFonts w:ascii="Arial" w:eastAsiaTheme="minorEastAsia" w:hAnsi="Arial" w:cs="Arial"/>
              <w:noProof/>
              <w:lang w:val="en-US"/>
            </w:rPr>
          </w:pPr>
          <w:hyperlink w:anchor="_Toc89036760" w:history="1">
            <w:r w:rsidR="002F6CE9" w:rsidRPr="000344DB">
              <w:rPr>
                <w:rStyle w:val="Hyperlink"/>
                <w:rFonts w:ascii="Arial" w:hAnsi="Arial" w:cs="Arial"/>
                <w:noProof/>
                <w:lang w:val="en-US"/>
              </w:rPr>
              <w:t>3.9</w:t>
            </w:r>
            <w:r w:rsidR="002F6CE9" w:rsidRPr="000344DB">
              <w:rPr>
                <w:rFonts w:ascii="Arial" w:eastAsiaTheme="minorEastAsia" w:hAnsi="Arial" w:cs="Arial"/>
                <w:noProof/>
                <w:lang w:val="en-US"/>
              </w:rPr>
              <w:tab/>
            </w:r>
            <w:r w:rsidR="002F6CE9" w:rsidRPr="000344DB">
              <w:rPr>
                <w:rStyle w:val="Hyperlink"/>
                <w:rFonts w:ascii="Arial" w:hAnsi="Arial" w:cs="Arial"/>
                <w:noProof/>
                <w:lang w:val="en-US"/>
              </w:rPr>
              <w:t>Vertical Clearance of OHL crossing above roads, alleys and parking lots</w:t>
            </w:r>
            <w:r w:rsidR="002F6CE9" w:rsidRPr="000344DB">
              <w:rPr>
                <w:rFonts w:ascii="Arial" w:hAnsi="Arial" w:cs="Arial"/>
                <w:noProof/>
                <w:webHidden/>
              </w:rPr>
              <w:tab/>
            </w:r>
            <w:r w:rsidR="002F6CE9" w:rsidRPr="000344DB">
              <w:rPr>
                <w:rFonts w:ascii="Arial" w:hAnsi="Arial" w:cs="Arial"/>
                <w:noProof/>
                <w:webHidden/>
              </w:rPr>
              <w:fldChar w:fldCharType="begin"/>
            </w:r>
            <w:r w:rsidR="002F6CE9" w:rsidRPr="000344DB">
              <w:rPr>
                <w:rFonts w:ascii="Arial" w:hAnsi="Arial" w:cs="Arial"/>
                <w:noProof/>
                <w:webHidden/>
              </w:rPr>
              <w:instrText xml:space="preserve"> PAGEREF _Toc89036760 \h </w:instrText>
            </w:r>
            <w:r w:rsidR="002F6CE9" w:rsidRPr="000344DB">
              <w:rPr>
                <w:rFonts w:ascii="Arial" w:hAnsi="Arial" w:cs="Arial"/>
                <w:noProof/>
                <w:webHidden/>
              </w:rPr>
            </w:r>
            <w:r w:rsidR="002F6CE9" w:rsidRPr="000344DB">
              <w:rPr>
                <w:rFonts w:ascii="Arial" w:hAnsi="Arial" w:cs="Arial"/>
                <w:noProof/>
                <w:webHidden/>
              </w:rPr>
              <w:fldChar w:fldCharType="separate"/>
            </w:r>
            <w:r w:rsidR="00683A1D">
              <w:rPr>
                <w:rFonts w:ascii="Arial" w:hAnsi="Arial" w:cs="Arial"/>
                <w:noProof/>
                <w:webHidden/>
              </w:rPr>
              <w:t>17</w:t>
            </w:r>
            <w:r w:rsidR="002F6CE9" w:rsidRPr="000344DB">
              <w:rPr>
                <w:rFonts w:ascii="Arial" w:hAnsi="Arial" w:cs="Arial"/>
                <w:noProof/>
                <w:webHidden/>
              </w:rPr>
              <w:fldChar w:fldCharType="end"/>
            </w:r>
          </w:hyperlink>
        </w:p>
        <w:p w:rsidR="002F6CE9" w:rsidRPr="000344DB" w:rsidRDefault="00D128A2">
          <w:pPr>
            <w:pStyle w:val="TOC2"/>
            <w:tabs>
              <w:tab w:val="left" w:pos="880"/>
              <w:tab w:val="right" w:leader="dot" w:pos="9350"/>
            </w:tabs>
            <w:rPr>
              <w:rFonts w:ascii="Arial" w:eastAsiaTheme="minorEastAsia" w:hAnsi="Arial" w:cs="Arial"/>
              <w:noProof/>
              <w:lang w:val="en-US"/>
            </w:rPr>
          </w:pPr>
          <w:hyperlink w:anchor="_Toc89036761" w:history="1">
            <w:r w:rsidR="002F6CE9" w:rsidRPr="000344DB">
              <w:rPr>
                <w:rStyle w:val="Hyperlink"/>
                <w:rFonts w:ascii="Arial" w:hAnsi="Arial" w:cs="Arial"/>
                <w:noProof/>
                <w:lang w:val="en-US"/>
              </w:rPr>
              <w:t>3.10</w:t>
            </w:r>
            <w:r w:rsidR="002F6CE9" w:rsidRPr="000344DB">
              <w:rPr>
                <w:rFonts w:ascii="Arial" w:eastAsiaTheme="minorEastAsia" w:hAnsi="Arial" w:cs="Arial"/>
                <w:noProof/>
                <w:lang w:val="en-US"/>
              </w:rPr>
              <w:tab/>
            </w:r>
            <w:r w:rsidR="002F6CE9" w:rsidRPr="000344DB">
              <w:rPr>
                <w:rStyle w:val="Hyperlink"/>
                <w:rFonts w:ascii="Arial" w:hAnsi="Arial" w:cs="Arial"/>
                <w:noProof/>
                <w:lang w:val="en-US"/>
              </w:rPr>
              <w:t>Vertical Clearance above rail track or railway</w:t>
            </w:r>
            <w:r w:rsidR="002F6CE9" w:rsidRPr="000344DB">
              <w:rPr>
                <w:rFonts w:ascii="Arial" w:hAnsi="Arial" w:cs="Arial"/>
                <w:noProof/>
                <w:webHidden/>
              </w:rPr>
              <w:tab/>
            </w:r>
            <w:r w:rsidR="002F6CE9" w:rsidRPr="000344DB">
              <w:rPr>
                <w:rFonts w:ascii="Arial" w:hAnsi="Arial" w:cs="Arial"/>
                <w:noProof/>
                <w:webHidden/>
              </w:rPr>
              <w:fldChar w:fldCharType="begin"/>
            </w:r>
            <w:r w:rsidR="002F6CE9" w:rsidRPr="000344DB">
              <w:rPr>
                <w:rFonts w:ascii="Arial" w:hAnsi="Arial" w:cs="Arial"/>
                <w:noProof/>
                <w:webHidden/>
              </w:rPr>
              <w:instrText xml:space="preserve"> PAGEREF _Toc89036761 \h </w:instrText>
            </w:r>
            <w:r w:rsidR="002F6CE9" w:rsidRPr="000344DB">
              <w:rPr>
                <w:rFonts w:ascii="Arial" w:hAnsi="Arial" w:cs="Arial"/>
                <w:noProof/>
                <w:webHidden/>
              </w:rPr>
            </w:r>
            <w:r w:rsidR="002F6CE9" w:rsidRPr="000344DB">
              <w:rPr>
                <w:rFonts w:ascii="Arial" w:hAnsi="Arial" w:cs="Arial"/>
                <w:noProof/>
                <w:webHidden/>
              </w:rPr>
              <w:fldChar w:fldCharType="separate"/>
            </w:r>
            <w:r w:rsidR="00683A1D">
              <w:rPr>
                <w:rFonts w:ascii="Arial" w:hAnsi="Arial" w:cs="Arial"/>
                <w:noProof/>
                <w:webHidden/>
              </w:rPr>
              <w:t>19</w:t>
            </w:r>
            <w:r w:rsidR="002F6CE9" w:rsidRPr="000344DB">
              <w:rPr>
                <w:rFonts w:ascii="Arial" w:hAnsi="Arial" w:cs="Arial"/>
                <w:noProof/>
                <w:webHidden/>
              </w:rPr>
              <w:fldChar w:fldCharType="end"/>
            </w:r>
          </w:hyperlink>
        </w:p>
        <w:p w:rsidR="002F6CE9" w:rsidRPr="000344DB" w:rsidRDefault="00D128A2">
          <w:pPr>
            <w:pStyle w:val="TOC2"/>
            <w:tabs>
              <w:tab w:val="left" w:pos="880"/>
              <w:tab w:val="right" w:leader="dot" w:pos="9350"/>
            </w:tabs>
            <w:rPr>
              <w:rFonts w:ascii="Arial" w:eastAsiaTheme="minorEastAsia" w:hAnsi="Arial" w:cs="Arial"/>
              <w:noProof/>
              <w:lang w:val="en-US"/>
            </w:rPr>
          </w:pPr>
          <w:hyperlink w:anchor="_Toc89036762" w:history="1">
            <w:r w:rsidR="002F6CE9" w:rsidRPr="000344DB">
              <w:rPr>
                <w:rStyle w:val="Hyperlink"/>
                <w:rFonts w:ascii="Arial" w:hAnsi="Arial" w:cs="Arial"/>
                <w:noProof/>
                <w:lang w:val="en-US"/>
              </w:rPr>
              <w:t>3.11</w:t>
            </w:r>
            <w:r w:rsidR="002F6CE9" w:rsidRPr="000344DB">
              <w:rPr>
                <w:rFonts w:ascii="Arial" w:eastAsiaTheme="minorEastAsia" w:hAnsi="Arial" w:cs="Arial"/>
                <w:noProof/>
                <w:lang w:val="en-US"/>
              </w:rPr>
              <w:tab/>
            </w:r>
            <w:r w:rsidR="002F6CE9" w:rsidRPr="000344DB">
              <w:rPr>
                <w:rStyle w:val="Hyperlink"/>
                <w:rFonts w:ascii="Arial" w:hAnsi="Arial" w:cs="Arial"/>
                <w:noProof/>
                <w:lang w:val="en-US"/>
              </w:rPr>
              <w:t>Lateral Clearances near rail track or railway</w:t>
            </w:r>
            <w:r w:rsidR="002F6CE9" w:rsidRPr="000344DB">
              <w:rPr>
                <w:rFonts w:ascii="Arial" w:hAnsi="Arial" w:cs="Arial"/>
                <w:noProof/>
                <w:webHidden/>
              </w:rPr>
              <w:tab/>
            </w:r>
            <w:r w:rsidR="002F6CE9" w:rsidRPr="000344DB">
              <w:rPr>
                <w:rFonts w:ascii="Arial" w:hAnsi="Arial" w:cs="Arial"/>
                <w:noProof/>
                <w:webHidden/>
              </w:rPr>
              <w:fldChar w:fldCharType="begin"/>
            </w:r>
            <w:r w:rsidR="002F6CE9" w:rsidRPr="000344DB">
              <w:rPr>
                <w:rFonts w:ascii="Arial" w:hAnsi="Arial" w:cs="Arial"/>
                <w:noProof/>
                <w:webHidden/>
              </w:rPr>
              <w:instrText xml:space="preserve"> PAGEREF _Toc89036762 \h </w:instrText>
            </w:r>
            <w:r w:rsidR="002F6CE9" w:rsidRPr="000344DB">
              <w:rPr>
                <w:rFonts w:ascii="Arial" w:hAnsi="Arial" w:cs="Arial"/>
                <w:noProof/>
                <w:webHidden/>
              </w:rPr>
            </w:r>
            <w:r w:rsidR="002F6CE9" w:rsidRPr="000344DB">
              <w:rPr>
                <w:rFonts w:ascii="Arial" w:hAnsi="Arial" w:cs="Arial"/>
                <w:noProof/>
                <w:webHidden/>
              </w:rPr>
              <w:fldChar w:fldCharType="separate"/>
            </w:r>
            <w:r w:rsidR="00683A1D">
              <w:rPr>
                <w:rFonts w:ascii="Arial" w:hAnsi="Arial" w:cs="Arial"/>
                <w:noProof/>
                <w:webHidden/>
              </w:rPr>
              <w:t>20</w:t>
            </w:r>
            <w:r w:rsidR="002F6CE9" w:rsidRPr="000344DB">
              <w:rPr>
                <w:rFonts w:ascii="Arial" w:hAnsi="Arial" w:cs="Arial"/>
                <w:noProof/>
                <w:webHidden/>
              </w:rPr>
              <w:fldChar w:fldCharType="end"/>
            </w:r>
          </w:hyperlink>
        </w:p>
        <w:p w:rsidR="002F6CE9" w:rsidRPr="000344DB" w:rsidRDefault="00D128A2">
          <w:pPr>
            <w:pStyle w:val="TOC2"/>
            <w:tabs>
              <w:tab w:val="left" w:pos="880"/>
              <w:tab w:val="right" w:leader="dot" w:pos="9350"/>
            </w:tabs>
            <w:rPr>
              <w:rFonts w:ascii="Arial" w:eastAsiaTheme="minorEastAsia" w:hAnsi="Arial" w:cs="Arial"/>
              <w:noProof/>
              <w:lang w:val="en-US"/>
            </w:rPr>
          </w:pPr>
          <w:hyperlink w:anchor="_Toc89036763" w:history="1">
            <w:r w:rsidR="002F6CE9" w:rsidRPr="000344DB">
              <w:rPr>
                <w:rStyle w:val="Hyperlink"/>
                <w:rFonts w:ascii="Arial" w:hAnsi="Arial" w:cs="Arial"/>
                <w:noProof/>
                <w:lang w:val="en-US"/>
              </w:rPr>
              <w:t>3.12</w:t>
            </w:r>
            <w:r w:rsidR="002F6CE9" w:rsidRPr="000344DB">
              <w:rPr>
                <w:rFonts w:ascii="Arial" w:eastAsiaTheme="minorEastAsia" w:hAnsi="Arial" w:cs="Arial"/>
                <w:noProof/>
                <w:lang w:val="en-US"/>
              </w:rPr>
              <w:tab/>
            </w:r>
            <w:r w:rsidR="002F6CE9" w:rsidRPr="000344DB">
              <w:rPr>
                <w:rStyle w:val="Hyperlink"/>
                <w:rFonts w:ascii="Arial" w:hAnsi="Arial" w:cs="Arial"/>
                <w:noProof/>
                <w:lang w:val="en-US"/>
              </w:rPr>
              <w:t>Vertical and Lateral Clearances near aerial telecommunication line</w:t>
            </w:r>
            <w:r w:rsidR="002F6CE9" w:rsidRPr="000344DB">
              <w:rPr>
                <w:rFonts w:ascii="Arial" w:hAnsi="Arial" w:cs="Arial"/>
                <w:noProof/>
                <w:webHidden/>
              </w:rPr>
              <w:tab/>
            </w:r>
            <w:r w:rsidR="002F6CE9" w:rsidRPr="000344DB">
              <w:rPr>
                <w:rFonts w:ascii="Arial" w:hAnsi="Arial" w:cs="Arial"/>
                <w:noProof/>
                <w:webHidden/>
              </w:rPr>
              <w:fldChar w:fldCharType="begin"/>
            </w:r>
            <w:r w:rsidR="002F6CE9" w:rsidRPr="000344DB">
              <w:rPr>
                <w:rFonts w:ascii="Arial" w:hAnsi="Arial" w:cs="Arial"/>
                <w:noProof/>
                <w:webHidden/>
              </w:rPr>
              <w:instrText xml:space="preserve"> PAGEREF _Toc89036763 \h </w:instrText>
            </w:r>
            <w:r w:rsidR="002F6CE9" w:rsidRPr="000344DB">
              <w:rPr>
                <w:rFonts w:ascii="Arial" w:hAnsi="Arial" w:cs="Arial"/>
                <w:noProof/>
                <w:webHidden/>
              </w:rPr>
            </w:r>
            <w:r w:rsidR="002F6CE9" w:rsidRPr="000344DB">
              <w:rPr>
                <w:rFonts w:ascii="Arial" w:hAnsi="Arial" w:cs="Arial"/>
                <w:noProof/>
                <w:webHidden/>
              </w:rPr>
              <w:fldChar w:fldCharType="separate"/>
            </w:r>
            <w:r w:rsidR="00683A1D">
              <w:rPr>
                <w:rFonts w:ascii="Arial" w:hAnsi="Arial" w:cs="Arial"/>
                <w:noProof/>
                <w:webHidden/>
              </w:rPr>
              <w:t>20</w:t>
            </w:r>
            <w:r w:rsidR="002F6CE9" w:rsidRPr="000344DB">
              <w:rPr>
                <w:rFonts w:ascii="Arial" w:hAnsi="Arial" w:cs="Arial"/>
                <w:noProof/>
                <w:webHidden/>
              </w:rPr>
              <w:fldChar w:fldCharType="end"/>
            </w:r>
          </w:hyperlink>
        </w:p>
        <w:p w:rsidR="002F6CE9" w:rsidRPr="000344DB" w:rsidRDefault="00D128A2">
          <w:pPr>
            <w:pStyle w:val="TOC2"/>
            <w:tabs>
              <w:tab w:val="left" w:pos="880"/>
              <w:tab w:val="right" w:leader="dot" w:pos="9350"/>
            </w:tabs>
            <w:rPr>
              <w:rFonts w:ascii="Arial" w:eastAsiaTheme="minorEastAsia" w:hAnsi="Arial" w:cs="Arial"/>
              <w:noProof/>
              <w:lang w:val="en-US"/>
            </w:rPr>
          </w:pPr>
          <w:hyperlink w:anchor="_Toc89036764" w:history="1">
            <w:r w:rsidR="002F6CE9" w:rsidRPr="000344DB">
              <w:rPr>
                <w:rStyle w:val="Hyperlink"/>
                <w:rFonts w:ascii="Arial" w:hAnsi="Arial" w:cs="Arial"/>
                <w:noProof/>
                <w:lang w:val="en-US"/>
              </w:rPr>
              <w:t>3.13</w:t>
            </w:r>
            <w:r w:rsidR="002F6CE9" w:rsidRPr="000344DB">
              <w:rPr>
                <w:rFonts w:ascii="Arial" w:eastAsiaTheme="minorEastAsia" w:hAnsi="Arial" w:cs="Arial"/>
                <w:noProof/>
                <w:lang w:val="en-US"/>
              </w:rPr>
              <w:tab/>
            </w:r>
            <w:r w:rsidR="002F6CE9" w:rsidRPr="000344DB">
              <w:rPr>
                <w:rStyle w:val="Hyperlink"/>
                <w:rFonts w:ascii="Arial" w:hAnsi="Arial" w:cs="Arial"/>
                <w:noProof/>
                <w:lang w:val="en-US"/>
              </w:rPr>
              <w:t>Vertical Clearance above water level in swimming pool or above walk way around swimming pool, diving platform, tower and water slide or other fixed, pool-related structures</w:t>
            </w:r>
            <w:r w:rsidR="002F6CE9" w:rsidRPr="000344DB">
              <w:rPr>
                <w:rFonts w:ascii="Arial" w:hAnsi="Arial" w:cs="Arial"/>
                <w:noProof/>
                <w:webHidden/>
              </w:rPr>
              <w:tab/>
            </w:r>
            <w:r w:rsidR="002F6CE9" w:rsidRPr="000344DB">
              <w:rPr>
                <w:rFonts w:ascii="Arial" w:hAnsi="Arial" w:cs="Arial"/>
                <w:noProof/>
                <w:webHidden/>
              </w:rPr>
              <w:fldChar w:fldCharType="begin"/>
            </w:r>
            <w:r w:rsidR="002F6CE9" w:rsidRPr="000344DB">
              <w:rPr>
                <w:rFonts w:ascii="Arial" w:hAnsi="Arial" w:cs="Arial"/>
                <w:noProof/>
                <w:webHidden/>
              </w:rPr>
              <w:instrText xml:space="preserve"> PAGEREF _Toc89036764 \h </w:instrText>
            </w:r>
            <w:r w:rsidR="002F6CE9" w:rsidRPr="000344DB">
              <w:rPr>
                <w:rFonts w:ascii="Arial" w:hAnsi="Arial" w:cs="Arial"/>
                <w:noProof/>
                <w:webHidden/>
              </w:rPr>
            </w:r>
            <w:r w:rsidR="002F6CE9" w:rsidRPr="000344DB">
              <w:rPr>
                <w:rFonts w:ascii="Arial" w:hAnsi="Arial" w:cs="Arial"/>
                <w:noProof/>
                <w:webHidden/>
              </w:rPr>
              <w:fldChar w:fldCharType="separate"/>
            </w:r>
            <w:r w:rsidR="00683A1D">
              <w:rPr>
                <w:rFonts w:ascii="Arial" w:hAnsi="Arial" w:cs="Arial"/>
                <w:noProof/>
                <w:webHidden/>
              </w:rPr>
              <w:t>21</w:t>
            </w:r>
            <w:r w:rsidR="002F6CE9" w:rsidRPr="000344DB">
              <w:rPr>
                <w:rFonts w:ascii="Arial" w:hAnsi="Arial" w:cs="Arial"/>
                <w:noProof/>
                <w:webHidden/>
              </w:rPr>
              <w:fldChar w:fldCharType="end"/>
            </w:r>
          </w:hyperlink>
        </w:p>
        <w:p w:rsidR="002F6CE9" w:rsidRPr="000344DB" w:rsidRDefault="00D128A2">
          <w:pPr>
            <w:pStyle w:val="TOC2"/>
            <w:tabs>
              <w:tab w:val="left" w:pos="880"/>
              <w:tab w:val="right" w:leader="dot" w:pos="9350"/>
            </w:tabs>
            <w:rPr>
              <w:rFonts w:ascii="Arial" w:eastAsiaTheme="minorEastAsia" w:hAnsi="Arial" w:cs="Arial"/>
              <w:noProof/>
              <w:lang w:val="en-US"/>
            </w:rPr>
          </w:pPr>
          <w:hyperlink w:anchor="_Toc89036765" w:history="1">
            <w:r w:rsidR="002F6CE9" w:rsidRPr="000344DB">
              <w:rPr>
                <w:rStyle w:val="Hyperlink"/>
                <w:rFonts w:ascii="Arial" w:hAnsi="Arial" w:cs="Arial"/>
                <w:noProof/>
                <w:lang w:val="en-US"/>
              </w:rPr>
              <w:t>3.14</w:t>
            </w:r>
            <w:r w:rsidR="002F6CE9" w:rsidRPr="000344DB">
              <w:rPr>
                <w:rFonts w:ascii="Arial" w:eastAsiaTheme="minorEastAsia" w:hAnsi="Arial" w:cs="Arial"/>
                <w:noProof/>
                <w:lang w:val="en-US"/>
              </w:rPr>
              <w:tab/>
            </w:r>
            <w:r w:rsidR="002F6CE9" w:rsidRPr="000344DB">
              <w:rPr>
                <w:rStyle w:val="Hyperlink"/>
                <w:rFonts w:ascii="Arial" w:hAnsi="Arial" w:cs="Arial"/>
                <w:noProof/>
                <w:lang w:val="en-US"/>
              </w:rPr>
              <w:t>Lateral Clearance near edge of swimming pool, walk way around swimming pool, diving platform, tower or water slide or other fixed, pool-related structures</w:t>
            </w:r>
            <w:r w:rsidR="002F6CE9" w:rsidRPr="000344DB">
              <w:rPr>
                <w:rFonts w:ascii="Arial" w:hAnsi="Arial" w:cs="Arial"/>
                <w:noProof/>
                <w:webHidden/>
              </w:rPr>
              <w:tab/>
            </w:r>
            <w:r w:rsidR="002F6CE9" w:rsidRPr="000344DB">
              <w:rPr>
                <w:rFonts w:ascii="Arial" w:hAnsi="Arial" w:cs="Arial"/>
                <w:noProof/>
                <w:webHidden/>
              </w:rPr>
              <w:fldChar w:fldCharType="begin"/>
            </w:r>
            <w:r w:rsidR="002F6CE9" w:rsidRPr="000344DB">
              <w:rPr>
                <w:rFonts w:ascii="Arial" w:hAnsi="Arial" w:cs="Arial"/>
                <w:noProof/>
                <w:webHidden/>
              </w:rPr>
              <w:instrText xml:space="preserve"> PAGEREF _Toc89036765 \h </w:instrText>
            </w:r>
            <w:r w:rsidR="002F6CE9" w:rsidRPr="000344DB">
              <w:rPr>
                <w:rFonts w:ascii="Arial" w:hAnsi="Arial" w:cs="Arial"/>
                <w:noProof/>
                <w:webHidden/>
              </w:rPr>
            </w:r>
            <w:r w:rsidR="002F6CE9" w:rsidRPr="000344DB">
              <w:rPr>
                <w:rFonts w:ascii="Arial" w:hAnsi="Arial" w:cs="Arial"/>
                <w:noProof/>
                <w:webHidden/>
              </w:rPr>
              <w:fldChar w:fldCharType="separate"/>
            </w:r>
            <w:r w:rsidR="00683A1D">
              <w:rPr>
                <w:rFonts w:ascii="Arial" w:hAnsi="Arial" w:cs="Arial"/>
                <w:noProof/>
                <w:webHidden/>
              </w:rPr>
              <w:t>21</w:t>
            </w:r>
            <w:r w:rsidR="002F6CE9" w:rsidRPr="000344DB">
              <w:rPr>
                <w:rFonts w:ascii="Arial" w:hAnsi="Arial" w:cs="Arial"/>
                <w:noProof/>
                <w:webHidden/>
              </w:rPr>
              <w:fldChar w:fldCharType="end"/>
            </w:r>
          </w:hyperlink>
        </w:p>
        <w:p w:rsidR="002F6CE9" w:rsidRPr="000344DB" w:rsidRDefault="00D128A2">
          <w:pPr>
            <w:pStyle w:val="TOC2"/>
            <w:tabs>
              <w:tab w:val="left" w:pos="880"/>
              <w:tab w:val="right" w:leader="dot" w:pos="9350"/>
            </w:tabs>
            <w:rPr>
              <w:rFonts w:ascii="Arial" w:eastAsiaTheme="minorEastAsia" w:hAnsi="Arial" w:cs="Arial"/>
              <w:noProof/>
              <w:lang w:val="en-US"/>
            </w:rPr>
          </w:pPr>
          <w:hyperlink w:anchor="_Toc89036766" w:history="1">
            <w:r w:rsidR="002F6CE9" w:rsidRPr="000344DB">
              <w:rPr>
                <w:rStyle w:val="Hyperlink"/>
                <w:rFonts w:ascii="Arial" w:hAnsi="Arial" w:cs="Arial"/>
                <w:noProof/>
                <w:lang w:val="en-US"/>
              </w:rPr>
              <w:t>3.15</w:t>
            </w:r>
            <w:r w:rsidR="002F6CE9" w:rsidRPr="000344DB">
              <w:rPr>
                <w:rFonts w:ascii="Arial" w:eastAsiaTheme="minorEastAsia" w:hAnsi="Arial" w:cs="Arial"/>
                <w:noProof/>
                <w:lang w:val="en-US"/>
              </w:rPr>
              <w:tab/>
            </w:r>
            <w:r w:rsidR="002F6CE9" w:rsidRPr="000344DB">
              <w:rPr>
                <w:rStyle w:val="Hyperlink"/>
                <w:rFonts w:ascii="Arial" w:hAnsi="Arial" w:cs="Arial"/>
                <w:noProof/>
                <w:lang w:val="en-US"/>
              </w:rPr>
              <w:t>Height for attaching Overhead Service Line to building or structure</w:t>
            </w:r>
            <w:r w:rsidR="002F6CE9" w:rsidRPr="000344DB">
              <w:rPr>
                <w:rFonts w:ascii="Arial" w:hAnsi="Arial" w:cs="Arial"/>
                <w:noProof/>
                <w:webHidden/>
              </w:rPr>
              <w:tab/>
            </w:r>
            <w:r w:rsidR="002F6CE9" w:rsidRPr="000344DB">
              <w:rPr>
                <w:rFonts w:ascii="Arial" w:hAnsi="Arial" w:cs="Arial"/>
                <w:noProof/>
                <w:webHidden/>
              </w:rPr>
              <w:fldChar w:fldCharType="begin"/>
            </w:r>
            <w:r w:rsidR="002F6CE9" w:rsidRPr="000344DB">
              <w:rPr>
                <w:rFonts w:ascii="Arial" w:hAnsi="Arial" w:cs="Arial"/>
                <w:noProof/>
                <w:webHidden/>
              </w:rPr>
              <w:instrText xml:space="preserve"> PAGEREF _Toc89036766 \h </w:instrText>
            </w:r>
            <w:r w:rsidR="002F6CE9" w:rsidRPr="000344DB">
              <w:rPr>
                <w:rFonts w:ascii="Arial" w:hAnsi="Arial" w:cs="Arial"/>
                <w:noProof/>
                <w:webHidden/>
              </w:rPr>
            </w:r>
            <w:r w:rsidR="002F6CE9" w:rsidRPr="000344DB">
              <w:rPr>
                <w:rFonts w:ascii="Arial" w:hAnsi="Arial" w:cs="Arial"/>
                <w:noProof/>
                <w:webHidden/>
              </w:rPr>
              <w:fldChar w:fldCharType="separate"/>
            </w:r>
            <w:r w:rsidR="00683A1D">
              <w:rPr>
                <w:rFonts w:ascii="Arial" w:hAnsi="Arial" w:cs="Arial"/>
                <w:noProof/>
                <w:webHidden/>
              </w:rPr>
              <w:t>22</w:t>
            </w:r>
            <w:r w:rsidR="002F6CE9" w:rsidRPr="000344DB">
              <w:rPr>
                <w:rFonts w:ascii="Arial" w:hAnsi="Arial" w:cs="Arial"/>
                <w:noProof/>
                <w:webHidden/>
              </w:rPr>
              <w:fldChar w:fldCharType="end"/>
            </w:r>
          </w:hyperlink>
        </w:p>
        <w:p w:rsidR="002F6CE9" w:rsidRPr="000344DB" w:rsidRDefault="00D128A2">
          <w:pPr>
            <w:pStyle w:val="TOC2"/>
            <w:tabs>
              <w:tab w:val="left" w:pos="880"/>
              <w:tab w:val="right" w:leader="dot" w:pos="9350"/>
            </w:tabs>
            <w:rPr>
              <w:rFonts w:ascii="Arial" w:eastAsiaTheme="minorEastAsia" w:hAnsi="Arial" w:cs="Arial"/>
              <w:noProof/>
              <w:lang w:val="en-US"/>
            </w:rPr>
          </w:pPr>
          <w:hyperlink w:anchor="_Toc89036767" w:history="1">
            <w:r w:rsidR="002F6CE9" w:rsidRPr="000344DB">
              <w:rPr>
                <w:rStyle w:val="Hyperlink"/>
                <w:rFonts w:ascii="Arial" w:hAnsi="Arial" w:cs="Arial"/>
                <w:noProof/>
                <w:lang w:val="en-US"/>
              </w:rPr>
              <w:t>3.16</w:t>
            </w:r>
            <w:r w:rsidR="002F6CE9" w:rsidRPr="000344DB">
              <w:rPr>
                <w:rFonts w:ascii="Arial" w:eastAsiaTheme="minorEastAsia" w:hAnsi="Arial" w:cs="Arial"/>
                <w:noProof/>
                <w:lang w:val="en-US"/>
              </w:rPr>
              <w:tab/>
            </w:r>
            <w:r w:rsidR="002F6CE9" w:rsidRPr="000344DB">
              <w:rPr>
                <w:rStyle w:val="Hyperlink"/>
                <w:rFonts w:ascii="Arial" w:hAnsi="Arial" w:cs="Arial"/>
                <w:noProof/>
                <w:lang w:val="en-US"/>
              </w:rPr>
              <w:t>Vertical Clearance above an above-ground or underground infrastructure used for storage or handing of flammable substances</w:t>
            </w:r>
            <w:r w:rsidR="002F6CE9" w:rsidRPr="000344DB">
              <w:rPr>
                <w:rFonts w:ascii="Arial" w:hAnsi="Arial" w:cs="Arial"/>
                <w:noProof/>
                <w:webHidden/>
              </w:rPr>
              <w:tab/>
            </w:r>
            <w:r w:rsidR="002F6CE9" w:rsidRPr="000344DB">
              <w:rPr>
                <w:rFonts w:ascii="Arial" w:hAnsi="Arial" w:cs="Arial"/>
                <w:noProof/>
                <w:webHidden/>
              </w:rPr>
              <w:fldChar w:fldCharType="begin"/>
            </w:r>
            <w:r w:rsidR="002F6CE9" w:rsidRPr="000344DB">
              <w:rPr>
                <w:rFonts w:ascii="Arial" w:hAnsi="Arial" w:cs="Arial"/>
                <w:noProof/>
                <w:webHidden/>
              </w:rPr>
              <w:instrText xml:space="preserve"> PAGEREF _Toc89036767 \h </w:instrText>
            </w:r>
            <w:r w:rsidR="002F6CE9" w:rsidRPr="000344DB">
              <w:rPr>
                <w:rFonts w:ascii="Arial" w:hAnsi="Arial" w:cs="Arial"/>
                <w:noProof/>
                <w:webHidden/>
              </w:rPr>
            </w:r>
            <w:r w:rsidR="002F6CE9" w:rsidRPr="000344DB">
              <w:rPr>
                <w:rFonts w:ascii="Arial" w:hAnsi="Arial" w:cs="Arial"/>
                <w:noProof/>
                <w:webHidden/>
              </w:rPr>
              <w:fldChar w:fldCharType="separate"/>
            </w:r>
            <w:r w:rsidR="00683A1D">
              <w:rPr>
                <w:rFonts w:ascii="Arial" w:hAnsi="Arial" w:cs="Arial"/>
                <w:noProof/>
                <w:webHidden/>
              </w:rPr>
              <w:t>24</w:t>
            </w:r>
            <w:r w:rsidR="002F6CE9" w:rsidRPr="000344DB">
              <w:rPr>
                <w:rFonts w:ascii="Arial" w:hAnsi="Arial" w:cs="Arial"/>
                <w:noProof/>
                <w:webHidden/>
              </w:rPr>
              <w:fldChar w:fldCharType="end"/>
            </w:r>
          </w:hyperlink>
        </w:p>
        <w:p w:rsidR="002F6CE9" w:rsidRPr="000344DB" w:rsidRDefault="00D128A2">
          <w:pPr>
            <w:pStyle w:val="TOC2"/>
            <w:tabs>
              <w:tab w:val="left" w:pos="880"/>
              <w:tab w:val="right" w:leader="dot" w:pos="9350"/>
            </w:tabs>
            <w:rPr>
              <w:rFonts w:ascii="Arial" w:eastAsiaTheme="minorEastAsia" w:hAnsi="Arial" w:cs="Arial"/>
              <w:noProof/>
              <w:lang w:val="en-US"/>
            </w:rPr>
          </w:pPr>
          <w:hyperlink w:anchor="_Toc89036768" w:history="1">
            <w:r w:rsidR="002F6CE9" w:rsidRPr="000344DB">
              <w:rPr>
                <w:rStyle w:val="Hyperlink"/>
                <w:rFonts w:ascii="Arial" w:hAnsi="Arial" w:cs="Arial"/>
                <w:noProof/>
                <w:lang w:val="en-US"/>
              </w:rPr>
              <w:t>3.17</w:t>
            </w:r>
            <w:r w:rsidR="002F6CE9" w:rsidRPr="000344DB">
              <w:rPr>
                <w:rFonts w:ascii="Arial" w:eastAsiaTheme="minorEastAsia" w:hAnsi="Arial" w:cs="Arial"/>
                <w:noProof/>
                <w:lang w:val="en-US"/>
              </w:rPr>
              <w:tab/>
            </w:r>
            <w:r w:rsidR="002F6CE9" w:rsidRPr="000344DB">
              <w:rPr>
                <w:rStyle w:val="Hyperlink"/>
                <w:rFonts w:ascii="Arial" w:hAnsi="Arial" w:cs="Arial"/>
                <w:noProof/>
                <w:lang w:val="en-US"/>
              </w:rPr>
              <w:t>Lateral Clearance near underground and above-ground infrastructure used for storage or handling of flammable substances</w:t>
            </w:r>
            <w:r w:rsidR="002F6CE9" w:rsidRPr="000344DB">
              <w:rPr>
                <w:rFonts w:ascii="Arial" w:hAnsi="Arial" w:cs="Arial"/>
                <w:noProof/>
                <w:webHidden/>
              </w:rPr>
              <w:tab/>
            </w:r>
            <w:r w:rsidR="002F6CE9" w:rsidRPr="000344DB">
              <w:rPr>
                <w:rFonts w:ascii="Arial" w:hAnsi="Arial" w:cs="Arial"/>
                <w:noProof/>
                <w:webHidden/>
              </w:rPr>
              <w:fldChar w:fldCharType="begin"/>
            </w:r>
            <w:r w:rsidR="002F6CE9" w:rsidRPr="000344DB">
              <w:rPr>
                <w:rFonts w:ascii="Arial" w:hAnsi="Arial" w:cs="Arial"/>
                <w:noProof/>
                <w:webHidden/>
              </w:rPr>
              <w:instrText xml:space="preserve"> PAGEREF _Toc89036768 \h </w:instrText>
            </w:r>
            <w:r w:rsidR="002F6CE9" w:rsidRPr="000344DB">
              <w:rPr>
                <w:rFonts w:ascii="Arial" w:hAnsi="Arial" w:cs="Arial"/>
                <w:noProof/>
                <w:webHidden/>
              </w:rPr>
            </w:r>
            <w:r w:rsidR="002F6CE9" w:rsidRPr="000344DB">
              <w:rPr>
                <w:rFonts w:ascii="Arial" w:hAnsi="Arial" w:cs="Arial"/>
                <w:noProof/>
                <w:webHidden/>
              </w:rPr>
              <w:fldChar w:fldCharType="separate"/>
            </w:r>
            <w:r w:rsidR="00683A1D">
              <w:rPr>
                <w:rFonts w:ascii="Arial" w:hAnsi="Arial" w:cs="Arial"/>
                <w:noProof/>
                <w:webHidden/>
              </w:rPr>
              <w:t>24</w:t>
            </w:r>
            <w:r w:rsidR="002F6CE9" w:rsidRPr="000344DB">
              <w:rPr>
                <w:rFonts w:ascii="Arial" w:hAnsi="Arial" w:cs="Arial"/>
                <w:noProof/>
                <w:webHidden/>
              </w:rPr>
              <w:fldChar w:fldCharType="end"/>
            </w:r>
          </w:hyperlink>
        </w:p>
        <w:p w:rsidR="002F6CE9" w:rsidRPr="000344DB" w:rsidRDefault="00D128A2">
          <w:pPr>
            <w:pStyle w:val="TOC2"/>
            <w:tabs>
              <w:tab w:val="left" w:pos="880"/>
              <w:tab w:val="right" w:leader="dot" w:pos="9350"/>
            </w:tabs>
            <w:rPr>
              <w:rFonts w:ascii="Arial" w:eastAsiaTheme="minorEastAsia" w:hAnsi="Arial" w:cs="Arial"/>
              <w:noProof/>
              <w:lang w:val="en-US"/>
            </w:rPr>
          </w:pPr>
          <w:hyperlink w:anchor="_Toc89036769" w:history="1">
            <w:r w:rsidR="002F6CE9" w:rsidRPr="000344DB">
              <w:rPr>
                <w:rStyle w:val="Hyperlink"/>
                <w:rFonts w:ascii="Arial" w:hAnsi="Arial" w:cs="Arial"/>
                <w:noProof/>
                <w:lang w:val="en-US"/>
              </w:rPr>
              <w:t>3.18</w:t>
            </w:r>
            <w:r w:rsidR="002F6CE9" w:rsidRPr="000344DB">
              <w:rPr>
                <w:rFonts w:ascii="Arial" w:eastAsiaTheme="minorEastAsia" w:hAnsi="Arial" w:cs="Arial"/>
                <w:noProof/>
                <w:lang w:val="en-US"/>
              </w:rPr>
              <w:tab/>
            </w:r>
            <w:r w:rsidR="002F6CE9" w:rsidRPr="000344DB">
              <w:rPr>
                <w:rStyle w:val="Hyperlink"/>
                <w:rFonts w:ascii="Arial" w:hAnsi="Arial" w:cs="Arial"/>
                <w:noProof/>
                <w:lang w:val="en-US"/>
              </w:rPr>
              <w:t>Vertical Clearance above navigable and non-navigable water bodies</w:t>
            </w:r>
            <w:r w:rsidR="002F6CE9" w:rsidRPr="000344DB">
              <w:rPr>
                <w:rFonts w:ascii="Arial" w:hAnsi="Arial" w:cs="Arial"/>
                <w:noProof/>
                <w:webHidden/>
              </w:rPr>
              <w:tab/>
            </w:r>
            <w:r w:rsidR="002F6CE9" w:rsidRPr="000344DB">
              <w:rPr>
                <w:rFonts w:ascii="Arial" w:hAnsi="Arial" w:cs="Arial"/>
                <w:noProof/>
                <w:webHidden/>
              </w:rPr>
              <w:fldChar w:fldCharType="begin"/>
            </w:r>
            <w:r w:rsidR="002F6CE9" w:rsidRPr="000344DB">
              <w:rPr>
                <w:rFonts w:ascii="Arial" w:hAnsi="Arial" w:cs="Arial"/>
                <w:noProof/>
                <w:webHidden/>
              </w:rPr>
              <w:instrText xml:space="preserve"> PAGEREF _Toc89036769 \h </w:instrText>
            </w:r>
            <w:r w:rsidR="002F6CE9" w:rsidRPr="000344DB">
              <w:rPr>
                <w:rFonts w:ascii="Arial" w:hAnsi="Arial" w:cs="Arial"/>
                <w:noProof/>
                <w:webHidden/>
              </w:rPr>
            </w:r>
            <w:r w:rsidR="002F6CE9" w:rsidRPr="000344DB">
              <w:rPr>
                <w:rFonts w:ascii="Arial" w:hAnsi="Arial" w:cs="Arial"/>
                <w:noProof/>
                <w:webHidden/>
              </w:rPr>
              <w:fldChar w:fldCharType="separate"/>
            </w:r>
            <w:r w:rsidR="00683A1D">
              <w:rPr>
                <w:rFonts w:ascii="Arial" w:hAnsi="Arial" w:cs="Arial"/>
                <w:noProof/>
                <w:webHidden/>
              </w:rPr>
              <w:t>25</w:t>
            </w:r>
            <w:r w:rsidR="002F6CE9" w:rsidRPr="000344DB">
              <w:rPr>
                <w:rFonts w:ascii="Arial" w:hAnsi="Arial" w:cs="Arial"/>
                <w:noProof/>
                <w:webHidden/>
              </w:rPr>
              <w:fldChar w:fldCharType="end"/>
            </w:r>
          </w:hyperlink>
        </w:p>
        <w:p w:rsidR="002F6CE9" w:rsidRPr="000344DB" w:rsidRDefault="00D128A2">
          <w:pPr>
            <w:pStyle w:val="TOC2"/>
            <w:tabs>
              <w:tab w:val="left" w:pos="880"/>
              <w:tab w:val="right" w:leader="dot" w:pos="9350"/>
            </w:tabs>
            <w:rPr>
              <w:rFonts w:ascii="Arial" w:eastAsiaTheme="minorEastAsia" w:hAnsi="Arial" w:cs="Arial"/>
              <w:noProof/>
              <w:lang w:val="en-US"/>
            </w:rPr>
          </w:pPr>
          <w:hyperlink w:anchor="_Toc89036770" w:history="1">
            <w:r w:rsidR="002F6CE9" w:rsidRPr="000344DB">
              <w:rPr>
                <w:rStyle w:val="Hyperlink"/>
                <w:rFonts w:ascii="Arial" w:hAnsi="Arial" w:cs="Arial"/>
                <w:noProof/>
                <w:lang w:val="en-US"/>
              </w:rPr>
              <w:t>3.19</w:t>
            </w:r>
            <w:r w:rsidR="002F6CE9" w:rsidRPr="000344DB">
              <w:rPr>
                <w:rFonts w:ascii="Arial" w:eastAsiaTheme="minorEastAsia" w:hAnsi="Arial" w:cs="Arial"/>
                <w:noProof/>
                <w:lang w:val="en-US"/>
              </w:rPr>
              <w:tab/>
            </w:r>
            <w:r w:rsidR="002F6CE9" w:rsidRPr="000344DB">
              <w:rPr>
                <w:rStyle w:val="Hyperlink"/>
                <w:rFonts w:ascii="Arial" w:hAnsi="Arial" w:cs="Arial"/>
                <w:noProof/>
                <w:lang w:val="en-US"/>
              </w:rPr>
              <w:t>Clearance between conductors of different OHL circuit on the same support structure</w:t>
            </w:r>
            <w:r w:rsidR="002F6CE9" w:rsidRPr="000344DB">
              <w:rPr>
                <w:rFonts w:ascii="Arial" w:hAnsi="Arial" w:cs="Arial"/>
                <w:noProof/>
                <w:webHidden/>
              </w:rPr>
              <w:tab/>
            </w:r>
            <w:r w:rsidR="002F6CE9" w:rsidRPr="000344DB">
              <w:rPr>
                <w:rFonts w:ascii="Arial" w:hAnsi="Arial" w:cs="Arial"/>
                <w:noProof/>
                <w:webHidden/>
              </w:rPr>
              <w:fldChar w:fldCharType="begin"/>
            </w:r>
            <w:r w:rsidR="002F6CE9" w:rsidRPr="000344DB">
              <w:rPr>
                <w:rFonts w:ascii="Arial" w:hAnsi="Arial" w:cs="Arial"/>
                <w:noProof/>
                <w:webHidden/>
              </w:rPr>
              <w:instrText xml:space="preserve"> PAGEREF _Toc89036770 \h </w:instrText>
            </w:r>
            <w:r w:rsidR="002F6CE9" w:rsidRPr="000344DB">
              <w:rPr>
                <w:rFonts w:ascii="Arial" w:hAnsi="Arial" w:cs="Arial"/>
                <w:noProof/>
                <w:webHidden/>
              </w:rPr>
            </w:r>
            <w:r w:rsidR="002F6CE9" w:rsidRPr="000344DB">
              <w:rPr>
                <w:rFonts w:ascii="Arial" w:hAnsi="Arial" w:cs="Arial"/>
                <w:noProof/>
                <w:webHidden/>
              </w:rPr>
              <w:fldChar w:fldCharType="separate"/>
            </w:r>
            <w:r w:rsidR="00683A1D">
              <w:rPr>
                <w:rFonts w:ascii="Arial" w:hAnsi="Arial" w:cs="Arial"/>
                <w:noProof/>
                <w:webHidden/>
              </w:rPr>
              <w:t>27</w:t>
            </w:r>
            <w:r w:rsidR="002F6CE9" w:rsidRPr="000344DB">
              <w:rPr>
                <w:rFonts w:ascii="Arial" w:hAnsi="Arial" w:cs="Arial"/>
                <w:noProof/>
                <w:webHidden/>
              </w:rPr>
              <w:fldChar w:fldCharType="end"/>
            </w:r>
          </w:hyperlink>
        </w:p>
        <w:p w:rsidR="002F6CE9" w:rsidRPr="000344DB" w:rsidRDefault="00D128A2">
          <w:pPr>
            <w:pStyle w:val="TOC2"/>
            <w:tabs>
              <w:tab w:val="left" w:pos="880"/>
              <w:tab w:val="right" w:leader="dot" w:pos="9350"/>
            </w:tabs>
            <w:rPr>
              <w:rFonts w:ascii="Arial" w:eastAsiaTheme="minorEastAsia" w:hAnsi="Arial" w:cs="Arial"/>
              <w:noProof/>
              <w:lang w:val="en-US"/>
            </w:rPr>
          </w:pPr>
          <w:hyperlink w:anchor="_Toc89036771" w:history="1">
            <w:r w:rsidR="002F6CE9" w:rsidRPr="000344DB">
              <w:rPr>
                <w:rStyle w:val="Hyperlink"/>
                <w:rFonts w:ascii="Arial" w:hAnsi="Arial" w:cs="Arial"/>
                <w:noProof/>
                <w:lang w:val="en-US"/>
              </w:rPr>
              <w:t>3.20</w:t>
            </w:r>
            <w:r w:rsidR="002F6CE9" w:rsidRPr="000344DB">
              <w:rPr>
                <w:rFonts w:ascii="Arial" w:eastAsiaTheme="minorEastAsia" w:hAnsi="Arial" w:cs="Arial"/>
                <w:noProof/>
                <w:lang w:val="en-US"/>
              </w:rPr>
              <w:tab/>
            </w:r>
            <w:r w:rsidR="002F6CE9" w:rsidRPr="000344DB">
              <w:rPr>
                <w:rStyle w:val="Hyperlink"/>
                <w:rFonts w:ascii="Arial" w:hAnsi="Arial" w:cs="Arial"/>
                <w:noProof/>
                <w:lang w:val="en-US"/>
              </w:rPr>
              <w:t>Lateral Clearance between conductors of different OHL circuit on different support structures</w:t>
            </w:r>
            <w:r w:rsidR="002F6CE9" w:rsidRPr="000344DB">
              <w:rPr>
                <w:rFonts w:ascii="Arial" w:hAnsi="Arial" w:cs="Arial"/>
                <w:noProof/>
                <w:webHidden/>
              </w:rPr>
              <w:tab/>
            </w:r>
            <w:r w:rsidR="002F6CE9" w:rsidRPr="000344DB">
              <w:rPr>
                <w:rFonts w:ascii="Arial" w:hAnsi="Arial" w:cs="Arial"/>
                <w:noProof/>
                <w:webHidden/>
              </w:rPr>
              <w:fldChar w:fldCharType="begin"/>
            </w:r>
            <w:r w:rsidR="002F6CE9" w:rsidRPr="000344DB">
              <w:rPr>
                <w:rFonts w:ascii="Arial" w:hAnsi="Arial" w:cs="Arial"/>
                <w:noProof/>
                <w:webHidden/>
              </w:rPr>
              <w:instrText xml:space="preserve"> PAGEREF _Toc89036771 \h </w:instrText>
            </w:r>
            <w:r w:rsidR="002F6CE9" w:rsidRPr="000344DB">
              <w:rPr>
                <w:rFonts w:ascii="Arial" w:hAnsi="Arial" w:cs="Arial"/>
                <w:noProof/>
                <w:webHidden/>
              </w:rPr>
            </w:r>
            <w:r w:rsidR="002F6CE9" w:rsidRPr="000344DB">
              <w:rPr>
                <w:rFonts w:ascii="Arial" w:hAnsi="Arial" w:cs="Arial"/>
                <w:noProof/>
                <w:webHidden/>
              </w:rPr>
              <w:fldChar w:fldCharType="separate"/>
            </w:r>
            <w:r w:rsidR="00683A1D">
              <w:rPr>
                <w:rFonts w:ascii="Arial" w:hAnsi="Arial" w:cs="Arial"/>
                <w:noProof/>
                <w:webHidden/>
              </w:rPr>
              <w:t>27</w:t>
            </w:r>
            <w:r w:rsidR="002F6CE9" w:rsidRPr="000344DB">
              <w:rPr>
                <w:rFonts w:ascii="Arial" w:hAnsi="Arial" w:cs="Arial"/>
                <w:noProof/>
                <w:webHidden/>
              </w:rPr>
              <w:fldChar w:fldCharType="end"/>
            </w:r>
          </w:hyperlink>
        </w:p>
        <w:p w:rsidR="002F6CE9" w:rsidRPr="000344DB" w:rsidRDefault="00D128A2">
          <w:pPr>
            <w:pStyle w:val="TOC2"/>
            <w:tabs>
              <w:tab w:val="left" w:pos="880"/>
              <w:tab w:val="right" w:leader="dot" w:pos="9350"/>
            </w:tabs>
            <w:rPr>
              <w:rFonts w:ascii="Arial" w:eastAsiaTheme="minorEastAsia" w:hAnsi="Arial" w:cs="Arial"/>
              <w:noProof/>
              <w:lang w:val="en-US"/>
            </w:rPr>
          </w:pPr>
          <w:hyperlink w:anchor="_Toc89036772" w:history="1">
            <w:r w:rsidR="002F6CE9" w:rsidRPr="000344DB">
              <w:rPr>
                <w:rStyle w:val="Hyperlink"/>
                <w:rFonts w:ascii="Arial" w:hAnsi="Arial" w:cs="Arial"/>
                <w:noProof/>
                <w:lang w:val="en-US"/>
              </w:rPr>
              <w:t>3.21</w:t>
            </w:r>
            <w:r w:rsidR="002F6CE9" w:rsidRPr="000344DB">
              <w:rPr>
                <w:rFonts w:ascii="Arial" w:eastAsiaTheme="minorEastAsia" w:hAnsi="Arial" w:cs="Arial"/>
                <w:noProof/>
                <w:lang w:val="en-US"/>
              </w:rPr>
              <w:tab/>
            </w:r>
            <w:r w:rsidR="002F6CE9" w:rsidRPr="000344DB">
              <w:rPr>
                <w:rStyle w:val="Hyperlink"/>
                <w:rFonts w:ascii="Arial" w:hAnsi="Arial" w:cs="Arial"/>
                <w:noProof/>
                <w:lang w:val="en-US"/>
              </w:rPr>
              <w:t>Vertical Clearance between conductors of different OHL circuit on different support structure</w:t>
            </w:r>
            <w:r w:rsidR="002F6CE9" w:rsidRPr="000344DB">
              <w:rPr>
                <w:rFonts w:ascii="Arial" w:hAnsi="Arial" w:cs="Arial"/>
                <w:noProof/>
                <w:webHidden/>
              </w:rPr>
              <w:tab/>
            </w:r>
            <w:r w:rsidR="002F6CE9" w:rsidRPr="000344DB">
              <w:rPr>
                <w:rFonts w:ascii="Arial" w:hAnsi="Arial" w:cs="Arial"/>
                <w:noProof/>
                <w:webHidden/>
              </w:rPr>
              <w:fldChar w:fldCharType="begin"/>
            </w:r>
            <w:r w:rsidR="002F6CE9" w:rsidRPr="000344DB">
              <w:rPr>
                <w:rFonts w:ascii="Arial" w:hAnsi="Arial" w:cs="Arial"/>
                <w:noProof/>
                <w:webHidden/>
              </w:rPr>
              <w:instrText xml:space="preserve"> PAGEREF _Toc89036772 \h </w:instrText>
            </w:r>
            <w:r w:rsidR="002F6CE9" w:rsidRPr="000344DB">
              <w:rPr>
                <w:rFonts w:ascii="Arial" w:hAnsi="Arial" w:cs="Arial"/>
                <w:noProof/>
                <w:webHidden/>
              </w:rPr>
            </w:r>
            <w:r w:rsidR="002F6CE9" w:rsidRPr="000344DB">
              <w:rPr>
                <w:rFonts w:ascii="Arial" w:hAnsi="Arial" w:cs="Arial"/>
                <w:noProof/>
                <w:webHidden/>
              </w:rPr>
              <w:fldChar w:fldCharType="separate"/>
            </w:r>
            <w:r w:rsidR="00683A1D">
              <w:rPr>
                <w:rFonts w:ascii="Arial" w:hAnsi="Arial" w:cs="Arial"/>
                <w:noProof/>
                <w:webHidden/>
              </w:rPr>
              <w:t>28</w:t>
            </w:r>
            <w:r w:rsidR="002F6CE9" w:rsidRPr="000344DB">
              <w:rPr>
                <w:rFonts w:ascii="Arial" w:hAnsi="Arial" w:cs="Arial"/>
                <w:noProof/>
                <w:webHidden/>
              </w:rPr>
              <w:fldChar w:fldCharType="end"/>
            </w:r>
          </w:hyperlink>
        </w:p>
        <w:p w:rsidR="002F6CE9" w:rsidRPr="000344DB" w:rsidRDefault="00D128A2">
          <w:pPr>
            <w:pStyle w:val="TOC2"/>
            <w:tabs>
              <w:tab w:val="left" w:pos="880"/>
              <w:tab w:val="right" w:leader="dot" w:pos="9350"/>
            </w:tabs>
            <w:rPr>
              <w:rFonts w:ascii="Arial" w:eastAsiaTheme="minorEastAsia" w:hAnsi="Arial" w:cs="Arial"/>
              <w:noProof/>
              <w:lang w:val="en-US"/>
            </w:rPr>
          </w:pPr>
          <w:hyperlink w:anchor="_Toc89036773" w:history="1">
            <w:r w:rsidR="002F6CE9" w:rsidRPr="000344DB">
              <w:rPr>
                <w:rStyle w:val="Hyperlink"/>
                <w:rFonts w:ascii="Arial" w:hAnsi="Arial" w:cs="Arial"/>
                <w:noProof/>
                <w:lang w:val="en-US"/>
              </w:rPr>
              <w:t>3.22</w:t>
            </w:r>
            <w:r w:rsidR="002F6CE9" w:rsidRPr="000344DB">
              <w:rPr>
                <w:rFonts w:ascii="Arial" w:eastAsiaTheme="minorEastAsia" w:hAnsi="Arial" w:cs="Arial"/>
                <w:noProof/>
                <w:lang w:val="en-US"/>
              </w:rPr>
              <w:tab/>
            </w:r>
            <w:r w:rsidR="002F6CE9" w:rsidRPr="000344DB">
              <w:rPr>
                <w:rStyle w:val="Hyperlink"/>
                <w:rFonts w:ascii="Arial" w:hAnsi="Arial" w:cs="Arial"/>
                <w:noProof/>
                <w:lang w:val="en-US"/>
              </w:rPr>
              <w:t>Clearances to Transmission and Distribution OHL in the vicinity of solar PV farm</w:t>
            </w:r>
            <w:r w:rsidR="002F6CE9" w:rsidRPr="000344DB">
              <w:rPr>
                <w:rFonts w:ascii="Arial" w:hAnsi="Arial" w:cs="Arial"/>
                <w:noProof/>
                <w:webHidden/>
              </w:rPr>
              <w:tab/>
            </w:r>
            <w:r w:rsidR="002F6CE9" w:rsidRPr="000344DB">
              <w:rPr>
                <w:rFonts w:ascii="Arial" w:hAnsi="Arial" w:cs="Arial"/>
                <w:noProof/>
                <w:webHidden/>
              </w:rPr>
              <w:fldChar w:fldCharType="begin"/>
            </w:r>
            <w:r w:rsidR="002F6CE9" w:rsidRPr="000344DB">
              <w:rPr>
                <w:rFonts w:ascii="Arial" w:hAnsi="Arial" w:cs="Arial"/>
                <w:noProof/>
                <w:webHidden/>
              </w:rPr>
              <w:instrText xml:space="preserve"> PAGEREF _Toc89036773 \h </w:instrText>
            </w:r>
            <w:r w:rsidR="002F6CE9" w:rsidRPr="000344DB">
              <w:rPr>
                <w:rFonts w:ascii="Arial" w:hAnsi="Arial" w:cs="Arial"/>
                <w:noProof/>
                <w:webHidden/>
              </w:rPr>
            </w:r>
            <w:r w:rsidR="002F6CE9" w:rsidRPr="000344DB">
              <w:rPr>
                <w:rFonts w:ascii="Arial" w:hAnsi="Arial" w:cs="Arial"/>
                <w:noProof/>
                <w:webHidden/>
              </w:rPr>
              <w:fldChar w:fldCharType="separate"/>
            </w:r>
            <w:r w:rsidR="00683A1D">
              <w:rPr>
                <w:rFonts w:ascii="Arial" w:hAnsi="Arial" w:cs="Arial"/>
                <w:noProof/>
                <w:webHidden/>
              </w:rPr>
              <w:t>29</w:t>
            </w:r>
            <w:r w:rsidR="002F6CE9" w:rsidRPr="000344DB">
              <w:rPr>
                <w:rFonts w:ascii="Arial" w:hAnsi="Arial" w:cs="Arial"/>
                <w:noProof/>
                <w:webHidden/>
              </w:rPr>
              <w:fldChar w:fldCharType="end"/>
            </w:r>
          </w:hyperlink>
        </w:p>
        <w:p w:rsidR="002F6CE9" w:rsidRPr="000344DB" w:rsidRDefault="00D128A2">
          <w:pPr>
            <w:pStyle w:val="TOC2"/>
            <w:tabs>
              <w:tab w:val="left" w:pos="880"/>
              <w:tab w:val="right" w:leader="dot" w:pos="9350"/>
            </w:tabs>
            <w:rPr>
              <w:rFonts w:ascii="Arial" w:eastAsiaTheme="minorEastAsia" w:hAnsi="Arial" w:cs="Arial"/>
              <w:noProof/>
              <w:lang w:val="en-US"/>
            </w:rPr>
          </w:pPr>
          <w:hyperlink w:anchor="_Toc89036774" w:history="1">
            <w:r w:rsidR="002F6CE9" w:rsidRPr="000344DB">
              <w:rPr>
                <w:rStyle w:val="Hyperlink"/>
                <w:rFonts w:ascii="Arial" w:hAnsi="Arial" w:cs="Arial"/>
                <w:noProof/>
                <w:lang w:val="en-US"/>
              </w:rPr>
              <w:t>3.23</w:t>
            </w:r>
            <w:r w:rsidR="002F6CE9" w:rsidRPr="000344DB">
              <w:rPr>
                <w:rFonts w:ascii="Arial" w:eastAsiaTheme="minorEastAsia" w:hAnsi="Arial" w:cs="Arial"/>
                <w:noProof/>
                <w:lang w:val="en-US"/>
              </w:rPr>
              <w:tab/>
            </w:r>
            <w:r w:rsidR="002F6CE9" w:rsidRPr="000344DB">
              <w:rPr>
                <w:rStyle w:val="Hyperlink"/>
                <w:rFonts w:ascii="Arial" w:hAnsi="Arial" w:cs="Arial"/>
                <w:noProof/>
                <w:lang w:val="en-US"/>
              </w:rPr>
              <w:t>Clearances to Transmission OHL in the vicinity of wind farms</w:t>
            </w:r>
            <w:r w:rsidR="002F6CE9" w:rsidRPr="000344DB">
              <w:rPr>
                <w:rFonts w:ascii="Arial" w:hAnsi="Arial" w:cs="Arial"/>
                <w:noProof/>
                <w:webHidden/>
              </w:rPr>
              <w:tab/>
            </w:r>
            <w:r w:rsidR="002F6CE9" w:rsidRPr="000344DB">
              <w:rPr>
                <w:rFonts w:ascii="Arial" w:hAnsi="Arial" w:cs="Arial"/>
                <w:noProof/>
                <w:webHidden/>
              </w:rPr>
              <w:fldChar w:fldCharType="begin"/>
            </w:r>
            <w:r w:rsidR="002F6CE9" w:rsidRPr="000344DB">
              <w:rPr>
                <w:rFonts w:ascii="Arial" w:hAnsi="Arial" w:cs="Arial"/>
                <w:noProof/>
                <w:webHidden/>
              </w:rPr>
              <w:instrText xml:space="preserve"> PAGEREF _Toc89036774 \h </w:instrText>
            </w:r>
            <w:r w:rsidR="002F6CE9" w:rsidRPr="000344DB">
              <w:rPr>
                <w:rFonts w:ascii="Arial" w:hAnsi="Arial" w:cs="Arial"/>
                <w:noProof/>
                <w:webHidden/>
              </w:rPr>
            </w:r>
            <w:r w:rsidR="002F6CE9" w:rsidRPr="000344DB">
              <w:rPr>
                <w:rFonts w:ascii="Arial" w:hAnsi="Arial" w:cs="Arial"/>
                <w:noProof/>
                <w:webHidden/>
              </w:rPr>
              <w:fldChar w:fldCharType="separate"/>
            </w:r>
            <w:r w:rsidR="00683A1D">
              <w:rPr>
                <w:rFonts w:ascii="Arial" w:hAnsi="Arial" w:cs="Arial"/>
                <w:noProof/>
                <w:webHidden/>
              </w:rPr>
              <w:t>30</w:t>
            </w:r>
            <w:r w:rsidR="002F6CE9" w:rsidRPr="000344DB">
              <w:rPr>
                <w:rFonts w:ascii="Arial" w:hAnsi="Arial" w:cs="Arial"/>
                <w:noProof/>
                <w:webHidden/>
              </w:rPr>
              <w:fldChar w:fldCharType="end"/>
            </w:r>
          </w:hyperlink>
        </w:p>
        <w:p w:rsidR="002F6CE9" w:rsidRPr="000344DB" w:rsidRDefault="00D128A2">
          <w:pPr>
            <w:pStyle w:val="TOC2"/>
            <w:tabs>
              <w:tab w:val="left" w:pos="880"/>
              <w:tab w:val="right" w:leader="dot" w:pos="9350"/>
            </w:tabs>
            <w:rPr>
              <w:rFonts w:ascii="Arial" w:eastAsiaTheme="minorEastAsia" w:hAnsi="Arial" w:cs="Arial"/>
              <w:noProof/>
              <w:lang w:val="en-US"/>
            </w:rPr>
          </w:pPr>
          <w:hyperlink w:anchor="_Toc89036775" w:history="1">
            <w:r w:rsidR="002F6CE9" w:rsidRPr="000344DB">
              <w:rPr>
                <w:rStyle w:val="Hyperlink"/>
                <w:rFonts w:ascii="Arial" w:hAnsi="Arial" w:cs="Arial"/>
                <w:noProof/>
                <w:lang w:val="en-US"/>
              </w:rPr>
              <w:t>3.24</w:t>
            </w:r>
            <w:r w:rsidR="002F6CE9" w:rsidRPr="000344DB">
              <w:rPr>
                <w:rFonts w:ascii="Arial" w:eastAsiaTheme="minorEastAsia" w:hAnsi="Arial" w:cs="Arial"/>
                <w:noProof/>
                <w:lang w:val="en-US"/>
              </w:rPr>
              <w:tab/>
            </w:r>
            <w:r w:rsidR="002F6CE9" w:rsidRPr="000344DB">
              <w:rPr>
                <w:rStyle w:val="Hyperlink"/>
                <w:rFonts w:ascii="Arial" w:hAnsi="Arial" w:cs="Arial"/>
                <w:noProof/>
                <w:lang w:val="en-US"/>
              </w:rPr>
              <w:t>Clearance to Transmission and Distribution OHL in the vicinity of explosive magazine and quarry blasting</w:t>
            </w:r>
            <w:r w:rsidR="002F6CE9" w:rsidRPr="000344DB">
              <w:rPr>
                <w:rFonts w:ascii="Arial" w:hAnsi="Arial" w:cs="Arial"/>
                <w:noProof/>
                <w:webHidden/>
              </w:rPr>
              <w:tab/>
            </w:r>
            <w:r w:rsidR="002F6CE9" w:rsidRPr="000344DB">
              <w:rPr>
                <w:rFonts w:ascii="Arial" w:hAnsi="Arial" w:cs="Arial"/>
                <w:noProof/>
                <w:webHidden/>
              </w:rPr>
              <w:fldChar w:fldCharType="begin"/>
            </w:r>
            <w:r w:rsidR="002F6CE9" w:rsidRPr="000344DB">
              <w:rPr>
                <w:rFonts w:ascii="Arial" w:hAnsi="Arial" w:cs="Arial"/>
                <w:noProof/>
                <w:webHidden/>
              </w:rPr>
              <w:instrText xml:space="preserve"> PAGEREF _Toc89036775 \h </w:instrText>
            </w:r>
            <w:r w:rsidR="002F6CE9" w:rsidRPr="000344DB">
              <w:rPr>
                <w:rFonts w:ascii="Arial" w:hAnsi="Arial" w:cs="Arial"/>
                <w:noProof/>
                <w:webHidden/>
              </w:rPr>
            </w:r>
            <w:r w:rsidR="002F6CE9" w:rsidRPr="000344DB">
              <w:rPr>
                <w:rFonts w:ascii="Arial" w:hAnsi="Arial" w:cs="Arial"/>
                <w:noProof/>
                <w:webHidden/>
              </w:rPr>
              <w:fldChar w:fldCharType="separate"/>
            </w:r>
            <w:r w:rsidR="00683A1D">
              <w:rPr>
                <w:rFonts w:ascii="Arial" w:hAnsi="Arial" w:cs="Arial"/>
                <w:noProof/>
                <w:webHidden/>
              </w:rPr>
              <w:t>31</w:t>
            </w:r>
            <w:r w:rsidR="002F6CE9" w:rsidRPr="000344DB">
              <w:rPr>
                <w:rFonts w:ascii="Arial" w:hAnsi="Arial" w:cs="Arial"/>
                <w:noProof/>
                <w:webHidden/>
              </w:rPr>
              <w:fldChar w:fldCharType="end"/>
            </w:r>
          </w:hyperlink>
        </w:p>
        <w:p w:rsidR="002F6CE9" w:rsidRPr="000344DB" w:rsidRDefault="00D128A2">
          <w:pPr>
            <w:pStyle w:val="TOC2"/>
            <w:tabs>
              <w:tab w:val="left" w:pos="880"/>
              <w:tab w:val="right" w:leader="dot" w:pos="9350"/>
            </w:tabs>
            <w:rPr>
              <w:rFonts w:ascii="Arial" w:eastAsiaTheme="minorEastAsia" w:hAnsi="Arial" w:cs="Arial"/>
              <w:noProof/>
              <w:lang w:val="en-US"/>
            </w:rPr>
          </w:pPr>
          <w:hyperlink w:anchor="_Toc89036776" w:history="1">
            <w:r w:rsidR="002F6CE9" w:rsidRPr="000344DB">
              <w:rPr>
                <w:rStyle w:val="Hyperlink"/>
                <w:rFonts w:ascii="Arial" w:hAnsi="Arial" w:cs="Arial"/>
                <w:noProof/>
                <w:lang w:val="en-US"/>
              </w:rPr>
              <w:t>3.25</w:t>
            </w:r>
            <w:r w:rsidR="002F6CE9" w:rsidRPr="000344DB">
              <w:rPr>
                <w:rFonts w:ascii="Arial" w:eastAsiaTheme="minorEastAsia" w:hAnsi="Arial" w:cs="Arial"/>
                <w:noProof/>
                <w:lang w:val="en-US"/>
              </w:rPr>
              <w:tab/>
            </w:r>
            <w:r w:rsidR="002F6CE9" w:rsidRPr="000344DB">
              <w:rPr>
                <w:rStyle w:val="Hyperlink"/>
                <w:rFonts w:ascii="Arial" w:hAnsi="Arial" w:cs="Arial"/>
                <w:noProof/>
                <w:lang w:val="en-US"/>
              </w:rPr>
              <w:t>Clearance to Transmission and Distribution OHL in the vicinity of fire hydrants located outside buildings</w:t>
            </w:r>
            <w:r w:rsidR="002F6CE9" w:rsidRPr="000344DB">
              <w:rPr>
                <w:rFonts w:ascii="Arial" w:hAnsi="Arial" w:cs="Arial"/>
                <w:noProof/>
                <w:webHidden/>
              </w:rPr>
              <w:tab/>
            </w:r>
            <w:r w:rsidR="002F6CE9" w:rsidRPr="000344DB">
              <w:rPr>
                <w:rFonts w:ascii="Arial" w:hAnsi="Arial" w:cs="Arial"/>
                <w:noProof/>
                <w:webHidden/>
              </w:rPr>
              <w:fldChar w:fldCharType="begin"/>
            </w:r>
            <w:r w:rsidR="002F6CE9" w:rsidRPr="000344DB">
              <w:rPr>
                <w:rFonts w:ascii="Arial" w:hAnsi="Arial" w:cs="Arial"/>
                <w:noProof/>
                <w:webHidden/>
              </w:rPr>
              <w:instrText xml:space="preserve"> PAGEREF _Toc89036776 \h </w:instrText>
            </w:r>
            <w:r w:rsidR="002F6CE9" w:rsidRPr="000344DB">
              <w:rPr>
                <w:rFonts w:ascii="Arial" w:hAnsi="Arial" w:cs="Arial"/>
                <w:noProof/>
                <w:webHidden/>
              </w:rPr>
            </w:r>
            <w:r w:rsidR="002F6CE9" w:rsidRPr="000344DB">
              <w:rPr>
                <w:rFonts w:ascii="Arial" w:hAnsi="Arial" w:cs="Arial"/>
                <w:noProof/>
                <w:webHidden/>
              </w:rPr>
              <w:fldChar w:fldCharType="separate"/>
            </w:r>
            <w:r w:rsidR="00683A1D">
              <w:rPr>
                <w:rFonts w:ascii="Arial" w:hAnsi="Arial" w:cs="Arial"/>
                <w:noProof/>
                <w:webHidden/>
              </w:rPr>
              <w:t>31</w:t>
            </w:r>
            <w:r w:rsidR="002F6CE9" w:rsidRPr="000344DB">
              <w:rPr>
                <w:rFonts w:ascii="Arial" w:hAnsi="Arial" w:cs="Arial"/>
                <w:noProof/>
                <w:webHidden/>
              </w:rPr>
              <w:fldChar w:fldCharType="end"/>
            </w:r>
          </w:hyperlink>
        </w:p>
        <w:p w:rsidR="002F6CE9" w:rsidRPr="000344DB" w:rsidRDefault="00D128A2">
          <w:pPr>
            <w:pStyle w:val="TOC2"/>
            <w:tabs>
              <w:tab w:val="left" w:pos="880"/>
              <w:tab w:val="right" w:leader="dot" w:pos="9350"/>
            </w:tabs>
            <w:rPr>
              <w:rFonts w:ascii="Arial" w:eastAsiaTheme="minorEastAsia" w:hAnsi="Arial" w:cs="Arial"/>
              <w:noProof/>
              <w:lang w:val="en-US"/>
            </w:rPr>
          </w:pPr>
          <w:hyperlink w:anchor="_Toc89036777" w:history="1">
            <w:r w:rsidR="002F6CE9" w:rsidRPr="000344DB">
              <w:rPr>
                <w:rStyle w:val="Hyperlink"/>
                <w:rFonts w:ascii="Arial" w:hAnsi="Arial" w:cs="Arial"/>
                <w:noProof/>
                <w:lang w:val="en-US"/>
              </w:rPr>
              <w:t>3.26</w:t>
            </w:r>
            <w:r w:rsidR="002F6CE9" w:rsidRPr="000344DB">
              <w:rPr>
                <w:rFonts w:ascii="Arial" w:eastAsiaTheme="minorEastAsia" w:hAnsi="Arial" w:cs="Arial"/>
                <w:noProof/>
                <w:lang w:val="en-US"/>
              </w:rPr>
              <w:tab/>
            </w:r>
            <w:r w:rsidR="002F6CE9" w:rsidRPr="000344DB">
              <w:rPr>
                <w:rStyle w:val="Hyperlink"/>
                <w:rFonts w:ascii="Arial" w:hAnsi="Arial" w:cs="Arial"/>
                <w:noProof/>
                <w:lang w:val="en-US"/>
              </w:rPr>
              <w:t>Clearance to Transmission and Distribution OHL in the vicinity of trees and hedges</w:t>
            </w:r>
            <w:r w:rsidR="002F6CE9" w:rsidRPr="000344DB">
              <w:rPr>
                <w:rFonts w:ascii="Arial" w:hAnsi="Arial" w:cs="Arial"/>
                <w:noProof/>
                <w:webHidden/>
              </w:rPr>
              <w:tab/>
            </w:r>
            <w:r w:rsidR="002F6CE9" w:rsidRPr="000344DB">
              <w:rPr>
                <w:rFonts w:ascii="Arial" w:hAnsi="Arial" w:cs="Arial"/>
                <w:noProof/>
                <w:webHidden/>
              </w:rPr>
              <w:fldChar w:fldCharType="begin"/>
            </w:r>
            <w:r w:rsidR="002F6CE9" w:rsidRPr="000344DB">
              <w:rPr>
                <w:rFonts w:ascii="Arial" w:hAnsi="Arial" w:cs="Arial"/>
                <w:noProof/>
                <w:webHidden/>
              </w:rPr>
              <w:instrText xml:space="preserve"> PAGEREF _Toc89036777 \h </w:instrText>
            </w:r>
            <w:r w:rsidR="002F6CE9" w:rsidRPr="000344DB">
              <w:rPr>
                <w:rFonts w:ascii="Arial" w:hAnsi="Arial" w:cs="Arial"/>
                <w:noProof/>
                <w:webHidden/>
              </w:rPr>
            </w:r>
            <w:r w:rsidR="002F6CE9" w:rsidRPr="000344DB">
              <w:rPr>
                <w:rFonts w:ascii="Arial" w:hAnsi="Arial" w:cs="Arial"/>
                <w:noProof/>
                <w:webHidden/>
              </w:rPr>
              <w:fldChar w:fldCharType="separate"/>
            </w:r>
            <w:r w:rsidR="00683A1D">
              <w:rPr>
                <w:rFonts w:ascii="Arial" w:hAnsi="Arial" w:cs="Arial"/>
                <w:noProof/>
                <w:webHidden/>
              </w:rPr>
              <w:t>31</w:t>
            </w:r>
            <w:r w:rsidR="002F6CE9" w:rsidRPr="000344DB">
              <w:rPr>
                <w:rFonts w:ascii="Arial" w:hAnsi="Arial" w:cs="Arial"/>
                <w:noProof/>
                <w:webHidden/>
              </w:rPr>
              <w:fldChar w:fldCharType="end"/>
            </w:r>
          </w:hyperlink>
        </w:p>
        <w:p w:rsidR="002F6CE9" w:rsidRPr="000344DB" w:rsidRDefault="00D128A2">
          <w:pPr>
            <w:pStyle w:val="TOC2"/>
            <w:tabs>
              <w:tab w:val="left" w:pos="880"/>
              <w:tab w:val="right" w:leader="dot" w:pos="9350"/>
            </w:tabs>
            <w:rPr>
              <w:rFonts w:ascii="Arial" w:eastAsiaTheme="minorEastAsia" w:hAnsi="Arial" w:cs="Arial"/>
              <w:noProof/>
              <w:lang w:val="en-US"/>
            </w:rPr>
          </w:pPr>
          <w:hyperlink w:anchor="_Toc89036778" w:history="1">
            <w:r w:rsidR="002F6CE9" w:rsidRPr="000344DB">
              <w:rPr>
                <w:rStyle w:val="Hyperlink"/>
                <w:rFonts w:ascii="Arial" w:hAnsi="Arial" w:cs="Arial"/>
                <w:noProof/>
                <w:lang w:val="en-US"/>
              </w:rPr>
              <w:t>3.27</w:t>
            </w:r>
            <w:r w:rsidR="002F6CE9" w:rsidRPr="000344DB">
              <w:rPr>
                <w:rFonts w:ascii="Arial" w:eastAsiaTheme="minorEastAsia" w:hAnsi="Arial" w:cs="Arial"/>
                <w:noProof/>
                <w:lang w:val="en-US"/>
              </w:rPr>
              <w:tab/>
            </w:r>
            <w:r w:rsidR="002F6CE9" w:rsidRPr="000344DB">
              <w:rPr>
                <w:rStyle w:val="Hyperlink"/>
                <w:rFonts w:ascii="Arial" w:hAnsi="Arial" w:cs="Arial"/>
                <w:noProof/>
                <w:lang w:val="en-US"/>
              </w:rPr>
              <w:t>Clearance to Transmission and Distribution OHL in the vicinity of street lighting</w:t>
            </w:r>
            <w:r w:rsidR="002F6CE9" w:rsidRPr="000344DB">
              <w:rPr>
                <w:rFonts w:ascii="Arial" w:hAnsi="Arial" w:cs="Arial"/>
                <w:noProof/>
                <w:webHidden/>
              </w:rPr>
              <w:tab/>
            </w:r>
            <w:r w:rsidR="002F6CE9" w:rsidRPr="000344DB">
              <w:rPr>
                <w:rFonts w:ascii="Arial" w:hAnsi="Arial" w:cs="Arial"/>
                <w:noProof/>
                <w:webHidden/>
              </w:rPr>
              <w:fldChar w:fldCharType="begin"/>
            </w:r>
            <w:r w:rsidR="002F6CE9" w:rsidRPr="000344DB">
              <w:rPr>
                <w:rFonts w:ascii="Arial" w:hAnsi="Arial" w:cs="Arial"/>
                <w:noProof/>
                <w:webHidden/>
              </w:rPr>
              <w:instrText xml:space="preserve"> PAGEREF _Toc89036778 \h </w:instrText>
            </w:r>
            <w:r w:rsidR="002F6CE9" w:rsidRPr="000344DB">
              <w:rPr>
                <w:rFonts w:ascii="Arial" w:hAnsi="Arial" w:cs="Arial"/>
                <w:noProof/>
                <w:webHidden/>
              </w:rPr>
            </w:r>
            <w:r w:rsidR="002F6CE9" w:rsidRPr="000344DB">
              <w:rPr>
                <w:rFonts w:ascii="Arial" w:hAnsi="Arial" w:cs="Arial"/>
                <w:noProof/>
                <w:webHidden/>
              </w:rPr>
              <w:fldChar w:fldCharType="separate"/>
            </w:r>
            <w:r w:rsidR="00683A1D">
              <w:rPr>
                <w:rFonts w:ascii="Arial" w:hAnsi="Arial" w:cs="Arial"/>
                <w:noProof/>
                <w:webHidden/>
              </w:rPr>
              <w:t>32</w:t>
            </w:r>
            <w:r w:rsidR="002F6CE9" w:rsidRPr="000344DB">
              <w:rPr>
                <w:rFonts w:ascii="Arial" w:hAnsi="Arial" w:cs="Arial"/>
                <w:noProof/>
                <w:webHidden/>
              </w:rPr>
              <w:fldChar w:fldCharType="end"/>
            </w:r>
          </w:hyperlink>
        </w:p>
        <w:p w:rsidR="002F6CE9" w:rsidRPr="000344DB" w:rsidRDefault="00D128A2">
          <w:pPr>
            <w:pStyle w:val="TOC2"/>
            <w:tabs>
              <w:tab w:val="left" w:pos="880"/>
              <w:tab w:val="right" w:leader="dot" w:pos="9350"/>
            </w:tabs>
            <w:rPr>
              <w:rFonts w:ascii="Arial" w:eastAsiaTheme="minorEastAsia" w:hAnsi="Arial" w:cs="Arial"/>
              <w:noProof/>
              <w:lang w:val="en-US"/>
            </w:rPr>
          </w:pPr>
          <w:hyperlink w:anchor="_Toc89036779" w:history="1">
            <w:r w:rsidR="002F6CE9" w:rsidRPr="000344DB">
              <w:rPr>
                <w:rStyle w:val="Hyperlink"/>
                <w:rFonts w:ascii="Arial" w:hAnsi="Arial" w:cs="Arial"/>
                <w:noProof/>
                <w:lang w:val="en-US"/>
              </w:rPr>
              <w:t>3.28</w:t>
            </w:r>
            <w:r w:rsidR="002F6CE9" w:rsidRPr="000344DB">
              <w:rPr>
                <w:rFonts w:ascii="Arial" w:eastAsiaTheme="minorEastAsia" w:hAnsi="Arial" w:cs="Arial"/>
                <w:noProof/>
                <w:lang w:val="en-US"/>
              </w:rPr>
              <w:tab/>
            </w:r>
            <w:r w:rsidR="002F6CE9" w:rsidRPr="000344DB">
              <w:rPr>
                <w:rStyle w:val="Hyperlink"/>
                <w:rFonts w:ascii="Arial" w:hAnsi="Arial" w:cs="Arial"/>
                <w:noProof/>
                <w:lang w:val="en-US"/>
              </w:rPr>
              <w:t>Clearance from Transmission and Distribution OHL to other objects and spaces (general)</w:t>
            </w:r>
            <w:r w:rsidR="002F6CE9" w:rsidRPr="000344DB">
              <w:rPr>
                <w:rFonts w:ascii="Arial" w:hAnsi="Arial" w:cs="Arial"/>
                <w:noProof/>
                <w:webHidden/>
              </w:rPr>
              <w:tab/>
            </w:r>
            <w:r w:rsidR="002F6CE9" w:rsidRPr="000344DB">
              <w:rPr>
                <w:rFonts w:ascii="Arial" w:hAnsi="Arial" w:cs="Arial"/>
                <w:noProof/>
                <w:webHidden/>
              </w:rPr>
              <w:fldChar w:fldCharType="begin"/>
            </w:r>
            <w:r w:rsidR="002F6CE9" w:rsidRPr="000344DB">
              <w:rPr>
                <w:rFonts w:ascii="Arial" w:hAnsi="Arial" w:cs="Arial"/>
                <w:noProof/>
                <w:webHidden/>
              </w:rPr>
              <w:instrText xml:space="preserve"> PAGEREF _Toc89036779 \h </w:instrText>
            </w:r>
            <w:r w:rsidR="002F6CE9" w:rsidRPr="000344DB">
              <w:rPr>
                <w:rFonts w:ascii="Arial" w:hAnsi="Arial" w:cs="Arial"/>
                <w:noProof/>
                <w:webHidden/>
              </w:rPr>
            </w:r>
            <w:r w:rsidR="002F6CE9" w:rsidRPr="000344DB">
              <w:rPr>
                <w:rFonts w:ascii="Arial" w:hAnsi="Arial" w:cs="Arial"/>
                <w:noProof/>
                <w:webHidden/>
              </w:rPr>
              <w:fldChar w:fldCharType="separate"/>
            </w:r>
            <w:r w:rsidR="00683A1D">
              <w:rPr>
                <w:rFonts w:ascii="Arial" w:hAnsi="Arial" w:cs="Arial"/>
                <w:noProof/>
                <w:webHidden/>
              </w:rPr>
              <w:t>33</w:t>
            </w:r>
            <w:r w:rsidR="002F6CE9" w:rsidRPr="000344DB">
              <w:rPr>
                <w:rFonts w:ascii="Arial" w:hAnsi="Arial" w:cs="Arial"/>
                <w:noProof/>
                <w:webHidden/>
              </w:rPr>
              <w:fldChar w:fldCharType="end"/>
            </w:r>
          </w:hyperlink>
        </w:p>
        <w:p w:rsidR="002F6CE9" w:rsidRPr="000344DB" w:rsidRDefault="00D128A2">
          <w:pPr>
            <w:pStyle w:val="TOC1"/>
            <w:tabs>
              <w:tab w:val="left" w:pos="440"/>
              <w:tab w:val="right" w:leader="dot" w:pos="9350"/>
            </w:tabs>
            <w:rPr>
              <w:rFonts w:ascii="Arial" w:eastAsiaTheme="minorEastAsia" w:hAnsi="Arial" w:cs="Arial"/>
              <w:noProof/>
              <w:lang w:val="en-US"/>
            </w:rPr>
          </w:pPr>
          <w:hyperlink w:anchor="_Toc89036780" w:history="1">
            <w:r w:rsidR="002F6CE9" w:rsidRPr="000344DB">
              <w:rPr>
                <w:rStyle w:val="Hyperlink"/>
                <w:rFonts w:ascii="Arial" w:hAnsi="Arial" w:cs="Arial"/>
                <w:noProof/>
              </w:rPr>
              <w:t>4</w:t>
            </w:r>
            <w:r w:rsidR="002F6CE9" w:rsidRPr="000344DB">
              <w:rPr>
                <w:rFonts w:ascii="Arial" w:eastAsiaTheme="minorEastAsia" w:hAnsi="Arial" w:cs="Arial"/>
                <w:noProof/>
                <w:lang w:val="en-US"/>
              </w:rPr>
              <w:tab/>
            </w:r>
            <w:r w:rsidR="002F6CE9" w:rsidRPr="000344DB">
              <w:rPr>
                <w:rStyle w:val="Hyperlink"/>
                <w:rFonts w:ascii="Arial" w:hAnsi="Arial" w:cs="Arial"/>
                <w:noProof/>
              </w:rPr>
              <w:t>Minimum safety Clearances when working near Transmission and Distribution OHL</w:t>
            </w:r>
            <w:r w:rsidR="002F6CE9" w:rsidRPr="000344DB">
              <w:rPr>
                <w:rFonts w:ascii="Arial" w:hAnsi="Arial" w:cs="Arial"/>
                <w:noProof/>
                <w:webHidden/>
              </w:rPr>
              <w:tab/>
            </w:r>
            <w:r w:rsidR="002F6CE9" w:rsidRPr="000344DB">
              <w:rPr>
                <w:rFonts w:ascii="Arial" w:hAnsi="Arial" w:cs="Arial"/>
                <w:noProof/>
                <w:webHidden/>
              </w:rPr>
              <w:fldChar w:fldCharType="begin"/>
            </w:r>
            <w:r w:rsidR="002F6CE9" w:rsidRPr="000344DB">
              <w:rPr>
                <w:rFonts w:ascii="Arial" w:hAnsi="Arial" w:cs="Arial"/>
                <w:noProof/>
                <w:webHidden/>
              </w:rPr>
              <w:instrText xml:space="preserve"> PAGEREF _Toc89036780 \h </w:instrText>
            </w:r>
            <w:r w:rsidR="002F6CE9" w:rsidRPr="000344DB">
              <w:rPr>
                <w:rFonts w:ascii="Arial" w:hAnsi="Arial" w:cs="Arial"/>
                <w:noProof/>
                <w:webHidden/>
              </w:rPr>
            </w:r>
            <w:r w:rsidR="002F6CE9" w:rsidRPr="000344DB">
              <w:rPr>
                <w:rFonts w:ascii="Arial" w:hAnsi="Arial" w:cs="Arial"/>
                <w:noProof/>
                <w:webHidden/>
              </w:rPr>
              <w:fldChar w:fldCharType="separate"/>
            </w:r>
            <w:r w:rsidR="00683A1D">
              <w:rPr>
                <w:rFonts w:ascii="Arial" w:hAnsi="Arial" w:cs="Arial"/>
                <w:noProof/>
                <w:webHidden/>
              </w:rPr>
              <w:t>35</w:t>
            </w:r>
            <w:r w:rsidR="002F6CE9" w:rsidRPr="000344DB">
              <w:rPr>
                <w:rFonts w:ascii="Arial" w:hAnsi="Arial" w:cs="Arial"/>
                <w:noProof/>
                <w:webHidden/>
              </w:rPr>
              <w:fldChar w:fldCharType="end"/>
            </w:r>
          </w:hyperlink>
        </w:p>
        <w:p w:rsidR="002F6CE9" w:rsidRPr="000344DB" w:rsidRDefault="00D128A2">
          <w:pPr>
            <w:pStyle w:val="TOC2"/>
            <w:tabs>
              <w:tab w:val="left" w:pos="880"/>
              <w:tab w:val="right" w:leader="dot" w:pos="9350"/>
            </w:tabs>
            <w:rPr>
              <w:rFonts w:ascii="Arial" w:eastAsiaTheme="minorEastAsia" w:hAnsi="Arial" w:cs="Arial"/>
              <w:noProof/>
              <w:lang w:val="en-US"/>
            </w:rPr>
          </w:pPr>
          <w:hyperlink w:anchor="_Toc89036781" w:history="1">
            <w:r w:rsidR="002F6CE9" w:rsidRPr="000344DB">
              <w:rPr>
                <w:rStyle w:val="Hyperlink"/>
                <w:rFonts w:ascii="Arial" w:hAnsi="Arial" w:cs="Arial"/>
                <w:noProof/>
                <w:lang w:val="en-US"/>
              </w:rPr>
              <w:t>4.1</w:t>
            </w:r>
            <w:r w:rsidR="002F6CE9" w:rsidRPr="000344DB">
              <w:rPr>
                <w:rFonts w:ascii="Arial" w:eastAsiaTheme="minorEastAsia" w:hAnsi="Arial" w:cs="Arial"/>
                <w:noProof/>
                <w:lang w:val="en-US"/>
              </w:rPr>
              <w:tab/>
            </w:r>
            <w:r w:rsidR="002F6CE9" w:rsidRPr="000344DB">
              <w:rPr>
                <w:rStyle w:val="Hyperlink"/>
                <w:rFonts w:ascii="Arial" w:hAnsi="Arial" w:cs="Arial"/>
                <w:noProof/>
                <w:lang w:val="en-US"/>
              </w:rPr>
              <w:t>Important Notes to the Section</w:t>
            </w:r>
            <w:r w:rsidR="002F6CE9" w:rsidRPr="000344DB">
              <w:rPr>
                <w:rFonts w:ascii="Arial" w:hAnsi="Arial" w:cs="Arial"/>
                <w:noProof/>
                <w:webHidden/>
              </w:rPr>
              <w:tab/>
            </w:r>
            <w:r w:rsidR="002F6CE9" w:rsidRPr="000344DB">
              <w:rPr>
                <w:rFonts w:ascii="Arial" w:hAnsi="Arial" w:cs="Arial"/>
                <w:noProof/>
                <w:webHidden/>
              </w:rPr>
              <w:fldChar w:fldCharType="begin"/>
            </w:r>
            <w:r w:rsidR="002F6CE9" w:rsidRPr="000344DB">
              <w:rPr>
                <w:rFonts w:ascii="Arial" w:hAnsi="Arial" w:cs="Arial"/>
                <w:noProof/>
                <w:webHidden/>
              </w:rPr>
              <w:instrText xml:space="preserve"> PAGEREF _Toc89036781 \h </w:instrText>
            </w:r>
            <w:r w:rsidR="002F6CE9" w:rsidRPr="000344DB">
              <w:rPr>
                <w:rFonts w:ascii="Arial" w:hAnsi="Arial" w:cs="Arial"/>
                <w:noProof/>
                <w:webHidden/>
              </w:rPr>
            </w:r>
            <w:r w:rsidR="002F6CE9" w:rsidRPr="000344DB">
              <w:rPr>
                <w:rFonts w:ascii="Arial" w:hAnsi="Arial" w:cs="Arial"/>
                <w:noProof/>
                <w:webHidden/>
              </w:rPr>
              <w:fldChar w:fldCharType="separate"/>
            </w:r>
            <w:r w:rsidR="00683A1D">
              <w:rPr>
                <w:rFonts w:ascii="Arial" w:hAnsi="Arial" w:cs="Arial"/>
                <w:noProof/>
                <w:webHidden/>
              </w:rPr>
              <w:t>35</w:t>
            </w:r>
            <w:r w:rsidR="002F6CE9" w:rsidRPr="000344DB">
              <w:rPr>
                <w:rFonts w:ascii="Arial" w:hAnsi="Arial" w:cs="Arial"/>
                <w:noProof/>
                <w:webHidden/>
              </w:rPr>
              <w:fldChar w:fldCharType="end"/>
            </w:r>
          </w:hyperlink>
        </w:p>
        <w:p w:rsidR="002F6CE9" w:rsidRPr="000344DB" w:rsidRDefault="00D128A2">
          <w:pPr>
            <w:pStyle w:val="TOC2"/>
            <w:tabs>
              <w:tab w:val="left" w:pos="880"/>
              <w:tab w:val="right" w:leader="dot" w:pos="9350"/>
            </w:tabs>
            <w:rPr>
              <w:rFonts w:ascii="Arial" w:eastAsiaTheme="minorEastAsia" w:hAnsi="Arial" w:cs="Arial"/>
              <w:noProof/>
              <w:lang w:val="en-US"/>
            </w:rPr>
          </w:pPr>
          <w:hyperlink w:anchor="_Toc89036782" w:history="1">
            <w:r w:rsidR="002F6CE9" w:rsidRPr="000344DB">
              <w:rPr>
                <w:rStyle w:val="Hyperlink"/>
                <w:rFonts w:ascii="Arial" w:hAnsi="Arial" w:cs="Arial"/>
                <w:noProof/>
              </w:rPr>
              <w:t>4.2</w:t>
            </w:r>
            <w:r w:rsidR="002F6CE9" w:rsidRPr="000344DB">
              <w:rPr>
                <w:rFonts w:ascii="Arial" w:eastAsiaTheme="minorEastAsia" w:hAnsi="Arial" w:cs="Arial"/>
                <w:noProof/>
                <w:lang w:val="en-US"/>
              </w:rPr>
              <w:tab/>
            </w:r>
            <w:r w:rsidR="002F6CE9" w:rsidRPr="000344DB">
              <w:rPr>
                <w:rStyle w:val="Hyperlink"/>
                <w:rFonts w:ascii="Arial" w:hAnsi="Arial" w:cs="Arial"/>
                <w:noProof/>
              </w:rPr>
              <w:t>Definitions related to section 4</w:t>
            </w:r>
            <w:r w:rsidR="002F6CE9" w:rsidRPr="000344DB">
              <w:rPr>
                <w:rFonts w:ascii="Arial" w:hAnsi="Arial" w:cs="Arial"/>
                <w:noProof/>
                <w:webHidden/>
              </w:rPr>
              <w:tab/>
            </w:r>
            <w:r w:rsidR="002F6CE9" w:rsidRPr="000344DB">
              <w:rPr>
                <w:rFonts w:ascii="Arial" w:hAnsi="Arial" w:cs="Arial"/>
                <w:noProof/>
                <w:webHidden/>
              </w:rPr>
              <w:fldChar w:fldCharType="begin"/>
            </w:r>
            <w:r w:rsidR="002F6CE9" w:rsidRPr="000344DB">
              <w:rPr>
                <w:rFonts w:ascii="Arial" w:hAnsi="Arial" w:cs="Arial"/>
                <w:noProof/>
                <w:webHidden/>
              </w:rPr>
              <w:instrText xml:space="preserve"> PAGEREF _Toc89036782 \h </w:instrText>
            </w:r>
            <w:r w:rsidR="002F6CE9" w:rsidRPr="000344DB">
              <w:rPr>
                <w:rFonts w:ascii="Arial" w:hAnsi="Arial" w:cs="Arial"/>
                <w:noProof/>
                <w:webHidden/>
              </w:rPr>
            </w:r>
            <w:r w:rsidR="002F6CE9" w:rsidRPr="000344DB">
              <w:rPr>
                <w:rFonts w:ascii="Arial" w:hAnsi="Arial" w:cs="Arial"/>
                <w:noProof/>
                <w:webHidden/>
              </w:rPr>
              <w:fldChar w:fldCharType="separate"/>
            </w:r>
            <w:r w:rsidR="00683A1D">
              <w:rPr>
                <w:rFonts w:ascii="Arial" w:hAnsi="Arial" w:cs="Arial"/>
                <w:noProof/>
                <w:webHidden/>
              </w:rPr>
              <w:t>35</w:t>
            </w:r>
            <w:r w:rsidR="002F6CE9" w:rsidRPr="000344DB">
              <w:rPr>
                <w:rFonts w:ascii="Arial" w:hAnsi="Arial" w:cs="Arial"/>
                <w:noProof/>
                <w:webHidden/>
              </w:rPr>
              <w:fldChar w:fldCharType="end"/>
            </w:r>
          </w:hyperlink>
        </w:p>
        <w:p w:rsidR="002F6CE9" w:rsidRPr="000344DB" w:rsidRDefault="00D128A2">
          <w:pPr>
            <w:pStyle w:val="TOC2"/>
            <w:tabs>
              <w:tab w:val="left" w:pos="880"/>
              <w:tab w:val="right" w:leader="dot" w:pos="9350"/>
            </w:tabs>
            <w:rPr>
              <w:rFonts w:ascii="Arial" w:eastAsiaTheme="minorEastAsia" w:hAnsi="Arial" w:cs="Arial"/>
              <w:noProof/>
              <w:lang w:val="en-US"/>
            </w:rPr>
          </w:pPr>
          <w:hyperlink w:anchor="_Toc89036783" w:history="1">
            <w:r w:rsidR="002F6CE9" w:rsidRPr="000344DB">
              <w:rPr>
                <w:rStyle w:val="Hyperlink"/>
                <w:rFonts w:ascii="Arial" w:hAnsi="Arial" w:cs="Arial"/>
                <w:noProof/>
              </w:rPr>
              <w:t>4.3</w:t>
            </w:r>
            <w:r w:rsidR="002F6CE9" w:rsidRPr="000344DB">
              <w:rPr>
                <w:rFonts w:ascii="Arial" w:eastAsiaTheme="minorEastAsia" w:hAnsi="Arial" w:cs="Arial"/>
                <w:noProof/>
                <w:lang w:val="en-US"/>
              </w:rPr>
              <w:tab/>
            </w:r>
            <w:r w:rsidR="002F6CE9" w:rsidRPr="000344DB">
              <w:rPr>
                <w:rStyle w:val="Hyperlink"/>
                <w:rFonts w:ascii="Arial" w:hAnsi="Arial" w:cs="Arial"/>
                <w:noProof/>
              </w:rPr>
              <w:t>Safety distances to maintain on sites where there will be no work or plant passing in or under the Hazard Zone</w:t>
            </w:r>
            <w:r w:rsidR="002F6CE9" w:rsidRPr="000344DB">
              <w:rPr>
                <w:rFonts w:ascii="Arial" w:hAnsi="Arial" w:cs="Arial"/>
                <w:noProof/>
                <w:webHidden/>
              </w:rPr>
              <w:tab/>
            </w:r>
            <w:r w:rsidR="002F6CE9" w:rsidRPr="000344DB">
              <w:rPr>
                <w:rFonts w:ascii="Arial" w:hAnsi="Arial" w:cs="Arial"/>
                <w:noProof/>
                <w:webHidden/>
              </w:rPr>
              <w:fldChar w:fldCharType="begin"/>
            </w:r>
            <w:r w:rsidR="002F6CE9" w:rsidRPr="000344DB">
              <w:rPr>
                <w:rFonts w:ascii="Arial" w:hAnsi="Arial" w:cs="Arial"/>
                <w:noProof/>
                <w:webHidden/>
              </w:rPr>
              <w:instrText xml:space="preserve"> PAGEREF _Toc89036783 \h </w:instrText>
            </w:r>
            <w:r w:rsidR="002F6CE9" w:rsidRPr="000344DB">
              <w:rPr>
                <w:rFonts w:ascii="Arial" w:hAnsi="Arial" w:cs="Arial"/>
                <w:noProof/>
                <w:webHidden/>
              </w:rPr>
            </w:r>
            <w:r w:rsidR="002F6CE9" w:rsidRPr="000344DB">
              <w:rPr>
                <w:rFonts w:ascii="Arial" w:hAnsi="Arial" w:cs="Arial"/>
                <w:noProof/>
                <w:webHidden/>
              </w:rPr>
              <w:fldChar w:fldCharType="separate"/>
            </w:r>
            <w:r w:rsidR="00683A1D">
              <w:rPr>
                <w:rFonts w:ascii="Arial" w:hAnsi="Arial" w:cs="Arial"/>
                <w:noProof/>
                <w:webHidden/>
              </w:rPr>
              <w:t>38</w:t>
            </w:r>
            <w:r w:rsidR="002F6CE9" w:rsidRPr="000344DB">
              <w:rPr>
                <w:rFonts w:ascii="Arial" w:hAnsi="Arial" w:cs="Arial"/>
                <w:noProof/>
                <w:webHidden/>
              </w:rPr>
              <w:fldChar w:fldCharType="end"/>
            </w:r>
          </w:hyperlink>
        </w:p>
        <w:p w:rsidR="002F6CE9" w:rsidRPr="000344DB" w:rsidRDefault="00D128A2">
          <w:pPr>
            <w:pStyle w:val="TOC2"/>
            <w:tabs>
              <w:tab w:val="left" w:pos="880"/>
              <w:tab w:val="right" w:leader="dot" w:pos="9350"/>
            </w:tabs>
            <w:rPr>
              <w:rFonts w:ascii="Arial" w:eastAsiaTheme="minorEastAsia" w:hAnsi="Arial" w:cs="Arial"/>
              <w:noProof/>
              <w:lang w:val="en-US"/>
            </w:rPr>
          </w:pPr>
          <w:hyperlink w:anchor="_Toc89036784" w:history="1">
            <w:r w:rsidR="002F6CE9" w:rsidRPr="000344DB">
              <w:rPr>
                <w:rStyle w:val="Hyperlink"/>
                <w:rFonts w:ascii="Arial" w:hAnsi="Arial" w:cs="Arial"/>
                <w:noProof/>
              </w:rPr>
              <w:t>4.4</w:t>
            </w:r>
            <w:r w:rsidR="002F6CE9" w:rsidRPr="000344DB">
              <w:rPr>
                <w:rFonts w:ascii="Arial" w:eastAsiaTheme="minorEastAsia" w:hAnsi="Arial" w:cs="Arial"/>
                <w:noProof/>
                <w:lang w:val="en-US"/>
              </w:rPr>
              <w:tab/>
            </w:r>
            <w:r w:rsidR="002F6CE9" w:rsidRPr="000344DB">
              <w:rPr>
                <w:rStyle w:val="Hyperlink"/>
                <w:rFonts w:ascii="Arial" w:hAnsi="Arial" w:cs="Arial"/>
                <w:noProof/>
              </w:rPr>
              <w:t>Safety distances to maintain on sites where plant and machinery will pass under a live OHL</w:t>
            </w:r>
            <w:r w:rsidR="002F6CE9" w:rsidRPr="000344DB">
              <w:rPr>
                <w:rFonts w:ascii="Arial" w:hAnsi="Arial" w:cs="Arial"/>
                <w:noProof/>
                <w:webHidden/>
              </w:rPr>
              <w:tab/>
            </w:r>
            <w:r w:rsidR="002F6CE9" w:rsidRPr="000344DB">
              <w:rPr>
                <w:rFonts w:ascii="Arial" w:hAnsi="Arial" w:cs="Arial"/>
                <w:noProof/>
                <w:webHidden/>
              </w:rPr>
              <w:fldChar w:fldCharType="begin"/>
            </w:r>
            <w:r w:rsidR="002F6CE9" w:rsidRPr="000344DB">
              <w:rPr>
                <w:rFonts w:ascii="Arial" w:hAnsi="Arial" w:cs="Arial"/>
                <w:noProof/>
                <w:webHidden/>
              </w:rPr>
              <w:instrText xml:space="preserve"> PAGEREF _Toc89036784 \h </w:instrText>
            </w:r>
            <w:r w:rsidR="002F6CE9" w:rsidRPr="000344DB">
              <w:rPr>
                <w:rFonts w:ascii="Arial" w:hAnsi="Arial" w:cs="Arial"/>
                <w:noProof/>
                <w:webHidden/>
              </w:rPr>
            </w:r>
            <w:r w:rsidR="002F6CE9" w:rsidRPr="000344DB">
              <w:rPr>
                <w:rFonts w:ascii="Arial" w:hAnsi="Arial" w:cs="Arial"/>
                <w:noProof/>
                <w:webHidden/>
              </w:rPr>
              <w:fldChar w:fldCharType="separate"/>
            </w:r>
            <w:r w:rsidR="00683A1D">
              <w:rPr>
                <w:rFonts w:ascii="Arial" w:hAnsi="Arial" w:cs="Arial"/>
                <w:noProof/>
                <w:webHidden/>
              </w:rPr>
              <w:t>39</w:t>
            </w:r>
            <w:r w:rsidR="002F6CE9" w:rsidRPr="000344DB">
              <w:rPr>
                <w:rFonts w:ascii="Arial" w:hAnsi="Arial" w:cs="Arial"/>
                <w:noProof/>
                <w:webHidden/>
              </w:rPr>
              <w:fldChar w:fldCharType="end"/>
            </w:r>
          </w:hyperlink>
        </w:p>
        <w:p w:rsidR="002F6CE9" w:rsidRPr="000344DB" w:rsidRDefault="00D128A2">
          <w:pPr>
            <w:pStyle w:val="TOC2"/>
            <w:tabs>
              <w:tab w:val="left" w:pos="880"/>
              <w:tab w:val="right" w:leader="dot" w:pos="9350"/>
            </w:tabs>
            <w:rPr>
              <w:rFonts w:ascii="Arial" w:eastAsiaTheme="minorEastAsia" w:hAnsi="Arial" w:cs="Arial"/>
              <w:noProof/>
              <w:lang w:val="en-US"/>
            </w:rPr>
          </w:pPr>
          <w:hyperlink w:anchor="_Toc89036785" w:history="1">
            <w:r w:rsidR="002F6CE9" w:rsidRPr="000344DB">
              <w:rPr>
                <w:rStyle w:val="Hyperlink"/>
                <w:rFonts w:ascii="Arial" w:hAnsi="Arial" w:cs="Arial"/>
                <w:noProof/>
              </w:rPr>
              <w:t>4.5</w:t>
            </w:r>
            <w:r w:rsidR="002F6CE9" w:rsidRPr="000344DB">
              <w:rPr>
                <w:rFonts w:ascii="Arial" w:eastAsiaTheme="minorEastAsia" w:hAnsi="Arial" w:cs="Arial"/>
                <w:noProof/>
                <w:lang w:val="en-US"/>
              </w:rPr>
              <w:tab/>
            </w:r>
            <w:r w:rsidR="002F6CE9" w:rsidRPr="000344DB">
              <w:rPr>
                <w:rStyle w:val="Hyperlink"/>
                <w:rFonts w:ascii="Arial" w:hAnsi="Arial" w:cs="Arial"/>
                <w:noProof/>
              </w:rPr>
              <w:t>Safety distances to maintain on sites where work will be carried out in the Hazard Zone</w:t>
            </w:r>
            <w:r w:rsidR="002F6CE9" w:rsidRPr="000344DB">
              <w:rPr>
                <w:rFonts w:ascii="Arial" w:hAnsi="Arial" w:cs="Arial"/>
                <w:noProof/>
                <w:webHidden/>
              </w:rPr>
              <w:tab/>
            </w:r>
            <w:r w:rsidR="002F6CE9" w:rsidRPr="000344DB">
              <w:rPr>
                <w:rFonts w:ascii="Arial" w:hAnsi="Arial" w:cs="Arial"/>
                <w:noProof/>
                <w:webHidden/>
              </w:rPr>
              <w:fldChar w:fldCharType="begin"/>
            </w:r>
            <w:r w:rsidR="002F6CE9" w:rsidRPr="000344DB">
              <w:rPr>
                <w:rFonts w:ascii="Arial" w:hAnsi="Arial" w:cs="Arial"/>
                <w:noProof/>
                <w:webHidden/>
              </w:rPr>
              <w:instrText xml:space="preserve"> PAGEREF _Toc89036785 \h </w:instrText>
            </w:r>
            <w:r w:rsidR="002F6CE9" w:rsidRPr="000344DB">
              <w:rPr>
                <w:rFonts w:ascii="Arial" w:hAnsi="Arial" w:cs="Arial"/>
                <w:noProof/>
                <w:webHidden/>
              </w:rPr>
            </w:r>
            <w:r w:rsidR="002F6CE9" w:rsidRPr="000344DB">
              <w:rPr>
                <w:rFonts w:ascii="Arial" w:hAnsi="Arial" w:cs="Arial"/>
                <w:noProof/>
                <w:webHidden/>
              </w:rPr>
              <w:fldChar w:fldCharType="separate"/>
            </w:r>
            <w:r w:rsidR="00683A1D">
              <w:rPr>
                <w:rFonts w:ascii="Arial" w:hAnsi="Arial" w:cs="Arial"/>
                <w:noProof/>
                <w:webHidden/>
              </w:rPr>
              <w:t>40</w:t>
            </w:r>
            <w:r w:rsidR="002F6CE9" w:rsidRPr="000344DB">
              <w:rPr>
                <w:rFonts w:ascii="Arial" w:hAnsi="Arial" w:cs="Arial"/>
                <w:noProof/>
                <w:webHidden/>
              </w:rPr>
              <w:fldChar w:fldCharType="end"/>
            </w:r>
          </w:hyperlink>
        </w:p>
        <w:p w:rsidR="002F6CE9" w:rsidRPr="000344DB" w:rsidRDefault="00D128A2">
          <w:pPr>
            <w:pStyle w:val="TOC2"/>
            <w:tabs>
              <w:tab w:val="left" w:pos="880"/>
              <w:tab w:val="right" w:leader="dot" w:pos="9350"/>
            </w:tabs>
            <w:rPr>
              <w:rFonts w:ascii="Arial" w:eastAsiaTheme="minorEastAsia" w:hAnsi="Arial" w:cs="Arial"/>
              <w:noProof/>
              <w:lang w:val="en-US"/>
            </w:rPr>
          </w:pPr>
          <w:hyperlink w:anchor="_Toc89036786" w:history="1">
            <w:r w:rsidR="002F6CE9" w:rsidRPr="000344DB">
              <w:rPr>
                <w:rStyle w:val="Hyperlink"/>
                <w:rFonts w:ascii="Arial" w:hAnsi="Arial" w:cs="Arial"/>
                <w:noProof/>
              </w:rPr>
              <w:t>4.6</w:t>
            </w:r>
            <w:r w:rsidR="002F6CE9" w:rsidRPr="000344DB">
              <w:rPr>
                <w:rFonts w:ascii="Arial" w:eastAsiaTheme="minorEastAsia" w:hAnsi="Arial" w:cs="Arial"/>
                <w:noProof/>
                <w:lang w:val="en-US"/>
              </w:rPr>
              <w:tab/>
            </w:r>
            <w:r w:rsidR="002F6CE9" w:rsidRPr="000344DB">
              <w:rPr>
                <w:rStyle w:val="Hyperlink"/>
                <w:rFonts w:ascii="Arial" w:hAnsi="Arial" w:cs="Arial"/>
                <w:noProof/>
              </w:rPr>
              <w:t>Safety Clearances to maintain when performing road strengthening and resurfacing works near OHL</w:t>
            </w:r>
            <w:r w:rsidR="002F6CE9" w:rsidRPr="000344DB">
              <w:rPr>
                <w:rFonts w:ascii="Arial" w:hAnsi="Arial" w:cs="Arial"/>
                <w:noProof/>
                <w:webHidden/>
              </w:rPr>
              <w:tab/>
            </w:r>
            <w:r w:rsidR="002F6CE9" w:rsidRPr="000344DB">
              <w:rPr>
                <w:rFonts w:ascii="Arial" w:hAnsi="Arial" w:cs="Arial"/>
                <w:noProof/>
                <w:webHidden/>
              </w:rPr>
              <w:fldChar w:fldCharType="begin"/>
            </w:r>
            <w:r w:rsidR="002F6CE9" w:rsidRPr="000344DB">
              <w:rPr>
                <w:rFonts w:ascii="Arial" w:hAnsi="Arial" w:cs="Arial"/>
                <w:noProof/>
                <w:webHidden/>
              </w:rPr>
              <w:instrText xml:space="preserve"> PAGEREF _Toc89036786 \h </w:instrText>
            </w:r>
            <w:r w:rsidR="002F6CE9" w:rsidRPr="000344DB">
              <w:rPr>
                <w:rFonts w:ascii="Arial" w:hAnsi="Arial" w:cs="Arial"/>
                <w:noProof/>
                <w:webHidden/>
              </w:rPr>
            </w:r>
            <w:r w:rsidR="002F6CE9" w:rsidRPr="000344DB">
              <w:rPr>
                <w:rFonts w:ascii="Arial" w:hAnsi="Arial" w:cs="Arial"/>
                <w:noProof/>
                <w:webHidden/>
              </w:rPr>
              <w:fldChar w:fldCharType="separate"/>
            </w:r>
            <w:r w:rsidR="00683A1D">
              <w:rPr>
                <w:rFonts w:ascii="Arial" w:hAnsi="Arial" w:cs="Arial"/>
                <w:noProof/>
                <w:webHidden/>
              </w:rPr>
              <w:t>41</w:t>
            </w:r>
            <w:r w:rsidR="002F6CE9" w:rsidRPr="000344DB">
              <w:rPr>
                <w:rFonts w:ascii="Arial" w:hAnsi="Arial" w:cs="Arial"/>
                <w:noProof/>
                <w:webHidden/>
              </w:rPr>
              <w:fldChar w:fldCharType="end"/>
            </w:r>
          </w:hyperlink>
        </w:p>
        <w:p w:rsidR="002F6CE9" w:rsidRPr="000344DB" w:rsidRDefault="00D128A2">
          <w:pPr>
            <w:pStyle w:val="TOC1"/>
            <w:tabs>
              <w:tab w:val="left" w:pos="440"/>
              <w:tab w:val="right" w:leader="dot" w:pos="9350"/>
            </w:tabs>
            <w:rPr>
              <w:rFonts w:ascii="Arial" w:eastAsiaTheme="minorEastAsia" w:hAnsi="Arial" w:cs="Arial"/>
              <w:noProof/>
              <w:lang w:val="en-US"/>
            </w:rPr>
          </w:pPr>
          <w:hyperlink w:anchor="_Toc89036787" w:history="1">
            <w:r w:rsidR="002F6CE9" w:rsidRPr="000344DB">
              <w:rPr>
                <w:rStyle w:val="Hyperlink"/>
                <w:rFonts w:ascii="Arial" w:hAnsi="Arial" w:cs="Arial"/>
                <w:noProof/>
              </w:rPr>
              <w:t>5</w:t>
            </w:r>
            <w:r w:rsidR="002F6CE9" w:rsidRPr="000344DB">
              <w:rPr>
                <w:rFonts w:ascii="Arial" w:eastAsiaTheme="minorEastAsia" w:hAnsi="Arial" w:cs="Arial"/>
                <w:noProof/>
                <w:lang w:val="en-US"/>
              </w:rPr>
              <w:tab/>
            </w:r>
            <w:r w:rsidR="002F6CE9" w:rsidRPr="000344DB">
              <w:rPr>
                <w:rStyle w:val="Hyperlink"/>
                <w:rFonts w:ascii="Arial" w:hAnsi="Arial" w:cs="Arial"/>
                <w:noProof/>
              </w:rPr>
              <w:t>Minimum safety Clearances from underground electricity cables up to 33kV</w:t>
            </w:r>
            <w:r w:rsidR="002F6CE9" w:rsidRPr="000344DB">
              <w:rPr>
                <w:rFonts w:ascii="Arial" w:hAnsi="Arial" w:cs="Arial"/>
                <w:noProof/>
                <w:webHidden/>
              </w:rPr>
              <w:tab/>
            </w:r>
            <w:r w:rsidR="002F6CE9" w:rsidRPr="000344DB">
              <w:rPr>
                <w:rFonts w:ascii="Arial" w:hAnsi="Arial" w:cs="Arial"/>
                <w:noProof/>
                <w:webHidden/>
              </w:rPr>
              <w:fldChar w:fldCharType="begin"/>
            </w:r>
            <w:r w:rsidR="002F6CE9" w:rsidRPr="000344DB">
              <w:rPr>
                <w:rFonts w:ascii="Arial" w:hAnsi="Arial" w:cs="Arial"/>
                <w:noProof/>
                <w:webHidden/>
              </w:rPr>
              <w:instrText xml:space="preserve"> PAGEREF _Toc89036787 \h </w:instrText>
            </w:r>
            <w:r w:rsidR="002F6CE9" w:rsidRPr="000344DB">
              <w:rPr>
                <w:rFonts w:ascii="Arial" w:hAnsi="Arial" w:cs="Arial"/>
                <w:noProof/>
                <w:webHidden/>
              </w:rPr>
            </w:r>
            <w:r w:rsidR="002F6CE9" w:rsidRPr="000344DB">
              <w:rPr>
                <w:rFonts w:ascii="Arial" w:hAnsi="Arial" w:cs="Arial"/>
                <w:noProof/>
                <w:webHidden/>
              </w:rPr>
              <w:fldChar w:fldCharType="separate"/>
            </w:r>
            <w:r w:rsidR="00683A1D">
              <w:rPr>
                <w:rFonts w:ascii="Arial" w:hAnsi="Arial" w:cs="Arial"/>
                <w:noProof/>
                <w:webHidden/>
              </w:rPr>
              <w:t>45</w:t>
            </w:r>
            <w:r w:rsidR="002F6CE9" w:rsidRPr="000344DB">
              <w:rPr>
                <w:rFonts w:ascii="Arial" w:hAnsi="Arial" w:cs="Arial"/>
                <w:noProof/>
                <w:webHidden/>
              </w:rPr>
              <w:fldChar w:fldCharType="end"/>
            </w:r>
          </w:hyperlink>
        </w:p>
        <w:p w:rsidR="002F6CE9" w:rsidRPr="000344DB" w:rsidRDefault="00D128A2">
          <w:pPr>
            <w:pStyle w:val="TOC2"/>
            <w:tabs>
              <w:tab w:val="left" w:pos="880"/>
              <w:tab w:val="right" w:leader="dot" w:pos="9350"/>
            </w:tabs>
            <w:rPr>
              <w:rFonts w:ascii="Arial" w:eastAsiaTheme="minorEastAsia" w:hAnsi="Arial" w:cs="Arial"/>
              <w:noProof/>
              <w:lang w:val="en-US"/>
            </w:rPr>
          </w:pPr>
          <w:hyperlink w:anchor="_Toc89036788" w:history="1">
            <w:r w:rsidR="002F6CE9" w:rsidRPr="000344DB">
              <w:rPr>
                <w:rStyle w:val="Hyperlink"/>
                <w:rFonts w:ascii="Arial" w:hAnsi="Arial" w:cs="Arial"/>
                <w:noProof/>
              </w:rPr>
              <w:t>5.1</w:t>
            </w:r>
            <w:r w:rsidR="002F6CE9" w:rsidRPr="000344DB">
              <w:rPr>
                <w:rFonts w:ascii="Arial" w:eastAsiaTheme="minorEastAsia" w:hAnsi="Arial" w:cs="Arial"/>
                <w:noProof/>
                <w:lang w:val="en-US"/>
              </w:rPr>
              <w:tab/>
            </w:r>
            <w:r w:rsidR="002F6CE9" w:rsidRPr="000344DB">
              <w:rPr>
                <w:rStyle w:val="Hyperlink"/>
                <w:rFonts w:ascii="Arial" w:hAnsi="Arial" w:cs="Arial"/>
                <w:noProof/>
              </w:rPr>
              <w:t>Introduction to the section</w:t>
            </w:r>
            <w:r w:rsidR="002F6CE9" w:rsidRPr="000344DB">
              <w:rPr>
                <w:rFonts w:ascii="Arial" w:hAnsi="Arial" w:cs="Arial"/>
                <w:noProof/>
                <w:webHidden/>
              </w:rPr>
              <w:tab/>
            </w:r>
            <w:r w:rsidR="002F6CE9" w:rsidRPr="000344DB">
              <w:rPr>
                <w:rFonts w:ascii="Arial" w:hAnsi="Arial" w:cs="Arial"/>
                <w:noProof/>
                <w:webHidden/>
              </w:rPr>
              <w:fldChar w:fldCharType="begin"/>
            </w:r>
            <w:r w:rsidR="002F6CE9" w:rsidRPr="000344DB">
              <w:rPr>
                <w:rFonts w:ascii="Arial" w:hAnsi="Arial" w:cs="Arial"/>
                <w:noProof/>
                <w:webHidden/>
              </w:rPr>
              <w:instrText xml:space="preserve"> PAGEREF _Toc89036788 \h </w:instrText>
            </w:r>
            <w:r w:rsidR="002F6CE9" w:rsidRPr="000344DB">
              <w:rPr>
                <w:rFonts w:ascii="Arial" w:hAnsi="Arial" w:cs="Arial"/>
                <w:noProof/>
                <w:webHidden/>
              </w:rPr>
            </w:r>
            <w:r w:rsidR="002F6CE9" w:rsidRPr="000344DB">
              <w:rPr>
                <w:rFonts w:ascii="Arial" w:hAnsi="Arial" w:cs="Arial"/>
                <w:noProof/>
                <w:webHidden/>
              </w:rPr>
              <w:fldChar w:fldCharType="separate"/>
            </w:r>
            <w:r w:rsidR="00683A1D">
              <w:rPr>
                <w:rFonts w:ascii="Arial" w:hAnsi="Arial" w:cs="Arial"/>
                <w:noProof/>
                <w:webHidden/>
              </w:rPr>
              <w:t>45</w:t>
            </w:r>
            <w:r w:rsidR="002F6CE9" w:rsidRPr="000344DB">
              <w:rPr>
                <w:rFonts w:ascii="Arial" w:hAnsi="Arial" w:cs="Arial"/>
                <w:noProof/>
                <w:webHidden/>
              </w:rPr>
              <w:fldChar w:fldCharType="end"/>
            </w:r>
          </w:hyperlink>
        </w:p>
        <w:p w:rsidR="002F6CE9" w:rsidRPr="000344DB" w:rsidRDefault="00D128A2">
          <w:pPr>
            <w:pStyle w:val="TOC2"/>
            <w:tabs>
              <w:tab w:val="left" w:pos="880"/>
              <w:tab w:val="right" w:leader="dot" w:pos="9350"/>
            </w:tabs>
            <w:rPr>
              <w:rFonts w:ascii="Arial" w:eastAsiaTheme="minorEastAsia" w:hAnsi="Arial" w:cs="Arial"/>
              <w:noProof/>
              <w:lang w:val="en-US"/>
            </w:rPr>
          </w:pPr>
          <w:hyperlink w:anchor="_Toc89036789" w:history="1">
            <w:r w:rsidR="002F6CE9" w:rsidRPr="000344DB">
              <w:rPr>
                <w:rStyle w:val="Hyperlink"/>
                <w:rFonts w:ascii="Arial" w:hAnsi="Arial" w:cs="Arial"/>
                <w:noProof/>
              </w:rPr>
              <w:t>5.2</w:t>
            </w:r>
            <w:r w:rsidR="002F6CE9" w:rsidRPr="000344DB">
              <w:rPr>
                <w:rFonts w:ascii="Arial" w:eastAsiaTheme="minorEastAsia" w:hAnsi="Arial" w:cs="Arial"/>
                <w:noProof/>
                <w:lang w:val="en-US"/>
              </w:rPr>
              <w:tab/>
            </w:r>
            <w:r w:rsidR="002F6CE9" w:rsidRPr="000344DB">
              <w:rPr>
                <w:rStyle w:val="Hyperlink"/>
                <w:rFonts w:ascii="Arial" w:hAnsi="Arial" w:cs="Arial"/>
                <w:noProof/>
              </w:rPr>
              <w:t>Depth of cover for underground electric cables</w:t>
            </w:r>
            <w:r w:rsidR="002F6CE9" w:rsidRPr="000344DB">
              <w:rPr>
                <w:rFonts w:ascii="Arial" w:hAnsi="Arial" w:cs="Arial"/>
                <w:noProof/>
                <w:webHidden/>
              </w:rPr>
              <w:tab/>
            </w:r>
            <w:r w:rsidR="002F6CE9" w:rsidRPr="000344DB">
              <w:rPr>
                <w:rFonts w:ascii="Arial" w:hAnsi="Arial" w:cs="Arial"/>
                <w:noProof/>
                <w:webHidden/>
              </w:rPr>
              <w:fldChar w:fldCharType="begin"/>
            </w:r>
            <w:r w:rsidR="002F6CE9" w:rsidRPr="000344DB">
              <w:rPr>
                <w:rFonts w:ascii="Arial" w:hAnsi="Arial" w:cs="Arial"/>
                <w:noProof/>
                <w:webHidden/>
              </w:rPr>
              <w:instrText xml:space="preserve"> PAGEREF _Toc89036789 \h </w:instrText>
            </w:r>
            <w:r w:rsidR="002F6CE9" w:rsidRPr="000344DB">
              <w:rPr>
                <w:rFonts w:ascii="Arial" w:hAnsi="Arial" w:cs="Arial"/>
                <w:noProof/>
                <w:webHidden/>
              </w:rPr>
            </w:r>
            <w:r w:rsidR="002F6CE9" w:rsidRPr="000344DB">
              <w:rPr>
                <w:rFonts w:ascii="Arial" w:hAnsi="Arial" w:cs="Arial"/>
                <w:noProof/>
                <w:webHidden/>
              </w:rPr>
              <w:fldChar w:fldCharType="separate"/>
            </w:r>
            <w:r w:rsidR="00683A1D">
              <w:rPr>
                <w:rFonts w:ascii="Arial" w:hAnsi="Arial" w:cs="Arial"/>
                <w:noProof/>
                <w:webHidden/>
              </w:rPr>
              <w:t>45</w:t>
            </w:r>
            <w:r w:rsidR="002F6CE9" w:rsidRPr="000344DB">
              <w:rPr>
                <w:rFonts w:ascii="Arial" w:hAnsi="Arial" w:cs="Arial"/>
                <w:noProof/>
                <w:webHidden/>
              </w:rPr>
              <w:fldChar w:fldCharType="end"/>
            </w:r>
          </w:hyperlink>
        </w:p>
        <w:p w:rsidR="002F6CE9" w:rsidRPr="000344DB" w:rsidRDefault="00D128A2">
          <w:pPr>
            <w:pStyle w:val="TOC2"/>
            <w:tabs>
              <w:tab w:val="left" w:pos="880"/>
              <w:tab w:val="right" w:leader="dot" w:pos="9350"/>
            </w:tabs>
            <w:rPr>
              <w:rFonts w:ascii="Arial" w:eastAsiaTheme="minorEastAsia" w:hAnsi="Arial" w:cs="Arial"/>
              <w:noProof/>
              <w:lang w:val="en-US"/>
            </w:rPr>
          </w:pPr>
          <w:hyperlink w:anchor="_Toc89036790" w:history="1">
            <w:r w:rsidR="002F6CE9" w:rsidRPr="000344DB">
              <w:rPr>
                <w:rStyle w:val="Hyperlink"/>
                <w:rFonts w:ascii="Arial" w:hAnsi="Arial" w:cs="Arial"/>
                <w:noProof/>
              </w:rPr>
              <w:t>5.3</w:t>
            </w:r>
            <w:r w:rsidR="002F6CE9" w:rsidRPr="000344DB">
              <w:rPr>
                <w:rFonts w:ascii="Arial" w:eastAsiaTheme="minorEastAsia" w:hAnsi="Arial" w:cs="Arial"/>
                <w:noProof/>
                <w:lang w:val="en-US"/>
              </w:rPr>
              <w:tab/>
            </w:r>
            <w:r w:rsidR="002F6CE9" w:rsidRPr="000344DB">
              <w:rPr>
                <w:rStyle w:val="Hyperlink"/>
                <w:rFonts w:ascii="Arial" w:hAnsi="Arial" w:cs="Arial"/>
                <w:noProof/>
              </w:rPr>
              <w:t>Laying of cables</w:t>
            </w:r>
            <w:r w:rsidR="002F6CE9" w:rsidRPr="000344DB">
              <w:rPr>
                <w:rFonts w:ascii="Arial" w:hAnsi="Arial" w:cs="Arial"/>
                <w:noProof/>
                <w:webHidden/>
              </w:rPr>
              <w:tab/>
            </w:r>
            <w:r w:rsidR="002F6CE9" w:rsidRPr="000344DB">
              <w:rPr>
                <w:rFonts w:ascii="Arial" w:hAnsi="Arial" w:cs="Arial"/>
                <w:noProof/>
                <w:webHidden/>
              </w:rPr>
              <w:fldChar w:fldCharType="begin"/>
            </w:r>
            <w:r w:rsidR="002F6CE9" w:rsidRPr="000344DB">
              <w:rPr>
                <w:rFonts w:ascii="Arial" w:hAnsi="Arial" w:cs="Arial"/>
                <w:noProof/>
                <w:webHidden/>
              </w:rPr>
              <w:instrText xml:space="preserve"> PAGEREF _Toc89036790 \h </w:instrText>
            </w:r>
            <w:r w:rsidR="002F6CE9" w:rsidRPr="000344DB">
              <w:rPr>
                <w:rFonts w:ascii="Arial" w:hAnsi="Arial" w:cs="Arial"/>
                <w:noProof/>
                <w:webHidden/>
              </w:rPr>
            </w:r>
            <w:r w:rsidR="002F6CE9" w:rsidRPr="000344DB">
              <w:rPr>
                <w:rFonts w:ascii="Arial" w:hAnsi="Arial" w:cs="Arial"/>
                <w:noProof/>
                <w:webHidden/>
              </w:rPr>
              <w:fldChar w:fldCharType="separate"/>
            </w:r>
            <w:r w:rsidR="00683A1D">
              <w:rPr>
                <w:rFonts w:ascii="Arial" w:hAnsi="Arial" w:cs="Arial"/>
                <w:noProof/>
                <w:webHidden/>
              </w:rPr>
              <w:t>45</w:t>
            </w:r>
            <w:r w:rsidR="002F6CE9" w:rsidRPr="000344DB">
              <w:rPr>
                <w:rFonts w:ascii="Arial" w:hAnsi="Arial" w:cs="Arial"/>
                <w:noProof/>
                <w:webHidden/>
              </w:rPr>
              <w:fldChar w:fldCharType="end"/>
            </w:r>
          </w:hyperlink>
        </w:p>
        <w:p w:rsidR="002F6CE9" w:rsidRPr="000344DB" w:rsidRDefault="00D128A2">
          <w:pPr>
            <w:pStyle w:val="TOC2"/>
            <w:tabs>
              <w:tab w:val="left" w:pos="880"/>
              <w:tab w:val="right" w:leader="dot" w:pos="9350"/>
            </w:tabs>
            <w:rPr>
              <w:rFonts w:ascii="Arial" w:eastAsiaTheme="minorEastAsia" w:hAnsi="Arial" w:cs="Arial"/>
              <w:noProof/>
              <w:lang w:val="en-US"/>
            </w:rPr>
          </w:pPr>
          <w:hyperlink w:anchor="_Toc89036791" w:history="1">
            <w:r w:rsidR="002F6CE9" w:rsidRPr="000344DB">
              <w:rPr>
                <w:rStyle w:val="Hyperlink"/>
                <w:rFonts w:ascii="Arial" w:hAnsi="Arial" w:cs="Arial"/>
                <w:noProof/>
              </w:rPr>
              <w:t>5.4</w:t>
            </w:r>
            <w:r w:rsidR="002F6CE9" w:rsidRPr="000344DB">
              <w:rPr>
                <w:rFonts w:ascii="Arial" w:eastAsiaTheme="minorEastAsia" w:hAnsi="Arial" w:cs="Arial"/>
                <w:noProof/>
                <w:lang w:val="en-US"/>
              </w:rPr>
              <w:tab/>
            </w:r>
            <w:r w:rsidR="002F6CE9" w:rsidRPr="000344DB">
              <w:rPr>
                <w:rStyle w:val="Hyperlink"/>
                <w:rFonts w:ascii="Arial" w:hAnsi="Arial" w:cs="Arial"/>
                <w:noProof/>
              </w:rPr>
              <w:t>Minimum vertical clearances to electricity underground cables</w:t>
            </w:r>
            <w:r w:rsidR="002F6CE9" w:rsidRPr="000344DB">
              <w:rPr>
                <w:rFonts w:ascii="Arial" w:hAnsi="Arial" w:cs="Arial"/>
                <w:noProof/>
                <w:webHidden/>
              </w:rPr>
              <w:tab/>
            </w:r>
            <w:r w:rsidR="002F6CE9" w:rsidRPr="000344DB">
              <w:rPr>
                <w:rFonts w:ascii="Arial" w:hAnsi="Arial" w:cs="Arial"/>
                <w:noProof/>
                <w:webHidden/>
              </w:rPr>
              <w:fldChar w:fldCharType="begin"/>
            </w:r>
            <w:r w:rsidR="002F6CE9" w:rsidRPr="000344DB">
              <w:rPr>
                <w:rFonts w:ascii="Arial" w:hAnsi="Arial" w:cs="Arial"/>
                <w:noProof/>
                <w:webHidden/>
              </w:rPr>
              <w:instrText xml:space="preserve"> PAGEREF _Toc89036791 \h </w:instrText>
            </w:r>
            <w:r w:rsidR="002F6CE9" w:rsidRPr="000344DB">
              <w:rPr>
                <w:rFonts w:ascii="Arial" w:hAnsi="Arial" w:cs="Arial"/>
                <w:noProof/>
                <w:webHidden/>
              </w:rPr>
            </w:r>
            <w:r w:rsidR="002F6CE9" w:rsidRPr="000344DB">
              <w:rPr>
                <w:rFonts w:ascii="Arial" w:hAnsi="Arial" w:cs="Arial"/>
                <w:noProof/>
                <w:webHidden/>
              </w:rPr>
              <w:fldChar w:fldCharType="separate"/>
            </w:r>
            <w:r w:rsidR="00683A1D">
              <w:rPr>
                <w:rFonts w:ascii="Arial" w:hAnsi="Arial" w:cs="Arial"/>
                <w:noProof/>
                <w:webHidden/>
              </w:rPr>
              <w:t>46</w:t>
            </w:r>
            <w:r w:rsidR="002F6CE9" w:rsidRPr="000344DB">
              <w:rPr>
                <w:rFonts w:ascii="Arial" w:hAnsi="Arial" w:cs="Arial"/>
                <w:noProof/>
                <w:webHidden/>
              </w:rPr>
              <w:fldChar w:fldCharType="end"/>
            </w:r>
          </w:hyperlink>
        </w:p>
        <w:p w:rsidR="002F6CE9" w:rsidRPr="000344DB" w:rsidRDefault="00D128A2">
          <w:pPr>
            <w:pStyle w:val="TOC2"/>
            <w:tabs>
              <w:tab w:val="left" w:pos="880"/>
              <w:tab w:val="right" w:leader="dot" w:pos="9350"/>
            </w:tabs>
            <w:rPr>
              <w:rFonts w:ascii="Arial" w:eastAsiaTheme="minorEastAsia" w:hAnsi="Arial" w:cs="Arial"/>
              <w:noProof/>
              <w:lang w:val="en-US"/>
            </w:rPr>
          </w:pPr>
          <w:hyperlink w:anchor="_Toc89036792" w:history="1">
            <w:r w:rsidR="002F6CE9" w:rsidRPr="000344DB">
              <w:rPr>
                <w:rStyle w:val="Hyperlink"/>
                <w:rFonts w:ascii="Arial" w:hAnsi="Arial" w:cs="Arial"/>
                <w:noProof/>
              </w:rPr>
              <w:t>5.5</w:t>
            </w:r>
            <w:r w:rsidR="002F6CE9" w:rsidRPr="000344DB">
              <w:rPr>
                <w:rFonts w:ascii="Arial" w:eastAsiaTheme="minorEastAsia" w:hAnsi="Arial" w:cs="Arial"/>
                <w:noProof/>
                <w:lang w:val="en-US"/>
              </w:rPr>
              <w:tab/>
            </w:r>
            <w:r w:rsidR="002F6CE9" w:rsidRPr="000344DB">
              <w:rPr>
                <w:rStyle w:val="Hyperlink"/>
                <w:rFonts w:ascii="Arial" w:hAnsi="Arial" w:cs="Arial"/>
                <w:noProof/>
              </w:rPr>
              <w:t>Minimum horizontal clearances to other non-electricity utility service lines</w:t>
            </w:r>
            <w:r w:rsidR="002F6CE9" w:rsidRPr="000344DB">
              <w:rPr>
                <w:rFonts w:ascii="Arial" w:hAnsi="Arial" w:cs="Arial"/>
                <w:noProof/>
                <w:webHidden/>
              </w:rPr>
              <w:tab/>
            </w:r>
            <w:r w:rsidR="002F6CE9" w:rsidRPr="000344DB">
              <w:rPr>
                <w:rFonts w:ascii="Arial" w:hAnsi="Arial" w:cs="Arial"/>
                <w:noProof/>
                <w:webHidden/>
              </w:rPr>
              <w:fldChar w:fldCharType="begin"/>
            </w:r>
            <w:r w:rsidR="002F6CE9" w:rsidRPr="000344DB">
              <w:rPr>
                <w:rFonts w:ascii="Arial" w:hAnsi="Arial" w:cs="Arial"/>
                <w:noProof/>
                <w:webHidden/>
              </w:rPr>
              <w:instrText xml:space="preserve"> PAGEREF _Toc89036792 \h </w:instrText>
            </w:r>
            <w:r w:rsidR="002F6CE9" w:rsidRPr="000344DB">
              <w:rPr>
                <w:rFonts w:ascii="Arial" w:hAnsi="Arial" w:cs="Arial"/>
                <w:noProof/>
                <w:webHidden/>
              </w:rPr>
            </w:r>
            <w:r w:rsidR="002F6CE9" w:rsidRPr="000344DB">
              <w:rPr>
                <w:rFonts w:ascii="Arial" w:hAnsi="Arial" w:cs="Arial"/>
                <w:noProof/>
                <w:webHidden/>
              </w:rPr>
              <w:fldChar w:fldCharType="separate"/>
            </w:r>
            <w:r w:rsidR="00683A1D">
              <w:rPr>
                <w:rFonts w:ascii="Arial" w:hAnsi="Arial" w:cs="Arial"/>
                <w:noProof/>
                <w:webHidden/>
              </w:rPr>
              <w:t>47</w:t>
            </w:r>
            <w:r w:rsidR="002F6CE9" w:rsidRPr="000344DB">
              <w:rPr>
                <w:rFonts w:ascii="Arial" w:hAnsi="Arial" w:cs="Arial"/>
                <w:noProof/>
                <w:webHidden/>
              </w:rPr>
              <w:fldChar w:fldCharType="end"/>
            </w:r>
          </w:hyperlink>
        </w:p>
        <w:p w:rsidR="002F6CE9" w:rsidRPr="000344DB" w:rsidRDefault="00D128A2">
          <w:pPr>
            <w:pStyle w:val="TOC2"/>
            <w:tabs>
              <w:tab w:val="left" w:pos="880"/>
              <w:tab w:val="right" w:leader="dot" w:pos="9350"/>
            </w:tabs>
            <w:rPr>
              <w:rFonts w:ascii="Arial" w:eastAsiaTheme="minorEastAsia" w:hAnsi="Arial" w:cs="Arial"/>
              <w:noProof/>
              <w:lang w:val="en-US"/>
            </w:rPr>
          </w:pPr>
          <w:hyperlink w:anchor="_Toc89036793" w:history="1">
            <w:r w:rsidR="002F6CE9" w:rsidRPr="000344DB">
              <w:rPr>
                <w:rStyle w:val="Hyperlink"/>
                <w:rFonts w:ascii="Arial" w:hAnsi="Arial" w:cs="Arial"/>
                <w:noProof/>
              </w:rPr>
              <w:t>5.6</w:t>
            </w:r>
            <w:r w:rsidR="002F6CE9" w:rsidRPr="000344DB">
              <w:rPr>
                <w:rFonts w:ascii="Arial" w:eastAsiaTheme="minorEastAsia" w:hAnsi="Arial" w:cs="Arial"/>
                <w:noProof/>
                <w:lang w:val="en-US"/>
              </w:rPr>
              <w:tab/>
            </w:r>
            <w:r w:rsidR="002F6CE9" w:rsidRPr="000344DB">
              <w:rPr>
                <w:rStyle w:val="Hyperlink"/>
                <w:rFonts w:ascii="Arial" w:hAnsi="Arial" w:cs="Arial"/>
                <w:noProof/>
              </w:rPr>
              <w:t>Minimum clearance from underground electricity cables to buildings</w:t>
            </w:r>
            <w:r w:rsidR="002F6CE9" w:rsidRPr="000344DB">
              <w:rPr>
                <w:rFonts w:ascii="Arial" w:hAnsi="Arial" w:cs="Arial"/>
                <w:noProof/>
                <w:webHidden/>
              </w:rPr>
              <w:tab/>
            </w:r>
            <w:r w:rsidR="002F6CE9" w:rsidRPr="000344DB">
              <w:rPr>
                <w:rFonts w:ascii="Arial" w:hAnsi="Arial" w:cs="Arial"/>
                <w:noProof/>
                <w:webHidden/>
              </w:rPr>
              <w:fldChar w:fldCharType="begin"/>
            </w:r>
            <w:r w:rsidR="002F6CE9" w:rsidRPr="000344DB">
              <w:rPr>
                <w:rFonts w:ascii="Arial" w:hAnsi="Arial" w:cs="Arial"/>
                <w:noProof/>
                <w:webHidden/>
              </w:rPr>
              <w:instrText xml:space="preserve"> PAGEREF _Toc89036793 \h </w:instrText>
            </w:r>
            <w:r w:rsidR="002F6CE9" w:rsidRPr="000344DB">
              <w:rPr>
                <w:rFonts w:ascii="Arial" w:hAnsi="Arial" w:cs="Arial"/>
                <w:noProof/>
                <w:webHidden/>
              </w:rPr>
            </w:r>
            <w:r w:rsidR="002F6CE9" w:rsidRPr="000344DB">
              <w:rPr>
                <w:rFonts w:ascii="Arial" w:hAnsi="Arial" w:cs="Arial"/>
                <w:noProof/>
                <w:webHidden/>
              </w:rPr>
              <w:fldChar w:fldCharType="separate"/>
            </w:r>
            <w:r w:rsidR="00683A1D">
              <w:rPr>
                <w:rFonts w:ascii="Arial" w:hAnsi="Arial" w:cs="Arial"/>
                <w:noProof/>
                <w:webHidden/>
              </w:rPr>
              <w:t>48</w:t>
            </w:r>
            <w:r w:rsidR="002F6CE9" w:rsidRPr="000344DB">
              <w:rPr>
                <w:rFonts w:ascii="Arial" w:hAnsi="Arial" w:cs="Arial"/>
                <w:noProof/>
                <w:webHidden/>
              </w:rPr>
              <w:fldChar w:fldCharType="end"/>
            </w:r>
          </w:hyperlink>
        </w:p>
        <w:p w:rsidR="002F6CE9" w:rsidRPr="000344DB" w:rsidRDefault="00D128A2">
          <w:pPr>
            <w:pStyle w:val="TOC2"/>
            <w:tabs>
              <w:tab w:val="left" w:pos="880"/>
              <w:tab w:val="right" w:leader="dot" w:pos="9350"/>
            </w:tabs>
            <w:rPr>
              <w:rFonts w:ascii="Arial" w:eastAsiaTheme="minorEastAsia" w:hAnsi="Arial" w:cs="Arial"/>
              <w:noProof/>
              <w:lang w:val="en-US"/>
            </w:rPr>
          </w:pPr>
          <w:hyperlink w:anchor="_Toc89036794" w:history="1">
            <w:r w:rsidR="002F6CE9" w:rsidRPr="000344DB">
              <w:rPr>
                <w:rStyle w:val="Hyperlink"/>
                <w:rFonts w:ascii="Arial" w:hAnsi="Arial" w:cs="Arial"/>
                <w:noProof/>
              </w:rPr>
              <w:t>5.7</w:t>
            </w:r>
            <w:r w:rsidR="002F6CE9" w:rsidRPr="000344DB">
              <w:rPr>
                <w:rFonts w:ascii="Arial" w:eastAsiaTheme="minorEastAsia" w:hAnsi="Arial" w:cs="Arial"/>
                <w:noProof/>
                <w:lang w:val="en-US"/>
              </w:rPr>
              <w:tab/>
            </w:r>
            <w:r w:rsidR="002F6CE9" w:rsidRPr="000344DB">
              <w:rPr>
                <w:rStyle w:val="Hyperlink"/>
                <w:rFonts w:ascii="Arial" w:hAnsi="Arial" w:cs="Arial"/>
                <w:noProof/>
              </w:rPr>
              <w:t>Clearance from underground electricity cable to fire hydrants external to buildings</w:t>
            </w:r>
            <w:r w:rsidR="002F6CE9" w:rsidRPr="000344DB">
              <w:rPr>
                <w:rFonts w:ascii="Arial" w:hAnsi="Arial" w:cs="Arial"/>
                <w:noProof/>
                <w:webHidden/>
              </w:rPr>
              <w:tab/>
            </w:r>
            <w:r w:rsidR="002F6CE9" w:rsidRPr="000344DB">
              <w:rPr>
                <w:rFonts w:ascii="Arial" w:hAnsi="Arial" w:cs="Arial"/>
                <w:noProof/>
                <w:webHidden/>
              </w:rPr>
              <w:fldChar w:fldCharType="begin"/>
            </w:r>
            <w:r w:rsidR="002F6CE9" w:rsidRPr="000344DB">
              <w:rPr>
                <w:rFonts w:ascii="Arial" w:hAnsi="Arial" w:cs="Arial"/>
                <w:noProof/>
                <w:webHidden/>
              </w:rPr>
              <w:instrText xml:space="preserve"> PAGEREF _Toc89036794 \h </w:instrText>
            </w:r>
            <w:r w:rsidR="002F6CE9" w:rsidRPr="000344DB">
              <w:rPr>
                <w:rFonts w:ascii="Arial" w:hAnsi="Arial" w:cs="Arial"/>
                <w:noProof/>
                <w:webHidden/>
              </w:rPr>
            </w:r>
            <w:r w:rsidR="002F6CE9" w:rsidRPr="000344DB">
              <w:rPr>
                <w:rFonts w:ascii="Arial" w:hAnsi="Arial" w:cs="Arial"/>
                <w:noProof/>
                <w:webHidden/>
              </w:rPr>
              <w:fldChar w:fldCharType="separate"/>
            </w:r>
            <w:r w:rsidR="00683A1D">
              <w:rPr>
                <w:rFonts w:ascii="Arial" w:hAnsi="Arial" w:cs="Arial"/>
                <w:noProof/>
                <w:webHidden/>
              </w:rPr>
              <w:t>49</w:t>
            </w:r>
            <w:r w:rsidR="002F6CE9" w:rsidRPr="000344DB">
              <w:rPr>
                <w:rFonts w:ascii="Arial" w:hAnsi="Arial" w:cs="Arial"/>
                <w:noProof/>
                <w:webHidden/>
              </w:rPr>
              <w:fldChar w:fldCharType="end"/>
            </w:r>
          </w:hyperlink>
        </w:p>
        <w:p w:rsidR="002F6CE9" w:rsidRPr="000344DB" w:rsidRDefault="00D128A2">
          <w:pPr>
            <w:pStyle w:val="TOC2"/>
            <w:tabs>
              <w:tab w:val="left" w:pos="880"/>
              <w:tab w:val="right" w:leader="dot" w:pos="9350"/>
            </w:tabs>
            <w:rPr>
              <w:rFonts w:ascii="Arial" w:eastAsiaTheme="minorEastAsia" w:hAnsi="Arial" w:cs="Arial"/>
              <w:noProof/>
              <w:lang w:val="en-US"/>
            </w:rPr>
          </w:pPr>
          <w:hyperlink w:anchor="_Toc89036795" w:history="1">
            <w:r w:rsidR="002F6CE9" w:rsidRPr="000344DB">
              <w:rPr>
                <w:rStyle w:val="Hyperlink"/>
                <w:rFonts w:ascii="Arial" w:hAnsi="Arial" w:cs="Arial"/>
                <w:noProof/>
              </w:rPr>
              <w:t>5.8</w:t>
            </w:r>
            <w:r w:rsidR="002F6CE9" w:rsidRPr="000344DB">
              <w:rPr>
                <w:rFonts w:ascii="Arial" w:eastAsiaTheme="minorEastAsia" w:hAnsi="Arial" w:cs="Arial"/>
                <w:noProof/>
                <w:lang w:val="en-US"/>
              </w:rPr>
              <w:tab/>
            </w:r>
            <w:r w:rsidR="002F6CE9" w:rsidRPr="000344DB">
              <w:rPr>
                <w:rStyle w:val="Hyperlink"/>
                <w:rFonts w:ascii="Arial" w:hAnsi="Arial" w:cs="Arial"/>
                <w:noProof/>
              </w:rPr>
              <w:t>Clearance from underground electricity cable to tank or tank farm used for storage of flammable substances</w:t>
            </w:r>
            <w:r w:rsidR="002F6CE9" w:rsidRPr="000344DB">
              <w:rPr>
                <w:rFonts w:ascii="Arial" w:hAnsi="Arial" w:cs="Arial"/>
                <w:noProof/>
                <w:webHidden/>
              </w:rPr>
              <w:tab/>
            </w:r>
            <w:r w:rsidR="002F6CE9" w:rsidRPr="000344DB">
              <w:rPr>
                <w:rFonts w:ascii="Arial" w:hAnsi="Arial" w:cs="Arial"/>
                <w:noProof/>
                <w:webHidden/>
              </w:rPr>
              <w:fldChar w:fldCharType="begin"/>
            </w:r>
            <w:r w:rsidR="002F6CE9" w:rsidRPr="000344DB">
              <w:rPr>
                <w:rFonts w:ascii="Arial" w:hAnsi="Arial" w:cs="Arial"/>
                <w:noProof/>
                <w:webHidden/>
              </w:rPr>
              <w:instrText xml:space="preserve"> PAGEREF _Toc89036795 \h </w:instrText>
            </w:r>
            <w:r w:rsidR="002F6CE9" w:rsidRPr="000344DB">
              <w:rPr>
                <w:rFonts w:ascii="Arial" w:hAnsi="Arial" w:cs="Arial"/>
                <w:noProof/>
                <w:webHidden/>
              </w:rPr>
            </w:r>
            <w:r w:rsidR="002F6CE9" w:rsidRPr="000344DB">
              <w:rPr>
                <w:rFonts w:ascii="Arial" w:hAnsi="Arial" w:cs="Arial"/>
                <w:noProof/>
                <w:webHidden/>
              </w:rPr>
              <w:fldChar w:fldCharType="separate"/>
            </w:r>
            <w:r w:rsidR="00683A1D">
              <w:rPr>
                <w:rFonts w:ascii="Arial" w:hAnsi="Arial" w:cs="Arial"/>
                <w:noProof/>
                <w:webHidden/>
              </w:rPr>
              <w:t>49</w:t>
            </w:r>
            <w:r w:rsidR="002F6CE9" w:rsidRPr="000344DB">
              <w:rPr>
                <w:rFonts w:ascii="Arial" w:hAnsi="Arial" w:cs="Arial"/>
                <w:noProof/>
                <w:webHidden/>
              </w:rPr>
              <w:fldChar w:fldCharType="end"/>
            </w:r>
          </w:hyperlink>
        </w:p>
        <w:p w:rsidR="002F6CE9" w:rsidRDefault="00D128A2">
          <w:pPr>
            <w:pStyle w:val="TOC2"/>
            <w:tabs>
              <w:tab w:val="left" w:pos="880"/>
              <w:tab w:val="right" w:leader="dot" w:pos="9350"/>
            </w:tabs>
            <w:rPr>
              <w:rFonts w:eastAsiaTheme="minorEastAsia"/>
              <w:noProof/>
              <w:lang w:val="en-US"/>
            </w:rPr>
          </w:pPr>
          <w:hyperlink w:anchor="_Toc89036796" w:history="1">
            <w:r w:rsidR="002F6CE9" w:rsidRPr="000344DB">
              <w:rPr>
                <w:rStyle w:val="Hyperlink"/>
                <w:rFonts w:ascii="Arial" w:hAnsi="Arial" w:cs="Arial"/>
                <w:noProof/>
              </w:rPr>
              <w:t>5.9</w:t>
            </w:r>
            <w:r w:rsidR="002F6CE9" w:rsidRPr="000344DB">
              <w:rPr>
                <w:rFonts w:ascii="Arial" w:eastAsiaTheme="minorEastAsia" w:hAnsi="Arial" w:cs="Arial"/>
                <w:noProof/>
                <w:lang w:val="en-US"/>
              </w:rPr>
              <w:tab/>
            </w:r>
            <w:r w:rsidR="002F6CE9" w:rsidRPr="000344DB">
              <w:rPr>
                <w:rStyle w:val="Hyperlink"/>
                <w:rFonts w:ascii="Arial" w:hAnsi="Arial" w:cs="Arial"/>
                <w:noProof/>
              </w:rPr>
              <w:t>Growth Limit Zone of tree roots near underground electricity cables</w:t>
            </w:r>
            <w:r w:rsidR="002F6CE9" w:rsidRPr="000344DB">
              <w:rPr>
                <w:rFonts w:ascii="Arial" w:hAnsi="Arial" w:cs="Arial"/>
                <w:noProof/>
                <w:webHidden/>
              </w:rPr>
              <w:tab/>
            </w:r>
            <w:r w:rsidR="002F6CE9" w:rsidRPr="000344DB">
              <w:rPr>
                <w:rFonts w:ascii="Arial" w:hAnsi="Arial" w:cs="Arial"/>
                <w:noProof/>
                <w:webHidden/>
              </w:rPr>
              <w:fldChar w:fldCharType="begin"/>
            </w:r>
            <w:r w:rsidR="002F6CE9" w:rsidRPr="000344DB">
              <w:rPr>
                <w:rFonts w:ascii="Arial" w:hAnsi="Arial" w:cs="Arial"/>
                <w:noProof/>
                <w:webHidden/>
              </w:rPr>
              <w:instrText xml:space="preserve"> PAGEREF _Toc89036796 \h </w:instrText>
            </w:r>
            <w:r w:rsidR="002F6CE9" w:rsidRPr="000344DB">
              <w:rPr>
                <w:rFonts w:ascii="Arial" w:hAnsi="Arial" w:cs="Arial"/>
                <w:noProof/>
                <w:webHidden/>
              </w:rPr>
            </w:r>
            <w:r w:rsidR="002F6CE9" w:rsidRPr="000344DB">
              <w:rPr>
                <w:rFonts w:ascii="Arial" w:hAnsi="Arial" w:cs="Arial"/>
                <w:noProof/>
                <w:webHidden/>
              </w:rPr>
              <w:fldChar w:fldCharType="separate"/>
            </w:r>
            <w:r w:rsidR="00683A1D">
              <w:rPr>
                <w:rFonts w:ascii="Arial" w:hAnsi="Arial" w:cs="Arial"/>
                <w:noProof/>
                <w:webHidden/>
              </w:rPr>
              <w:t>50</w:t>
            </w:r>
            <w:r w:rsidR="002F6CE9" w:rsidRPr="000344DB">
              <w:rPr>
                <w:rFonts w:ascii="Arial" w:hAnsi="Arial" w:cs="Arial"/>
                <w:noProof/>
                <w:webHidden/>
              </w:rPr>
              <w:fldChar w:fldCharType="end"/>
            </w:r>
          </w:hyperlink>
        </w:p>
        <w:p w:rsidR="00EC1DAD" w:rsidRDefault="00EC1DAD">
          <w:r>
            <w:rPr>
              <w:b/>
              <w:bCs/>
              <w:noProof/>
            </w:rPr>
            <w:fldChar w:fldCharType="end"/>
          </w:r>
        </w:p>
      </w:sdtContent>
    </w:sdt>
    <w:p w:rsidR="008F7B0F" w:rsidRPr="00357FD4" w:rsidRDefault="00357FD4" w:rsidP="008F7B0F">
      <w:pPr>
        <w:pStyle w:val="firstlevel"/>
        <w:numPr>
          <w:ilvl w:val="0"/>
          <w:numId w:val="0"/>
        </w:numPr>
        <w:tabs>
          <w:tab w:val="clear" w:pos="1418"/>
          <w:tab w:val="left" w:pos="720"/>
        </w:tabs>
        <w:spacing w:after="240"/>
        <w:ind w:left="709"/>
        <w:jc w:val="center"/>
        <w:rPr>
          <w:rFonts w:eastAsia="Tahoma"/>
          <w:b w:val="0"/>
          <w:spacing w:val="-1"/>
          <w:sz w:val="28"/>
          <w:szCs w:val="28"/>
        </w:rPr>
      </w:pPr>
      <w:bookmarkStart w:id="1" w:name="_Toc89036729"/>
      <w:r w:rsidRPr="00357FD4">
        <w:rPr>
          <w:rFonts w:eastAsia="Tahoma"/>
          <w:b w:val="0"/>
          <w:spacing w:val="-1"/>
          <w:sz w:val="28"/>
          <w:szCs w:val="28"/>
        </w:rPr>
        <w:lastRenderedPageBreak/>
        <w:t>TABLE OF FIGURES</w:t>
      </w:r>
      <w:bookmarkEnd w:id="1"/>
    </w:p>
    <w:p w:rsidR="000344DB" w:rsidRPr="000344DB" w:rsidRDefault="008F7B0F" w:rsidP="000344DB">
      <w:pPr>
        <w:pStyle w:val="TableofFigures"/>
        <w:tabs>
          <w:tab w:val="right" w:leader="dot" w:pos="9350"/>
        </w:tabs>
        <w:spacing w:after="240"/>
        <w:rPr>
          <w:rFonts w:eastAsiaTheme="minorEastAsia" w:cstheme="minorBidi"/>
          <w:smallCaps w:val="0"/>
          <w:noProof/>
          <w:sz w:val="22"/>
          <w:szCs w:val="22"/>
          <w:lang w:val="en-US"/>
        </w:rPr>
      </w:pPr>
      <w:r>
        <w:rPr>
          <w:rFonts w:ascii="Arial" w:hAnsi="Arial" w:cs="Arial"/>
          <w:lang w:val="en-US"/>
        </w:rPr>
        <w:fldChar w:fldCharType="begin"/>
      </w:r>
      <w:r>
        <w:rPr>
          <w:rFonts w:ascii="Arial" w:hAnsi="Arial" w:cs="Arial"/>
          <w:lang w:val="en-US"/>
        </w:rPr>
        <w:instrText xml:space="preserve"> TOC \h \z \c "Figure" </w:instrText>
      </w:r>
      <w:r>
        <w:rPr>
          <w:rFonts w:ascii="Arial" w:hAnsi="Arial" w:cs="Arial"/>
          <w:lang w:val="en-US"/>
        </w:rPr>
        <w:fldChar w:fldCharType="separate"/>
      </w:r>
      <w:hyperlink w:anchor="_Toc89036995" w:history="1">
        <w:r w:rsidR="000344DB" w:rsidRPr="000344DB">
          <w:rPr>
            <w:rStyle w:val="Hyperlink"/>
            <w:rFonts w:ascii="Arial" w:hAnsi="Arial" w:cs="Arial"/>
            <w:noProof/>
            <w:sz w:val="22"/>
            <w:szCs w:val="22"/>
          </w:rPr>
          <w:t>Figure 2.1</w:t>
        </w:r>
        <w:r w:rsidR="000344DB" w:rsidRPr="000344DB">
          <w:rPr>
            <w:rStyle w:val="Hyperlink"/>
            <w:rFonts w:ascii="Arial" w:hAnsi="Arial" w:cs="Arial"/>
            <w:noProof/>
            <w:sz w:val="22"/>
            <w:szCs w:val="22"/>
            <w:lang w:val="en-US"/>
          </w:rPr>
          <w:t xml:space="preserve"> 66kV to 132kV OHL model</w:t>
        </w:r>
        <w:r w:rsidR="000344DB" w:rsidRPr="000344DB">
          <w:rPr>
            <w:noProof/>
            <w:webHidden/>
            <w:sz w:val="22"/>
            <w:szCs w:val="22"/>
          </w:rPr>
          <w:tab/>
        </w:r>
        <w:r w:rsidR="000344DB" w:rsidRPr="000344DB">
          <w:rPr>
            <w:noProof/>
            <w:webHidden/>
            <w:sz w:val="22"/>
            <w:szCs w:val="22"/>
          </w:rPr>
          <w:fldChar w:fldCharType="begin"/>
        </w:r>
        <w:r w:rsidR="000344DB" w:rsidRPr="000344DB">
          <w:rPr>
            <w:noProof/>
            <w:webHidden/>
            <w:sz w:val="22"/>
            <w:szCs w:val="22"/>
          </w:rPr>
          <w:instrText xml:space="preserve"> PAGEREF _Toc89036995 \h </w:instrText>
        </w:r>
        <w:r w:rsidR="000344DB" w:rsidRPr="000344DB">
          <w:rPr>
            <w:noProof/>
            <w:webHidden/>
            <w:sz w:val="22"/>
            <w:szCs w:val="22"/>
          </w:rPr>
        </w:r>
        <w:r w:rsidR="000344DB" w:rsidRPr="000344DB">
          <w:rPr>
            <w:noProof/>
            <w:webHidden/>
            <w:sz w:val="22"/>
            <w:szCs w:val="22"/>
          </w:rPr>
          <w:fldChar w:fldCharType="separate"/>
        </w:r>
        <w:r w:rsidR="00683A1D">
          <w:rPr>
            <w:noProof/>
            <w:webHidden/>
            <w:sz w:val="22"/>
            <w:szCs w:val="22"/>
          </w:rPr>
          <w:t>8</w:t>
        </w:r>
        <w:r w:rsidR="000344DB" w:rsidRPr="000344DB">
          <w:rPr>
            <w:noProof/>
            <w:webHidden/>
            <w:sz w:val="22"/>
            <w:szCs w:val="22"/>
          </w:rPr>
          <w:fldChar w:fldCharType="end"/>
        </w:r>
      </w:hyperlink>
    </w:p>
    <w:p w:rsidR="000344DB" w:rsidRPr="000344DB" w:rsidRDefault="00D128A2" w:rsidP="000344DB">
      <w:pPr>
        <w:pStyle w:val="TableofFigures"/>
        <w:tabs>
          <w:tab w:val="right" w:leader="dot" w:pos="9350"/>
        </w:tabs>
        <w:spacing w:after="240"/>
        <w:rPr>
          <w:rFonts w:eastAsiaTheme="minorEastAsia" w:cstheme="minorBidi"/>
          <w:smallCaps w:val="0"/>
          <w:noProof/>
          <w:sz w:val="22"/>
          <w:szCs w:val="22"/>
          <w:lang w:val="en-US"/>
        </w:rPr>
      </w:pPr>
      <w:hyperlink w:anchor="_Toc89036996" w:history="1">
        <w:r w:rsidR="000344DB" w:rsidRPr="000344DB">
          <w:rPr>
            <w:rStyle w:val="Hyperlink"/>
            <w:rFonts w:ascii="Arial" w:hAnsi="Arial" w:cs="Arial"/>
            <w:noProof/>
            <w:sz w:val="22"/>
            <w:szCs w:val="22"/>
          </w:rPr>
          <w:t>Figure 2.2</w:t>
        </w:r>
        <w:r w:rsidR="000344DB" w:rsidRPr="000344DB">
          <w:rPr>
            <w:rStyle w:val="Hyperlink"/>
            <w:rFonts w:ascii="Arial" w:hAnsi="Arial" w:cs="Arial"/>
            <w:noProof/>
            <w:sz w:val="22"/>
            <w:szCs w:val="22"/>
            <w:lang w:val="en-US"/>
          </w:rPr>
          <w:t>: 220kV to 330kV OHL model</w:t>
        </w:r>
        <w:r w:rsidR="000344DB" w:rsidRPr="000344DB">
          <w:rPr>
            <w:noProof/>
            <w:webHidden/>
            <w:sz w:val="22"/>
            <w:szCs w:val="22"/>
          </w:rPr>
          <w:tab/>
        </w:r>
        <w:r w:rsidR="000344DB" w:rsidRPr="000344DB">
          <w:rPr>
            <w:noProof/>
            <w:webHidden/>
            <w:sz w:val="22"/>
            <w:szCs w:val="22"/>
          </w:rPr>
          <w:fldChar w:fldCharType="begin"/>
        </w:r>
        <w:r w:rsidR="000344DB" w:rsidRPr="000344DB">
          <w:rPr>
            <w:noProof/>
            <w:webHidden/>
            <w:sz w:val="22"/>
            <w:szCs w:val="22"/>
          </w:rPr>
          <w:instrText xml:space="preserve"> PAGEREF _Toc89036996 \h </w:instrText>
        </w:r>
        <w:r w:rsidR="000344DB" w:rsidRPr="000344DB">
          <w:rPr>
            <w:noProof/>
            <w:webHidden/>
            <w:sz w:val="22"/>
            <w:szCs w:val="22"/>
          </w:rPr>
        </w:r>
        <w:r w:rsidR="000344DB" w:rsidRPr="000344DB">
          <w:rPr>
            <w:noProof/>
            <w:webHidden/>
            <w:sz w:val="22"/>
            <w:szCs w:val="22"/>
          </w:rPr>
          <w:fldChar w:fldCharType="separate"/>
        </w:r>
        <w:r w:rsidR="00683A1D">
          <w:rPr>
            <w:noProof/>
            <w:webHidden/>
            <w:sz w:val="22"/>
            <w:szCs w:val="22"/>
          </w:rPr>
          <w:t>10</w:t>
        </w:r>
        <w:r w:rsidR="000344DB" w:rsidRPr="000344DB">
          <w:rPr>
            <w:noProof/>
            <w:webHidden/>
            <w:sz w:val="22"/>
            <w:szCs w:val="22"/>
          </w:rPr>
          <w:fldChar w:fldCharType="end"/>
        </w:r>
      </w:hyperlink>
    </w:p>
    <w:p w:rsidR="000344DB" w:rsidRPr="000344DB" w:rsidRDefault="00D128A2" w:rsidP="000344DB">
      <w:pPr>
        <w:pStyle w:val="TableofFigures"/>
        <w:tabs>
          <w:tab w:val="right" w:leader="dot" w:pos="9350"/>
        </w:tabs>
        <w:spacing w:after="240"/>
        <w:rPr>
          <w:rFonts w:eastAsiaTheme="minorEastAsia" w:cstheme="minorBidi"/>
          <w:smallCaps w:val="0"/>
          <w:noProof/>
          <w:sz w:val="22"/>
          <w:szCs w:val="22"/>
          <w:lang w:val="en-US"/>
        </w:rPr>
      </w:pPr>
      <w:hyperlink w:anchor="_Toc89036997" w:history="1">
        <w:r w:rsidR="000344DB" w:rsidRPr="000344DB">
          <w:rPr>
            <w:rStyle w:val="Hyperlink"/>
            <w:rFonts w:ascii="Arial" w:hAnsi="Arial" w:cs="Arial"/>
            <w:noProof/>
            <w:sz w:val="22"/>
            <w:szCs w:val="22"/>
          </w:rPr>
          <w:t>Figure 3.1</w:t>
        </w:r>
        <w:r w:rsidR="000344DB" w:rsidRPr="000344DB">
          <w:rPr>
            <w:rStyle w:val="Hyperlink"/>
            <w:rFonts w:ascii="Arial" w:hAnsi="Arial" w:cs="Arial"/>
            <w:noProof/>
            <w:sz w:val="22"/>
            <w:szCs w:val="22"/>
            <w:lang w:val="en-US"/>
          </w:rPr>
          <w:t xml:space="preserve"> Minimum safety Clearance envelop near structures</w:t>
        </w:r>
        <w:r w:rsidR="000344DB" w:rsidRPr="000344DB">
          <w:rPr>
            <w:noProof/>
            <w:webHidden/>
            <w:sz w:val="22"/>
            <w:szCs w:val="22"/>
          </w:rPr>
          <w:tab/>
        </w:r>
        <w:r w:rsidR="000344DB" w:rsidRPr="000344DB">
          <w:rPr>
            <w:noProof/>
            <w:webHidden/>
            <w:sz w:val="22"/>
            <w:szCs w:val="22"/>
          </w:rPr>
          <w:fldChar w:fldCharType="begin"/>
        </w:r>
        <w:r w:rsidR="000344DB" w:rsidRPr="000344DB">
          <w:rPr>
            <w:noProof/>
            <w:webHidden/>
            <w:sz w:val="22"/>
            <w:szCs w:val="22"/>
          </w:rPr>
          <w:instrText xml:space="preserve"> PAGEREF _Toc89036997 \h </w:instrText>
        </w:r>
        <w:r w:rsidR="000344DB" w:rsidRPr="000344DB">
          <w:rPr>
            <w:noProof/>
            <w:webHidden/>
            <w:sz w:val="22"/>
            <w:szCs w:val="22"/>
          </w:rPr>
        </w:r>
        <w:r w:rsidR="000344DB" w:rsidRPr="000344DB">
          <w:rPr>
            <w:noProof/>
            <w:webHidden/>
            <w:sz w:val="22"/>
            <w:szCs w:val="22"/>
          </w:rPr>
          <w:fldChar w:fldCharType="separate"/>
        </w:r>
        <w:r w:rsidR="00683A1D">
          <w:rPr>
            <w:noProof/>
            <w:webHidden/>
            <w:sz w:val="22"/>
            <w:szCs w:val="22"/>
          </w:rPr>
          <w:t>15</w:t>
        </w:r>
        <w:r w:rsidR="000344DB" w:rsidRPr="000344DB">
          <w:rPr>
            <w:noProof/>
            <w:webHidden/>
            <w:sz w:val="22"/>
            <w:szCs w:val="22"/>
          </w:rPr>
          <w:fldChar w:fldCharType="end"/>
        </w:r>
      </w:hyperlink>
    </w:p>
    <w:p w:rsidR="000344DB" w:rsidRPr="000344DB" w:rsidRDefault="00D128A2" w:rsidP="000344DB">
      <w:pPr>
        <w:pStyle w:val="TableofFigures"/>
        <w:tabs>
          <w:tab w:val="right" w:leader="dot" w:pos="9350"/>
        </w:tabs>
        <w:spacing w:after="240"/>
        <w:rPr>
          <w:rFonts w:eastAsiaTheme="minorEastAsia" w:cstheme="minorBidi"/>
          <w:smallCaps w:val="0"/>
          <w:noProof/>
          <w:sz w:val="22"/>
          <w:szCs w:val="22"/>
          <w:lang w:val="en-US"/>
        </w:rPr>
      </w:pPr>
      <w:hyperlink w:anchor="_Toc89036998" w:history="1">
        <w:r w:rsidR="000344DB" w:rsidRPr="000344DB">
          <w:rPr>
            <w:rStyle w:val="Hyperlink"/>
            <w:rFonts w:ascii="Arial" w:hAnsi="Arial" w:cs="Arial"/>
            <w:noProof/>
            <w:sz w:val="22"/>
            <w:szCs w:val="22"/>
          </w:rPr>
          <w:t>Figure 3.2</w:t>
        </w:r>
        <w:r w:rsidR="000344DB" w:rsidRPr="000344DB">
          <w:rPr>
            <w:rStyle w:val="Hyperlink"/>
            <w:rFonts w:ascii="Arial" w:hAnsi="Arial" w:cs="Arial"/>
            <w:noProof/>
            <w:sz w:val="22"/>
            <w:szCs w:val="22"/>
            <w:lang w:val="en-US"/>
          </w:rPr>
          <w:t xml:space="preserve">  Clearance envelop for OHL conductors on different circuits</w:t>
        </w:r>
        <w:r w:rsidR="000344DB" w:rsidRPr="000344DB">
          <w:rPr>
            <w:noProof/>
            <w:webHidden/>
            <w:sz w:val="22"/>
            <w:szCs w:val="22"/>
          </w:rPr>
          <w:tab/>
        </w:r>
        <w:r w:rsidR="000344DB" w:rsidRPr="000344DB">
          <w:rPr>
            <w:noProof/>
            <w:webHidden/>
            <w:sz w:val="22"/>
            <w:szCs w:val="22"/>
          </w:rPr>
          <w:fldChar w:fldCharType="begin"/>
        </w:r>
        <w:r w:rsidR="000344DB" w:rsidRPr="000344DB">
          <w:rPr>
            <w:noProof/>
            <w:webHidden/>
            <w:sz w:val="22"/>
            <w:szCs w:val="22"/>
          </w:rPr>
          <w:instrText xml:space="preserve"> PAGEREF _Toc89036998 \h </w:instrText>
        </w:r>
        <w:r w:rsidR="000344DB" w:rsidRPr="000344DB">
          <w:rPr>
            <w:noProof/>
            <w:webHidden/>
            <w:sz w:val="22"/>
            <w:szCs w:val="22"/>
          </w:rPr>
        </w:r>
        <w:r w:rsidR="000344DB" w:rsidRPr="000344DB">
          <w:rPr>
            <w:noProof/>
            <w:webHidden/>
            <w:sz w:val="22"/>
            <w:szCs w:val="22"/>
          </w:rPr>
          <w:fldChar w:fldCharType="separate"/>
        </w:r>
        <w:r w:rsidR="00683A1D">
          <w:rPr>
            <w:noProof/>
            <w:webHidden/>
            <w:sz w:val="22"/>
            <w:szCs w:val="22"/>
          </w:rPr>
          <w:t>29</w:t>
        </w:r>
        <w:r w:rsidR="000344DB" w:rsidRPr="000344DB">
          <w:rPr>
            <w:noProof/>
            <w:webHidden/>
            <w:sz w:val="22"/>
            <w:szCs w:val="22"/>
          </w:rPr>
          <w:fldChar w:fldCharType="end"/>
        </w:r>
      </w:hyperlink>
    </w:p>
    <w:p w:rsidR="000344DB" w:rsidRPr="000344DB" w:rsidRDefault="00D128A2" w:rsidP="000344DB">
      <w:pPr>
        <w:pStyle w:val="TableofFigures"/>
        <w:tabs>
          <w:tab w:val="right" w:leader="dot" w:pos="9350"/>
        </w:tabs>
        <w:spacing w:after="240"/>
        <w:rPr>
          <w:rFonts w:eastAsiaTheme="minorEastAsia" w:cstheme="minorBidi"/>
          <w:smallCaps w:val="0"/>
          <w:noProof/>
          <w:sz w:val="22"/>
          <w:szCs w:val="22"/>
          <w:lang w:val="en-US"/>
        </w:rPr>
      </w:pPr>
      <w:hyperlink w:anchor="_Toc89036999" w:history="1">
        <w:r w:rsidR="000344DB" w:rsidRPr="000344DB">
          <w:rPr>
            <w:rStyle w:val="Hyperlink"/>
            <w:rFonts w:ascii="Arial" w:hAnsi="Arial" w:cs="Arial"/>
            <w:noProof/>
            <w:sz w:val="22"/>
            <w:szCs w:val="22"/>
          </w:rPr>
          <w:t xml:space="preserve">Figure 4.1 </w:t>
        </w:r>
        <w:r w:rsidR="000344DB" w:rsidRPr="000344DB">
          <w:rPr>
            <w:rStyle w:val="Hyperlink"/>
            <w:rFonts w:ascii="Arial" w:hAnsi="Arial" w:cs="Arial"/>
            <w:noProof/>
            <w:sz w:val="22"/>
            <w:szCs w:val="22"/>
            <w:lang w:val="en-US"/>
          </w:rPr>
          <w:t xml:space="preserve">Illustration of </w:t>
        </w:r>
        <w:r w:rsidR="000344DB" w:rsidRPr="000344DB">
          <w:rPr>
            <w:rStyle w:val="Hyperlink"/>
            <w:rFonts w:ascii="Arial" w:hAnsi="Arial" w:cs="Arial"/>
            <w:noProof/>
            <w:sz w:val="22"/>
            <w:szCs w:val="22"/>
          </w:rPr>
          <w:t xml:space="preserve">Hazard </w:t>
        </w:r>
        <w:r w:rsidR="000344DB" w:rsidRPr="000344DB">
          <w:rPr>
            <w:rStyle w:val="Hyperlink"/>
            <w:rFonts w:ascii="Arial" w:hAnsi="Arial" w:cs="Arial"/>
            <w:noProof/>
            <w:sz w:val="22"/>
            <w:szCs w:val="22"/>
            <w:lang w:val="en-US"/>
          </w:rPr>
          <w:t>Z</w:t>
        </w:r>
        <w:r w:rsidR="000344DB" w:rsidRPr="000344DB">
          <w:rPr>
            <w:rStyle w:val="Hyperlink"/>
            <w:rFonts w:ascii="Arial" w:hAnsi="Arial" w:cs="Arial"/>
            <w:noProof/>
            <w:sz w:val="22"/>
            <w:szCs w:val="22"/>
          </w:rPr>
          <w:t>one.</w:t>
        </w:r>
        <w:r w:rsidR="000344DB" w:rsidRPr="000344DB">
          <w:rPr>
            <w:noProof/>
            <w:webHidden/>
            <w:sz w:val="22"/>
            <w:szCs w:val="22"/>
          </w:rPr>
          <w:tab/>
        </w:r>
        <w:r w:rsidR="000344DB" w:rsidRPr="000344DB">
          <w:rPr>
            <w:noProof/>
            <w:webHidden/>
            <w:sz w:val="22"/>
            <w:szCs w:val="22"/>
          </w:rPr>
          <w:fldChar w:fldCharType="begin"/>
        </w:r>
        <w:r w:rsidR="000344DB" w:rsidRPr="000344DB">
          <w:rPr>
            <w:noProof/>
            <w:webHidden/>
            <w:sz w:val="22"/>
            <w:szCs w:val="22"/>
          </w:rPr>
          <w:instrText xml:space="preserve"> PAGEREF _Toc89036999 \h </w:instrText>
        </w:r>
        <w:r w:rsidR="000344DB" w:rsidRPr="000344DB">
          <w:rPr>
            <w:noProof/>
            <w:webHidden/>
            <w:sz w:val="22"/>
            <w:szCs w:val="22"/>
          </w:rPr>
        </w:r>
        <w:r w:rsidR="000344DB" w:rsidRPr="000344DB">
          <w:rPr>
            <w:noProof/>
            <w:webHidden/>
            <w:sz w:val="22"/>
            <w:szCs w:val="22"/>
          </w:rPr>
          <w:fldChar w:fldCharType="separate"/>
        </w:r>
        <w:r w:rsidR="00683A1D">
          <w:rPr>
            <w:noProof/>
            <w:webHidden/>
            <w:sz w:val="22"/>
            <w:szCs w:val="22"/>
          </w:rPr>
          <w:t>36</w:t>
        </w:r>
        <w:r w:rsidR="000344DB" w:rsidRPr="000344DB">
          <w:rPr>
            <w:noProof/>
            <w:webHidden/>
            <w:sz w:val="22"/>
            <w:szCs w:val="22"/>
          </w:rPr>
          <w:fldChar w:fldCharType="end"/>
        </w:r>
      </w:hyperlink>
    </w:p>
    <w:p w:rsidR="000344DB" w:rsidRPr="000344DB" w:rsidRDefault="00D128A2" w:rsidP="000344DB">
      <w:pPr>
        <w:pStyle w:val="TableofFigures"/>
        <w:tabs>
          <w:tab w:val="right" w:leader="dot" w:pos="9350"/>
        </w:tabs>
        <w:spacing w:after="240"/>
        <w:rPr>
          <w:rFonts w:eastAsiaTheme="minorEastAsia" w:cstheme="minorBidi"/>
          <w:smallCaps w:val="0"/>
          <w:noProof/>
          <w:sz w:val="22"/>
          <w:szCs w:val="22"/>
          <w:lang w:val="en-US"/>
        </w:rPr>
      </w:pPr>
      <w:hyperlink w:anchor="_Toc89037000" w:history="1">
        <w:r w:rsidR="000344DB" w:rsidRPr="000344DB">
          <w:rPr>
            <w:rStyle w:val="Hyperlink"/>
            <w:rFonts w:ascii="Arial" w:hAnsi="Arial" w:cs="Arial"/>
            <w:noProof/>
            <w:sz w:val="22"/>
            <w:szCs w:val="22"/>
          </w:rPr>
          <w:t xml:space="preserve">Figure 4.2: </w:t>
        </w:r>
        <w:r w:rsidR="000344DB" w:rsidRPr="000344DB">
          <w:rPr>
            <w:rStyle w:val="Hyperlink"/>
            <w:rFonts w:ascii="Arial" w:hAnsi="Arial" w:cs="Arial"/>
            <w:noProof/>
            <w:sz w:val="22"/>
            <w:szCs w:val="22"/>
            <w:lang w:val="en-US"/>
          </w:rPr>
          <w:t xml:space="preserve">Illustration of </w:t>
        </w:r>
        <w:r w:rsidR="000344DB" w:rsidRPr="000344DB">
          <w:rPr>
            <w:rStyle w:val="Hyperlink"/>
            <w:rFonts w:ascii="Arial" w:hAnsi="Arial" w:cs="Arial"/>
            <w:b/>
            <w:noProof/>
            <w:sz w:val="22"/>
            <w:szCs w:val="22"/>
            <w:lang w:val="en-US"/>
          </w:rPr>
          <w:t xml:space="preserve">Hazard Zone </w:t>
        </w:r>
        <w:r w:rsidR="000344DB" w:rsidRPr="000344DB">
          <w:rPr>
            <w:rStyle w:val="Hyperlink"/>
            <w:rFonts w:ascii="Arial" w:hAnsi="Arial" w:cs="Arial"/>
            <w:noProof/>
            <w:sz w:val="22"/>
            <w:szCs w:val="22"/>
            <w:lang w:val="en-US"/>
          </w:rPr>
          <w:t>(</w:t>
        </w:r>
        <w:r w:rsidR="000344DB" w:rsidRPr="000344DB">
          <w:rPr>
            <w:rStyle w:val="Hyperlink"/>
            <w:rFonts w:ascii="Arial" w:hAnsi="Arial" w:cs="Arial"/>
            <w:b/>
            <w:noProof/>
            <w:sz w:val="22"/>
            <w:szCs w:val="22"/>
            <w:lang w:val="en-US"/>
          </w:rPr>
          <w:t>A</w:t>
        </w:r>
        <w:r w:rsidR="000344DB" w:rsidRPr="000344DB">
          <w:rPr>
            <w:rStyle w:val="Hyperlink"/>
            <w:rFonts w:ascii="Arial" w:hAnsi="Arial" w:cs="Arial"/>
            <w:noProof/>
            <w:sz w:val="22"/>
            <w:szCs w:val="22"/>
            <w:lang w:val="en-US"/>
          </w:rPr>
          <w:t>)</w:t>
        </w:r>
        <w:r w:rsidR="000344DB" w:rsidRPr="000344DB">
          <w:rPr>
            <w:rStyle w:val="Hyperlink"/>
            <w:rFonts w:ascii="Arial" w:hAnsi="Arial" w:cs="Arial"/>
            <w:b/>
            <w:noProof/>
            <w:sz w:val="22"/>
            <w:szCs w:val="22"/>
            <w:lang w:val="en-US"/>
          </w:rPr>
          <w:t xml:space="preserve"> </w:t>
        </w:r>
        <w:r w:rsidR="000344DB" w:rsidRPr="000344DB">
          <w:rPr>
            <w:rStyle w:val="Hyperlink"/>
            <w:rFonts w:ascii="Arial" w:hAnsi="Arial" w:cs="Arial"/>
            <w:noProof/>
            <w:sz w:val="22"/>
            <w:szCs w:val="22"/>
            <w:lang w:val="en-US"/>
          </w:rPr>
          <w:t>for p</w:t>
        </w:r>
        <w:r w:rsidR="000344DB" w:rsidRPr="000344DB">
          <w:rPr>
            <w:rStyle w:val="Hyperlink"/>
            <w:rFonts w:ascii="Arial" w:hAnsi="Arial" w:cs="Arial"/>
            <w:noProof/>
            <w:sz w:val="22"/>
            <w:szCs w:val="22"/>
          </w:rPr>
          <w:t>lant and machinery.</w:t>
        </w:r>
        <w:r w:rsidR="000344DB" w:rsidRPr="000344DB">
          <w:rPr>
            <w:noProof/>
            <w:webHidden/>
            <w:sz w:val="22"/>
            <w:szCs w:val="22"/>
          </w:rPr>
          <w:tab/>
        </w:r>
        <w:r w:rsidR="000344DB" w:rsidRPr="000344DB">
          <w:rPr>
            <w:noProof/>
            <w:webHidden/>
            <w:sz w:val="22"/>
            <w:szCs w:val="22"/>
          </w:rPr>
          <w:fldChar w:fldCharType="begin"/>
        </w:r>
        <w:r w:rsidR="000344DB" w:rsidRPr="000344DB">
          <w:rPr>
            <w:noProof/>
            <w:webHidden/>
            <w:sz w:val="22"/>
            <w:szCs w:val="22"/>
          </w:rPr>
          <w:instrText xml:space="preserve"> PAGEREF _Toc89037000 \h </w:instrText>
        </w:r>
        <w:r w:rsidR="000344DB" w:rsidRPr="000344DB">
          <w:rPr>
            <w:noProof/>
            <w:webHidden/>
            <w:sz w:val="22"/>
            <w:szCs w:val="22"/>
          </w:rPr>
        </w:r>
        <w:r w:rsidR="000344DB" w:rsidRPr="000344DB">
          <w:rPr>
            <w:noProof/>
            <w:webHidden/>
            <w:sz w:val="22"/>
            <w:szCs w:val="22"/>
          </w:rPr>
          <w:fldChar w:fldCharType="separate"/>
        </w:r>
        <w:r w:rsidR="00683A1D">
          <w:rPr>
            <w:noProof/>
            <w:webHidden/>
            <w:sz w:val="22"/>
            <w:szCs w:val="22"/>
          </w:rPr>
          <w:t>36</w:t>
        </w:r>
        <w:r w:rsidR="000344DB" w:rsidRPr="000344DB">
          <w:rPr>
            <w:noProof/>
            <w:webHidden/>
            <w:sz w:val="22"/>
            <w:szCs w:val="22"/>
          </w:rPr>
          <w:fldChar w:fldCharType="end"/>
        </w:r>
      </w:hyperlink>
    </w:p>
    <w:p w:rsidR="000344DB" w:rsidRPr="000344DB" w:rsidRDefault="00D128A2" w:rsidP="000344DB">
      <w:pPr>
        <w:pStyle w:val="TableofFigures"/>
        <w:tabs>
          <w:tab w:val="right" w:leader="dot" w:pos="9350"/>
        </w:tabs>
        <w:spacing w:after="240"/>
        <w:rPr>
          <w:rFonts w:eastAsiaTheme="minorEastAsia" w:cstheme="minorBidi"/>
          <w:smallCaps w:val="0"/>
          <w:noProof/>
          <w:sz w:val="22"/>
          <w:szCs w:val="22"/>
          <w:lang w:val="en-US"/>
        </w:rPr>
      </w:pPr>
      <w:hyperlink w:anchor="_Toc89037001" w:history="1">
        <w:r w:rsidR="000344DB" w:rsidRPr="000344DB">
          <w:rPr>
            <w:rStyle w:val="Hyperlink"/>
            <w:rFonts w:ascii="Arial" w:hAnsi="Arial" w:cs="Arial"/>
            <w:noProof/>
            <w:sz w:val="22"/>
            <w:szCs w:val="22"/>
          </w:rPr>
          <w:t xml:space="preserve">Figure 4.3: </w:t>
        </w:r>
        <w:r w:rsidR="000344DB" w:rsidRPr="000344DB">
          <w:rPr>
            <w:rStyle w:val="Hyperlink"/>
            <w:rFonts w:ascii="Arial" w:hAnsi="Arial" w:cs="Arial"/>
            <w:noProof/>
            <w:sz w:val="22"/>
            <w:szCs w:val="22"/>
            <w:lang w:val="en-US"/>
          </w:rPr>
          <w:t xml:space="preserve">Illustration of </w:t>
        </w:r>
        <w:r w:rsidR="000344DB" w:rsidRPr="000344DB">
          <w:rPr>
            <w:rStyle w:val="Hyperlink"/>
            <w:rFonts w:ascii="Arial" w:hAnsi="Arial" w:cs="Arial"/>
            <w:b/>
            <w:noProof/>
            <w:sz w:val="22"/>
            <w:szCs w:val="22"/>
          </w:rPr>
          <w:t xml:space="preserve">Exclusion </w:t>
        </w:r>
        <w:r w:rsidR="000344DB" w:rsidRPr="000344DB">
          <w:rPr>
            <w:rStyle w:val="Hyperlink"/>
            <w:rFonts w:ascii="Arial" w:hAnsi="Arial" w:cs="Arial"/>
            <w:b/>
            <w:noProof/>
            <w:sz w:val="22"/>
            <w:szCs w:val="22"/>
            <w:lang w:val="en-US"/>
          </w:rPr>
          <w:t>Z</w:t>
        </w:r>
        <w:r w:rsidR="000344DB" w:rsidRPr="000344DB">
          <w:rPr>
            <w:rStyle w:val="Hyperlink"/>
            <w:rFonts w:ascii="Arial" w:hAnsi="Arial" w:cs="Arial"/>
            <w:b/>
            <w:noProof/>
            <w:sz w:val="22"/>
            <w:szCs w:val="22"/>
          </w:rPr>
          <w:t>one</w:t>
        </w:r>
        <w:r w:rsidR="000344DB" w:rsidRPr="000344DB">
          <w:rPr>
            <w:rStyle w:val="Hyperlink"/>
            <w:rFonts w:ascii="Arial" w:hAnsi="Arial" w:cs="Arial"/>
            <w:noProof/>
            <w:sz w:val="22"/>
            <w:szCs w:val="22"/>
          </w:rPr>
          <w:t>.</w:t>
        </w:r>
        <w:r w:rsidR="000344DB" w:rsidRPr="000344DB">
          <w:rPr>
            <w:noProof/>
            <w:webHidden/>
            <w:sz w:val="22"/>
            <w:szCs w:val="22"/>
          </w:rPr>
          <w:tab/>
        </w:r>
        <w:r w:rsidR="000344DB" w:rsidRPr="000344DB">
          <w:rPr>
            <w:noProof/>
            <w:webHidden/>
            <w:sz w:val="22"/>
            <w:szCs w:val="22"/>
          </w:rPr>
          <w:fldChar w:fldCharType="begin"/>
        </w:r>
        <w:r w:rsidR="000344DB" w:rsidRPr="000344DB">
          <w:rPr>
            <w:noProof/>
            <w:webHidden/>
            <w:sz w:val="22"/>
            <w:szCs w:val="22"/>
          </w:rPr>
          <w:instrText xml:space="preserve"> PAGEREF _Toc89037001 \h </w:instrText>
        </w:r>
        <w:r w:rsidR="000344DB" w:rsidRPr="000344DB">
          <w:rPr>
            <w:noProof/>
            <w:webHidden/>
            <w:sz w:val="22"/>
            <w:szCs w:val="22"/>
          </w:rPr>
        </w:r>
        <w:r w:rsidR="000344DB" w:rsidRPr="000344DB">
          <w:rPr>
            <w:noProof/>
            <w:webHidden/>
            <w:sz w:val="22"/>
            <w:szCs w:val="22"/>
          </w:rPr>
          <w:fldChar w:fldCharType="separate"/>
        </w:r>
        <w:r w:rsidR="00683A1D">
          <w:rPr>
            <w:noProof/>
            <w:webHidden/>
            <w:sz w:val="22"/>
            <w:szCs w:val="22"/>
          </w:rPr>
          <w:t>37</w:t>
        </w:r>
        <w:r w:rsidR="000344DB" w:rsidRPr="000344DB">
          <w:rPr>
            <w:noProof/>
            <w:webHidden/>
            <w:sz w:val="22"/>
            <w:szCs w:val="22"/>
          </w:rPr>
          <w:fldChar w:fldCharType="end"/>
        </w:r>
      </w:hyperlink>
    </w:p>
    <w:p w:rsidR="000344DB" w:rsidRPr="000344DB" w:rsidRDefault="00D128A2" w:rsidP="000344DB">
      <w:pPr>
        <w:pStyle w:val="TableofFigures"/>
        <w:tabs>
          <w:tab w:val="right" w:leader="dot" w:pos="9350"/>
        </w:tabs>
        <w:spacing w:after="240"/>
        <w:rPr>
          <w:rFonts w:eastAsiaTheme="minorEastAsia" w:cstheme="minorBidi"/>
          <w:smallCaps w:val="0"/>
          <w:noProof/>
          <w:sz w:val="22"/>
          <w:szCs w:val="22"/>
          <w:lang w:val="en-US"/>
        </w:rPr>
      </w:pPr>
      <w:hyperlink w:anchor="_Toc89037002" w:history="1">
        <w:r w:rsidR="000344DB" w:rsidRPr="000344DB">
          <w:rPr>
            <w:rStyle w:val="Hyperlink"/>
            <w:rFonts w:ascii="Arial" w:hAnsi="Arial" w:cs="Arial"/>
            <w:noProof/>
            <w:sz w:val="22"/>
            <w:szCs w:val="22"/>
          </w:rPr>
          <w:t xml:space="preserve">Figure 4.4: </w:t>
        </w:r>
        <w:r w:rsidR="000344DB" w:rsidRPr="000344DB">
          <w:rPr>
            <w:rStyle w:val="Hyperlink"/>
            <w:rFonts w:ascii="Arial" w:hAnsi="Arial" w:cs="Arial"/>
            <w:noProof/>
            <w:sz w:val="22"/>
            <w:szCs w:val="22"/>
            <w:lang w:val="en-US"/>
          </w:rPr>
          <w:t xml:space="preserve">Illustration – </w:t>
        </w:r>
        <w:r w:rsidR="000344DB" w:rsidRPr="000344DB">
          <w:rPr>
            <w:rStyle w:val="Hyperlink"/>
            <w:rFonts w:ascii="Arial" w:hAnsi="Arial" w:cs="Arial"/>
            <w:noProof/>
            <w:sz w:val="22"/>
            <w:szCs w:val="22"/>
          </w:rPr>
          <w:t xml:space="preserve">Elevation and plan for a site where plant and machinery will not pass under </w:t>
        </w:r>
        <w:r w:rsidR="000344DB" w:rsidRPr="000344DB">
          <w:rPr>
            <w:rStyle w:val="Hyperlink"/>
            <w:rFonts w:ascii="Arial" w:hAnsi="Arial" w:cs="Arial"/>
            <w:b/>
            <w:noProof/>
            <w:sz w:val="22"/>
            <w:szCs w:val="22"/>
            <w:lang w:val="en-US"/>
          </w:rPr>
          <w:t>OHL</w:t>
        </w:r>
        <w:r w:rsidR="000344DB" w:rsidRPr="000344DB">
          <w:rPr>
            <w:rStyle w:val="Hyperlink"/>
            <w:rFonts w:ascii="Arial" w:hAnsi="Arial" w:cs="Arial"/>
            <w:noProof/>
            <w:sz w:val="22"/>
            <w:szCs w:val="22"/>
          </w:rPr>
          <w:t>.</w:t>
        </w:r>
        <w:r w:rsidR="000344DB" w:rsidRPr="000344DB">
          <w:rPr>
            <w:noProof/>
            <w:webHidden/>
            <w:sz w:val="22"/>
            <w:szCs w:val="22"/>
          </w:rPr>
          <w:tab/>
        </w:r>
        <w:r w:rsidR="000344DB" w:rsidRPr="000344DB">
          <w:rPr>
            <w:noProof/>
            <w:webHidden/>
            <w:sz w:val="22"/>
            <w:szCs w:val="22"/>
          </w:rPr>
          <w:fldChar w:fldCharType="begin"/>
        </w:r>
        <w:r w:rsidR="000344DB" w:rsidRPr="000344DB">
          <w:rPr>
            <w:noProof/>
            <w:webHidden/>
            <w:sz w:val="22"/>
            <w:szCs w:val="22"/>
          </w:rPr>
          <w:instrText xml:space="preserve"> PAGEREF _Toc89037002 \h </w:instrText>
        </w:r>
        <w:r w:rsidR="000344DB" w:rsidRPr="000344DB">
          <w:rPr>
            <w:noProof/>
            <w:webHidden/>
            <w:sz w:val="22"/>
            <w:szCs w:val="22"/>
          </w:rPr>
        </w:r>
        <w:r w:rsidR="000344DB" w:rsidRPr="000344DB">
          <w:rPr>
            <w:noProof/>
            <w:webHidden/>
            <w:sz w:val="22"/>
            <w:szCs w:val="22"/>
          </w:rPr>
          <w:fldChar w:fldCharType="separate"/>
        </w:r>
        <w:r w:rsidR="00683A1D">
          <w:rPr>
            <w:noProof/>
            <w:webHidden/>
            <w:sz w:val="22"/>
            <w:szCs w:val="22"/>
          </w:rPr>
          <w:t>39</w:t>
        </w:r>
        <w:r w:rsidR="000344DB" w:rsidRPr="000344DB">
          <w:rPr>
            <w:noProof/>
            <w:webHidden/>
            <w:sz w:val="22"/>
            <w:szCs w:val="22"/>
          </w:rPr>
          <w:fldChar w:fldCharType="end"/>
        </w:r>
      </w:hyperlink>
    </w:p>
    <w:p w:rsidR="000344DB" w:rsidRPr="000344DB" w:rsidRDefault="00D128A2" w:rsidP="000344DB">
      <w:pPr>
        <w:pStyle w:val="TableofFigures"/>
        <w:tabs>
          <w:tab w:val="right" w:leader="dot" w:pos="9350"/>
        </w:tabs>
        <w:spacing w:after="240"/>
        <w:rPr>
          <w:rFonts w:eastAsiaTheme="minorEastAsia" w:cstheme="minorBidi"/>
          <w:smallCaps w:val="0"/>
          <w:noProof/>
          <w:sz w:val="22"/>
          <w:szCs w:val="22"/>
          <w:lang w:val="en-US"/>
        </w:rPr>
      </w:pPr>
      <w:hyperlink w:anchor="_Toc89037003" w:history="1">
        <w:r w:rsidR="000344DB" w:rsidRPr="000344DB">
          <w:rPr>
            <w:rStyle w:val="Hyperlink"/>
            <w:rFonts w:ascii="Arial" w:hAnsi="Arial" w:cs="Arial"/>
            <w:noProof/>
            <w:sz w:val="22"/>
            <w:szCs w:val="22"/>
          </w:rPr>
          <w:t xml:space="preserve">Figure 4.5: </w:t>
        </w:r>
        <w:r w:rsidR="000344DB" w:rsidRPr="000344DB">
          <w:rPr>
            <w:rStyle w:val="Hyperlink"/>
            <w:rFonts w:ascii="Arial" w:hAnsi="Arial" w:cs="Arial"/>
            <w:noProof/>
            <w:sz w:val="22"/>
            <w:szCs w:val="22"/>
            <w:lang w:val="en-US"/>
          </w:rPr>
          <w:t xml:space="preserve">Illustration – </w:t>
        </w:r>
        <w:r w:rsidR="000344DB" w:rsidRPr="000344DB">
          <w:rPr>
            <w:rStyle w:val="Hyperlink"/>
            <w:rFonts w:ascii="Arial" w:hAnsi="Arial" w:cs="Arial"/>
            <w:noProof/>
            <w:sz w:val="22"/>
            <w:szCs w:val="22"/>
          </w:rPr>
          <w:t xml:space="preserve">Elevation and plan for a site where plant and machinery </w:t>
        </w:r>
        <w:r w:rsidR="000344DB" w:rsidRPr="000344DB">
          <w:rPr>
            <w:rStyle w:val="Hyperlink"/>
            <w:rFonts w:ascii="Arial" w:hAnsi="Arial" w:cs="Arial"/>
            <w:noProof/>
            <w:sz w:val="22"/>
            <w:szCs w:val="22"/>
            <w:lang w:val="en-US"/>
          </w:rPr>
          <w:t xml:space="preserve">need to </w:t>
        </w:r>
        <w:r w:rsidR="000344DB" w:rsidRPr="000344DB">
          <w:rPr>
            <w:rStyle w:val="Hyperlink"/>
            <w:rFonts w:ascii="Arial" w:hAnsi="Arial" w:cs="Arial"/>
            <w:noProof/>
            <w:sz w:val="22"/>
            <w:szCs w:val="22"/>
          </w:rPr>
          <w:t xml:space="preserve">pass under </w:t>
        </w:r>
        <w:r w:rsidR="000344DB" w:rsidRPr="000344DB">
          <w:rPr>
            <w:rStyle w:val="Hyperlink"/>
            <w:rFonts w:ascii="Arial" w:hAnsi="Arial" w:cs="Arial"/>
            <w:b/>
            <w:noProof/>
            <w:sz w:val="22"/>
            <w:szCs w:val="22"/>
            <w:lang w:val="en-US"/>
          </w:rPr>
          <w:t>OHL</w:t>
        </w:r>
        <w:r w:rsidR="000344DB" w:rsidRPr="000344DB">
          <w:rPr>
            <w:rStyle w:val="Hyperlink"/>
            <w:rFonts w:ascii="Arial" w:hAnsi="Arial" w:cs="Arial"/>
            <w:noProof/>
            <w:sz w:val="22"/>
            <w:szCs w:val="22"/>
          </w:rPr>
          <w:t>.</w:t>
        </w:r>
        <w:r w:rsidR="000344DB" w:rsidRPr="000344DB">
          <w:rPr>
            <w:noProof/>
            <w:webHidden/>
            <w:sz w:val="22"/>
            <w:szCs w:val="22"/>
          </w:rPr>
          <w:tab/>
        </w:r>
        <w:r w:rsidR="000344DB" w:rsidRPr="000344DB">
          <w:rPr>
            <w:noProof/>
            <w:webHidden/>
            <w:sz w:val="22"/>
            <w:szCs w:val="22"/>
          </w:rPr>
          <w:fldChar w:fldCharType="begin"/>
        </w:r>
        <w:r w:rsidR="000344DB" w:rsidRPr="000344DB">
          <w:rPr>
            <w:noProof/>
            <w:webHidden/>
            <w:sz w:val="22"/>
            <w:szCs w:val="22"/>
          </w:rPr>
          <w:instrText xml:space="preserve"> PAGEREF _Toc89037003 \h </w:instrText>
        </w:r>
        <w:r w:rsidR="000344DB" w:rsidRPr="000344DB">
          <w:rPr>
            <w:noProof/>
            <w:webHidden/>
            <w:sz w:val="22"/>
            <w:szCs w:val="22"/>
          </w:rPr>
        </w:r>
        <w:r w:rsidR="000344DB" w:rsidRPr="000344DB">
          <w:rPr>
            <w:noProof/>
            <w:webHidden/>
            <w:sz w:val="22"/>
            <w:szCs w:val="22"/>
          </w:rPr>
          <w:fldChar w:fldCharType="separate"/>
        </w:r>
        <w:r w:rsidR="00683A1D">
          <w:rPr>
            <w:noProof/>
            <w:webHidden/>
            <w:sz w:val="22"/>
            <w:szCs w:val="22"/>
          </w:rPr>
          <w:t>40</w:t>
        </w:r>
        <w:r w:rsidR="000344DB" w:rsidRPr="000344DB">
          <w:rPr>
            <w:noProof/>
            <w:webHidden/>
            <w:sz w:val="22"/>
            <w:szCs w:val="22"/>
          </w:rPr>
          <w:fldChar w:fldCharType="end"/>
        </w:r>
      </w:hyperlink>
    </w:p>
    <w:p w:rsidR="000344DB" w:rsidRPr="000344DB" w:rsidRDefault="00D128A2" w:rsidP="000344DB">
      <w:pPr>
        <w:pStyle w:val="TableofFigures"/>
        <w:tabs>
          <w:tab w:val="right" w:leader="dot" w:pos="9350"/>
        </w:tabs>
        <w:spacing w:after="240"/>
        <w:rPr>
          <w:rFonts w:eastAsiaTheme="minorEastAsia" w:cstheme="minorBidi"/>
          <w:smallCaps w:val="0"/>
          <w:noProof/>
          <w:sz w:val="22"/>
          <w:szCs w:val="22"/>
          <w:lang w:val="en-US"/>
        </w:rPr>
      </w:pPr>
      <w:hyperlink w:anchor="_Toc89037004" w:history="1">
        <w:r w:rsidR="000344DB" w:rsidRPr="000344DB">
          <w:rPr>
            <w:rStyle w:val="Hyperlink"/>
            <w:rFonts w:ascii="Arial" w:hAnsi="Arial" w:cs="Arial"/>
            <w:noProof/>
            <w:sz w:val="22"/>
            <w:szCs w:val="22"/>
          </w:rPr>
          <w:t xml:space="preserve">Figure 4.6: </w:t>
        </w:r>
        <w:r w:rsidR="000344DB" w:rsidRPr="000344DB">
          <w:rPr>
            <w:rStyle w:val="Hyperlink"/>
            <w:rFonts w:ascii="Arial" w:hAnsi="Arial" w:cs="Arial"/>
            <w:noProof/>
            <w:sz w:val="22"/>
            <w:szCs w:val="22"/>
            <w:lang w:val="en-US"/>
          </w:rPr>
          <w:t xml:space="preserve">Illustration – Determining the </w:t>
        </w:r>
        <w:r w:rsidR="000344DB" w:rsidRPr="000344DB">
          <w:rPr>
            <w:rStyle w:val="Hyperlink"/>
            <w:rFonts w:ascii="Arial" w:hAnsi="Arial" w:cs="Arial"/>
            <w:b/>
            <w:noProof/>
            <w:sz w:val="22"/>
            <w:szCs w:val="22"/>
            <w:lang w:val="en-US"/>
          </w:rPr>
          <w:t>No-tip Zone</w:t>
        </w:r>
        <w:r w:rsidR="000344DB" w:rsidRPr="000344DB">
          <w:rPr>
            <w:rStyle w:val="Hyperlink"/>
            <w:rFonts w:ascii="Arial" w:hAnsi="Arial" w:cs="Arial"/>
            <w:noProof/>
            <w:sz w:val="22"/>
            <w:szCs w:val="22"/>
            <w:lang w:val="en-US"/>
          </w:rPr>
          <w:t xml:space="preserve"> and s</w:t>
        </w:r>
        <w:r w:rsidR="000344DB" w:rsidRPr="000344DB">
          <w:rPr>
            <w:rStyle w:val="Hyperlink"/>
            <w:rFonts w:ascii="Arial" w:hAnsi="Arial" w:cs="Arial"/>
            <w:noProof/>
            <w:sz w:val="22"/>
            <w:szCs w:val="22"/>
          </w:rPr>
          <w:t xml:space="preserve">afe system of work when </w:t>
        </w:r>
        <w:r w:rsidR="000344DB" w:rsidRPr="000344DB">
          <w:rPr>
            <w:rStyle w:val="Hyperlink"/>
            <w:rFonts w:ascii="Arial" w:hAnsi="Arial" w:cs="Arial"/>
            <w:b/>
            <w:noProof/>
            <w:sz w:val="22"/>
            <w:szCs w:val="22"/>
            <w:lang w:val="en-US"/>
          </w:rPr>
          <w:t>OHL</w:t>
        </w:r>
        <w:r w:rsidR="000344DB" w:rsidRPr="000344DB">
          <w:rPr>
            <w:rStyle w:val="Hyperlink"/>
            <w:rFonts w:ascii="Arial" w:hAnsi="Arial" w:cs="Arial"/>
            <w:noProof/>
            <w:sz w:val="22"/>
            <w:szCs w:val="22"/>
            <w:lang w:val="en-US"/>
          </w:rPr>
          <w:t xml:space="preserve"> </w:t>
        </w:r>
        <w:r w:rsidR="000344DB" w:rsidRPr="000344DB">
          <w:rPr>
            <w:rStyle w:val="Hyperlink"/>
            <w:rFonts w:ascii="Arial" w:hAnsi="Arial" w:cs="Arial"/>
            <w:noProof/>
            <w:sz w:val="22"/>
            <w:szCs w:val="22"/>
          </w:rPr>
          <w:t>cross</w:t>
        </w:r>
        <w:r w:rsidR="000344DB" w:rsidRPr="000344DB">
          <w:rPr>
            <w:rStyle w:val="Hyperlink"/>
            <w:rFonts w:ascii="Arial" w:hAnsi="Arial" w:cs="Arial"/>
            <w:noProof/>
            <w:sz w:val="22"/>
            <w:szCs w:val="22"/>
            <w:lang w:val="en-US"/>
          </w:rPr>
          <w:t>es the road</w:t>
        </w:r>
        <w:r w:rsidR="000344DB" w:rsidRPr="000344DB">
          <w:rPr>
            <w:rStyle w:val="Hyperlink"/>
            <w:rFonts w:ascii="Arial" w:hAnsi="Arial" w:cs="Arial"/>
            <w:noProof/>
            <w:sz w:val="22"/>
            <w:szCs w:val="22"/>
          </w:rPr>
          <w:t xml:space="preserve"> </w:t>
        </w:r>
        <w:r w:rsidR="000344DB" w:rsidRPr="000344DB">
          <w:rPr>
            <w:rStyle w:val="Hyperlink"/>
            <w:rFonts w:ascii="Arial" w:hAnsi="Arial" w:cs="Arial"/>
            <w:noProof/>
            <w:sz w:val="22"/>
            <w:szCs w:val="22"/>
            <w:lang w:val="en-US"/>
          </w:rPr>
          <w:t xml:space="preserve">at </w:t>
        </w:r>
        <w:r w:rsidR="000344DB" w:rsidRPr="000344DB">
          <w:rPr>
            <w:rStyle w:val="Hyperlink"/>
            <w:rFonts w:ascii="Arial" w:hAnsi="Arial" w:cs="Arial"/>
            <w:noProof/>
            <w:sz w:val="22"/>
            <w:szCs w:val="22"/>
          </w:rPr>
          <w:t>90 degrees</w:t>
        </w:r>
        <w:r w:rsidR="000344DB" w:rsidRPr="000344DB">
          <w:rPr>
            <w:rStyle w:val="Hyperlink"/>
            <w:rFonts w:ascii="Arial" w:hAnsi="Arial" w:cs="Arial"/>
            <w:noProof/>
            <w:sz w:val="22"/>
            <w:szCs w:val="22"/>
            <w:lang w:val="en-US"/>
          </w:rPr>
          <w:t>.</w:t>
        </w:r>
        <w:r w:rsidR="000344DB" w:rsidRPr="000344DB">
          <w:rPr>
            <w:noProof/>
            <w:webHidden/>
            <w:sz w:val="22"/>
            <w:szCs w:val="22"/>
          </w:rPr>
          <w:tab/>
        </w:r>
        <w:r w:rsidR="000344DB" w:rsidRPr="000344DB">
          <w:rPr>
            <w:noProof/>
            <w:webHidden/>
            <w:sz w:val="22"/>
            <w:szCs w:val="22"/>
          </w:rPr>
          <w:fldChar w:fldCharType="begin"/>
        </w:r>
        <w:r w:rsidR="000344DB" w:rsidRPr="000344DB">
          <w:rPr>
            <w:noProof/>
            <w:webHidden/>
            <w:sz w:val="22"/>
            <w:szCs w:val="22"/>
          </w:rPr>
          <w:instrText xml:space="preserve"> PAGEREF _Toc89037004 \h </w:instrText>
        </w:r>
        <w:r w:rsidR="000344DB" w:rsidRPr="000344DB">
          <w:rPr>
            <w:noProof/>
            <w:webHidden/>
            <w:sz w:val="22"/>
            <w:szCs w:val="22"/>
          </w:rPr>
        </w:r>
        <w:r w:rsidR="000344DB" w:rsidRPr="000344DB">
          <w:rPr>
            <w:noProof/>
            <w:webHidden/>
            <w:sz w:val="22"/>
            <w:szCs w:val="22"/>
          </w:rPr>
          <w:fldChar w:fldCharType="separate"/>
        </w:r>
        <w:r w:rsidR="00683A1D">
          <w:rPr>
            <w:noProof/>
            <w:webHidden/>
            <w:sz w:val="22"/>
            <w:szCs w:val="22"/>
          </w:rPr>
          <w:t>42</w:t>
        </w:r>
        <w:r w:rsidR="000344DB" w:rsidRPr="000344DB">
          <w:rPr>
            <w:noProof/>
            <w:webHidden/>
            <w:sz w:val="22"/>
            <w:szCs w:val="22"/>
          </w:rPr>
          <w:fldChar w:fldCharType="end"/>
        </w:r>
      </w:hyperlink>
    </w:p>
    <w:p w:rsidR="000344DB" w:rsidRPr="000344DB" w:rsidRDefault="00D128A2" w:rsidP="000344DB">
      <w:pPr>
        <w:pStyle w:val="TableofFigures"/>
        <w:tabs>
          <w:tab w:val="right" w:leader="dot" w:pos="9350"/>
        </w:tabs>
        <w:spacing w:after="240"/>
        <w:rPr>
          <w:rFonts w:eastAsiaTheme="minorEastAsia" w:cstheme="minorBidi"/>
          <w:smallCaps w:val="0"/>
          <w:noProof/>
          <w:sz w:val="22"/>
          <w:szCs w:val="22"/>
          <w:lang w:val="en-US"/>
        </w:rPr>
      </w:pPr>
      <w:hyperlink w:anchor="_Toc89037005" w:history="1">
        <w:r w:rsidR="000344DB" w:rsidRPr="000344DB">
          <w:rPr>
            <w:rStyle w:val="Hyperlink"/>
            <w:rFonts w:ascii="Arial" w:hAnsi="Arial" w:cs="Arial"/>
            <w:noProof/>
            <w:sz w:val="22"/>
            <w:szCs w:val="22"/>
          </w:rPr>
          <w:t xml:space="preserve">Figure 4.7: </w:t>
        </w:r>
        <w:r w:rsidR="000344DB" w:rsidRPr="000344DB">
          <w:rPr>
            <w:rStyle w:val="Hyperlink"/>
            <w:rFonts w:ascii="Arial" w:hAnsi="Arial" w:cs="Arial"/>
            <w:noProof/>
            <w:sz w:val="22"/>
            <w:szCs w:val="22"/>
            <w:lang w:val="en-US"/>
          </w:rPr>
          <w:t xml:space="preserve">Illustration – Determining the </w:t>
        </w:r>
        <w:r w:rsidR="000344DB" w:rsidRPr="000344DB">
          <w:rPr>
            <w:rStyle w:val="Hyperlink"/>
            <w:rFonts w:ascii="Arial" w:hAnsi="Arial" w:cs="Arial"/>
            <w:b/>
            <w:noProof/>
            <w:sz w:val="22"/>
            <w:szCs w:val="22"/>
            <w:lang w:val="en-US"/>
          </w:rPr>
          <w:t>No-tip Zone</w:t>
        </w:r>
        <w:r w:rsidR="000344DB" w:rsidRPr="000344DB">
          <w:rPr>
            <w:rStyle w:val="Hyperlink"/>
            <w:rFonts w:ascii="Arial" w:hAnsi="Arial" w:cs="Arial"/>
            <w:noProof/>
            <w:sz w:val="22"/>
            <w:szCs w:val="22"/>
            <w:lang w:val="en-US"/>
          </w:rPr>
          <w:t xml:space="preserve"> and s</w:t>
        </w:r>
        <w:r w:rsidR="000344DB" w:rsidRPr="000344DB">
          <w:rPr>
            <w:rStyle w:val="Hyperlink"/>
            <w:rFonts w:ascii="Arial" w:hAnsi="Arial" w:cs="Arial"/>
            <w:noProof/>
            <w:sz w:val="22"/>
            <w:szCs w:val="22"/>
          </w:rPr>
          <w:t xml:space="preserve">afe system of work when </w:t>
        </w:r>
        <w:r w:rsidR="000344DB" w:rsidRPr="000344DB">
          <w:rPr>
            <w:rStyle w:val="Hyperlink"/>
            <w:rFonts w:ascii="Arial" w:hAnsi="Arial" w:cs="Arial"/>
            <w:b/>
            <w:noProof/>
            <w:sz w:val="22"/>
            <w:szCs w:val="22"/>
            <w:lang w:val="en-US"/>
          </w:rPr>
          <w:t>OHL</w:t>
        </w:r>
        <w:r w:rsidR="000344DB" w:rsidRPr="000344DB">
          <w:rPr>
            <w:rStyle w:val="Hyperlink"/>
            <w:rFonts w:ascii="Arial" w:hAnsi="Arial" w:cs="Arial"/>
            <w:noProof/>
            <w:sz w:val="22"/>
            <w:szCs w:val="22"/>
            <w:lang w:val="en-US"/>
          </w:rPr>
          <w:t xml:space="preserve"> </w:t>
        </w:r>
        <w:r w:rsidR="000344DB" w:rsidRPr="000344DB">
          <w:rPr>
            <w:rStyle w:val="Hyperlink"/>
            <w:rFonts w:ascii="Arial" w:hAnsi="Arial" w:cs="Arial"/>
            <w:noProof/>
            <w:sz w:val="22"/>
            <w:szCs w:val="22"/>
          </w:rPr>
          <w:t>cross</w:t>
        </w:r>
        <w:r w:rsidR="000344DB" w:rsidRPr="000344DB">
          <w:rPr>
            <w:rStyle w:val="Hyperlink"/>
            <w:rFonts w:ascii="Arial" w:hAnsi="Arial" w:cs="Arial"/>
            <w:noProof/>
            <w:sz w:val="22"/>
            <w:szCs w:val="22"/>
            <w:lang w:val="en-US"/>
          </w:rPr>
          <w:t>es the road</w:t>
        </w:r>
        <w:r w:rsidR="000344DB" w:rsidRPr="000344DB">
          <w:rPr>
            <w:rStyle w:val="Hyperlink"/>
            <w:rFonts w:ascii="Arial" w:hAnsi="Arial" w:cs="Arial"/>
            <w:noProof/>
            <w:sz w:val="22"/>
            <w:szCs w:val="22"/>
          </w:rPr>
          <w:t xml:space="preserve"> </w:t>
        </w:r>
        <w:r w:rsidR="000344DB" w:rsidRPr="000344DB">
          <w:rPr>
            <w:rStyle w:val="Hyperlink"/>
            <w:rFonts w:ascii="Arial" w:hAnsi="Arial" w:cs="Arial"/>
            <w:noProof/>
            <w:sz w:val="22"/>
            <w:szCs w:val="22"/>
            <w:lang w:val="en-US"/>
          </w:rPr>
          <w:t>at an</w:t>
        </w:r>
        <w:r w:rsidR="000344DB" w:rsidRPr="000344DB">
          <w:rPr>
            <w:rStyle w:val="Hyperlink"/>
            <w:rFonts w:ascii="Arial" w:hAnsi="Arial" w:cs="Arial"/>
            <w:noProof/>
            <w:sz w:val="22"/>
            <w:szCs w:val="22"/>
          </w:rPr>
          <w:t xml:space="preserve"> angle equal to or greater than 45 degrees.</w:t>
        </w:r>
        <w:r w:rsidR="000344DB" w:rsidRPr="000344DB">
          <w:rPr>
            <w:noProof/>
            <w:webHidden/>
            <w:sz w:val="22"/>
            <w:szCs w:val="22"/>
          </w:rPr>
          <w:tab/>
        </w:r>
        <w:r w:rsidR="000344DB" w:rsidRPr="000344DB">
          <w:rPr>
            <w:noProof/>
            <w:webHidden/>
            <w:sz w:val="22"/>
            <w:szCs w:val="22"/>
          </w:rPr>
          <w:fldChar w:fldCharType="begin"/>
        </w:r>
        <w:r w:rsidR="000344DB" w:rsidRPr="000344DB">
          <w:rPr>
            <w:noProof/>
            <w:webHidden/>
            <w:sz w:val="22"/>
            <w:szCs w:val="22"/>
          </w:rPr>
          <w:instrText xml:space="preserve"> PAGEREF _Toc89037005 \h </w:instrText>
        </w:r>
        <w:r w:rsidR="000344DB" w:rsidRPr="000344DB">
          <w:rPr>
            <w:noProof/>
            <w:webHidden/>
            <w:sz w:val="22"/>
            <w:szCs w:val="22"/>
          </w:rPr>
        </w:r>
        <w:r w:rsidR="000344DB" w:rsidRPr="000344DB">
          <w:rPr>
            <w:noProof/>
            <w:webHidden/>
            <w:sz w:val="22"/>
            <w:szCs w:val="22"/>
          </w:rPr>
          <w:fldChar w:fldCharType="separate"/>
        </w:r>
        <w:r w:rsidR="00683A1D">
          <w:rPr>
            <w:noProof/>
            <w:webHidden/>
            <w:sz w:val="22"/>
            <w:szCs w:val="22"/>
          </w:rPr>
          <w:t>43</w:t>
        </w:r>
        <w:r w:rsidR="000344DB" w:rsidRPr="000344DB">
          <w:rPr>
            <w:noProof/>
            <w:webHidden/>
            <w:sz w:val="22"/>
            <w:szCs w:val="22"/>
          </w:rPr>
          <w:fldChar w:fldCharType="end"/>
        </w:r>
      </w:hyperlink>
    </w:p>
    <w:p w:rsidR="000344DB" w:rsidRPr="000344DB" w:rsidRDefault="00D128A2" w:rsidP="000344DB">
      <w:pPr>
        <w:pStyle w:val="TableofFigures"/>
        <w:tabs>
          <w:tab w:val="right" w:leader="dot" w:pos="9350"/>
        </w:tabs>
        <w:spacing w:after="240"/>
        <w:rPr>
          <w:rFonts w:eastAsiaTheme="minorEastAsia" w:cstheme="minorBidi"/>
          <w:smallCaps w:val="0"/>
          <w:noProof/>
          <w:sz w:val="22"/>
          <w:szCs w:val="22"/>
          <w:lang w:val="en-US"/>
        </w:rPr>
      </w:pPr>
      <w:hyperlink w:anchor="_Toc89037006" w:history="1">
        <w:r w:rsidR="000344DB" w:rsidRPr="000344DB">
          <w:rPr>
            <w:rStyle w:val="Hyperlink"/>
            <w:rFonts w:ascii="Arial" w:hAnsi="Arial" w:cs="Arial"/>
            <w:noProof/>
            <w:sz w:val="22"/>
            <w:szCs w:val="22"/>
          </w:rPr>
          <w:t xml:space="preserve">Figure 4.8: </w:t>
        </w:r>
        <w:r w:rsidR="000344DB" w:rsidRPr="000344DB">
          <w:rPr>
            <w:rStyle w:val="Hyperlink"/>
            <w:rFonts w:ascii="Arial" w:hAnsi="Arial" w:cs="Arial"/>
            <w:noProof/>
            <w:sz w:val="22"/>
            <w:szCs w:val="22"/>
            <w:lang w:val="en-US"/>
          </w:rPr>
          <w:t xml:space="preserve">Illustration – Determining the </w:t>
        </w:r>
        <w:r w:rsidR="000344DB" w:rsidRPr="000344DB">
          <w:rPr>
            <w:rStyle w:val="Hyperlink"/>
            <w:rFonts w:ascii="Arial" w:hAnsi="Arial" w:cs="Arial"/>
            <w:b/>
            <w:noProof/>
            <w:sz w:val="22"/>
            <w:szCs w:val="22"/>
            <w:lang w:val="en-US"/>
          </w:rPr>
          <w:t>No-tip Zone</w:t>
        </w:r>
        <w:r w:rsidR="000344DB" w:rsidRPr="000344DB">
          <w:rPr>
            <w:rStyle w:val="Hyperlink"/>
            <w:rFonts w:ascii="Arial" w:hAnsi="Arial" w:cs="Arial"/>
            <w:noProof/>
            <w:sz w:val="22"/>
            <w:szCs w:val="22"/>
            <w:lang w:val="en-US"/>
          </w:rPr>
          <w:t xml:space="preserve"> and s</w:t>
        </w:r>
        <w:r w:rsidR="000344DB" w:rsidRPr="000344DB">
          <w:rPr>
            <w:rStyle w:val="Hyperlink"/>
            <w:rFonts w:ascii="Arial" w:hAnsi="Arial" w:cs="Arial"/>
            <w:noProof/>
            <w:sz w:val="22"/>
            <w:szCs w:val="22"/>
          </w:rPr>
          <w:t xml:space="preserve">afe system of work when </w:t>
        </w:r>
        <w:r w:rsidR="000344DB" w:rsidRPr="000344DB">
          <w:rPr>
            <w:rStyle w:val="Hyperlink"/>
            <w:rFonts w:ascii="Arial" w:hAnsi="Arial" w:cs="Arial"/>
            <w:b/>
            <w:noProof/>
            <w:sz w:val="22"/>
            <w:szCs w:val="22"/>
            <w:lang w:val="en-US"/>
          </w:rPr>
          <w:t>OHL</w:t>
        </w:r>
        <w:r w:rsidR="000344DB" w:rsidRPr="000344DB">
          <w:rPr>
            <w:rStyle w:val="Hyperlink"/>
            <w:rFonts w:ascii="Arial" w:hAnsi="Arial" w:cs="Arial"/>
            <w:noProof/>
            <w:sz w:val="22"/>
            <w:szCs w:val="22"/>
            <w:lang w:val="en-US"/>
          </w:rPr>
          <w:t xml:space="preserve"> </w:t>
        </w:r>
        <w:r w:rsidR="000344DB" w:rsidRPr="000344DB">
          <w:rPr>
            <w:rStyle w:val="Hyperlink"/>
            <w:rFonts w:ascii="Arial" w:hAnsi="Arial" w:cs="Arial"/>
            <w:noProof/>
            <w:sz w:val="22"/>
            <w:szCs w:val="22"/>
          </w:rPr>
          <w:t>cross</w:t>
        </w:r>
        <w:r w:rsidR="000344DB" w:rsidRPr="000344DB">
          <w:rPr>
            <w:rStyle w:val="Hyperlink"/>
            <w:rFonts w:ascii="Arial" w:hAnsi="Arial" w:cs="Arial"/>
            <w:noProof/>
            <w:sz w:val="22"/>
            <w:szCs w:val="22"/>
            <w:lang w:val="en-US"/>
          </w:rPr>
          <w:t>es the road</w:t>
        </w:r>
        <w:r w:rsidR="000344DB" w:rsidRPr="000344DB">
          <w:rPr>
            <w:rStyle w:val="Hyperlink"/>
            <w:rFonts w:ascii="Arial" w:hAnsi="Arial" w:cs="Arial"/>
            <w:noProof/>
            <w:sz w:val="22"/>
            <w:szCs w:val="22"/>
          </w:rPr>
          <w:t xml:space="preserve"> </w:t>
        </w:r>
        <w:r w:rsidR="000344DB" w:rsidRPr="000344DB">
          <w:rPr>
            <w:rStyle w:val="Hyperlink"/>
            <w:rFonts w:ascii="Arial" w:hAnsi="Arial" w:cs="Arial"/>
            <w:noProof/>
            <w:sz w:val="22"/>
            <w:szCs w:val="22"/>
            <w:lang w:val="en-US"/>
          </w:rPr>
          <w:t>at an</w:t>
        </w:r>
        <w:r w:rsidR="000344DB" w:rsidRPr="000344DB">
          <w:rPr>
            <w:rStyle w:val="Hyperlink"/>
            <w:rFonts w:ascii="Arial" w:hAnsi="Arial" w:cs="Arial"/>
            <w:noProof/>
            <w:sz w:val="22"/>
            <w:szCs w:val="22"/>
          </w:rPr>
          <w:t xml:space="preserve"> angle equal to or </w:t>
        </w:r>
        <w:r w:rsidR="000344DB" w:rsidRPr="000344DB">
          <w:rPr>
            <w:rStyle w:val="Hyperlink"/>
            <w:rFonts w:ascii="Arial" w:hAnsi="Arial" w:cs="Arial"/>
            <w:noProof/>
            <w:sz w:val="22"/>
            <w:szCs w:val="22"/>
            <w:lang w:val="en-US"/>
          </w:rPr>
          <w:t>less</w:t>
        </w:r>
        <w:r w:rsidR="000344DB" w:rsidRPr="000344DB">
          <w:rPr>
            <w:rStyle w:val="Hyperlink"/>
            <w:rFonts w:ascii="Arial" w:hAnsi="Arial" w:cs="Arial"/>
            <w:noProof/>
            <w:sz w:val="22"/>
            <w:szCs w:val="22"/>
          </w:rPr>
          <w:t xml:space="preserve"> than 45 degrees.</w:t>
        </w:r>
        <w:r w:rsidR="000344DB" w:rsidRPr="000344DB">
          <w:rPr>
            <w:noProof/>
            <w:webHidden/>
            <w:sz w:val="22"/>
            <w:szCs w:val="22"/>
          </w:rPr>
          <w:tab/>
        </w:r>
        <w:r w:rsidR="000344DB" w:rsidRPr="000344DB">
          <w:rPr>
            <w:noProof/>
            <w:webHidden/>
            <w:sz w:val="22"/>
            <w:szCs w:val="22"/>
          </w:rPr>
          <w:fldChar w:fldCharType="begin"/>
        </w:r>
        <w:r w:rsidR="000344DB" w:rsidRPr="000344DB">
          <w:rPr>
            <w:noProof/>
            <w:webHidden/>
            <w:sz w:val="22"/>
            <w:szCs w:val="22"/>
          </w:rPr>
          <w:instrText xml:space="preserve"> PAGEREF _Toc89037006 \h </w:instrText>
        </w:r>
        <w:r w:rsidR="000344DB" w:rsidRPr="000344DB">
          <w:rPr>
            <w:noProof/>
            <w:webHidden/>
            <w:sz w:val="22"/>
            <w:szCs w:val="22"/>
          </w:rPr>
        </w:r>
        <w:r w:rsidR="000344DB" w:rsidRPr="000344DB">
          <w:rPr>
            <w:noProof/>
            <w:webHidden/>
            <w:sz w:val="22"/>
            <w:szCs w:val="22"/>
          </w:rPr>
          <w:fldChar w:fldCharType="separate"/>
        </w:r>
        <w:r w:rsidR="00683A1D">
          <w:rPr>
            <w:noProof/>
            <w:webHidden/>
            <w:sz w:val="22"/>
            <w:szCs w:val="22"/>
          </w:rPr>
          <w:t>44</w:t>
        </w:r>
        <w:r w:rsidR="000344DB" w:rsidRPr="000344DB">
          <w:rPr>
            <w:noProof/>
            <w:webHidden/>
            <w:sz w:val="22"/>
            <w:szCs w:val="22"/>
          </w:rPr>
          <w:fldChar w:fldCharType="end"/>
        </w:r>
      </w:hyperlink>
    </w:p>
    <w:p w:rsidR="000344DB" w:rsidRPr="000344DB" w:rsidRDefault="00D128A2" w:rsidP="000344DB">
      <w:pPr>
        <w:pStyle w:val="TableofFigures"/>
        <w:tabs>
          <w:tab w:val="right" w:leader="dot" w:pos="9350"/>
        </w:tabs>
        <w:spacing w:after="240"/>
        <w:rPr>
          <w:rFonts w:eastAsiaTheme="minorEastAsia" w:cstheme="minorBidi"/>
          <w:smallCaps w:val="0"/>
          <w:noProof/>
          <w:sz w:val="22"/>
          <w:szCs w:val="22"/>
          <w:lang w:val="en-US"/>
        </w:rPr>
      </w:pPr>
      <w:hyperlink w:anchor="_Toc89037007" w:history="1">
        <w:r w:rsidR="000344DB" w:rsidRPr="000344DB">
          <w:rPr>
            <w:rStyle w:val="Hyperlink"/>
            <w:rFonts w:ascii="Arial" w:hAnsi="Arial" w:cs="Arial"/>
            <w:noProof/>
            <w:sz w:val="22"/>
            <w:szCs w:val="22"/>
          </w:rPr>
          <w:t>Figure 5.1</w:t>
        </w:r>
        <w:r w:rsidR="000344DB" w:rsidRPr="000344DB">
          <w:rPr>
            <w:rStyle w:val="Hyperlink"/>
            <w:rFonts w:ascii="Arial" w:hAnsi="Arial" w:cs="Arial"/>
            <w:noProof/>
            <w:sz w:val="22"/>
            <w:szCs w:val="22"/>
            <w:lang w:val="en-US"/>
          </w:rPr>
          <w:t>: C</w:t>
        </w:r>
        <w:r w:rsidR="000344DB" w:rsidRPr="000344DB">
          <w:rPr>
            <w:rStyle w:val="Hyperlink"/>
            <w:rFonts w:ascii="Arial" w:hAnsi="Arial" w:cs="Arial"/>
            <w:noProof/>
            <w:sz w:val="22"/>
            <w:szCs w:val="22"/>
          </w:rPr>
          <w:t>learances</w:t>
        </w:r>
        <w:r w:rsidR="000344DB" w:rsidRPr="000344DB">
          <w:rPr>
            <w:rStyle w:val="Hyperlink"/>
            <w:rFonts w:ascii="Arial" w:hAnsi="Arial" w:cs="Arial"/>
            <w:noProof/>
            <w:sz w:val="22"/>
            <w:szCs w:val="22"/>
            <w:lang w:val="en-US"/>
          </w:rPr>
          <w:t xml:space="preserve"> from underground e</w:t>
        </w:r>
        <w:r w:rsidR="000344DB" w:rsidRPr="000344DB">
          <w:rPr>
            <w:rStyle w:val="Hyperlink"/>
            <w:rFonts w:ascii="Arial" w:hAnsi="Arial" w:cs="Arial"/>
            <w:noProof/>
            <w:sz w:val="22"/>
            <w:szCs w:val="22"/>
          </w:rPr>
          <w:t>lectric</w:t>
        </w:r>
        <w:r w:rsidR="000344DB" w:rsidRPr="000344DB">
          <w:rPr>
            <w:rStyle w:val="Hyperlink"/>
            <w:rFonts w:ascii="Arial" w:hAnsi="Arial" w:cs="Arial"/>
            <w:noProof/>
            <w:sz w:val="22"/>
            <w:szCs w:val="22"/>
            <w:lang w:val="en-US"/>
          </w:rPr>
          <w:t>ity</w:t>
        </w:r>
        <w:r w:rsidR="000344DB" w:rsidRPr="000344DB">
          <w:rPr>
            <w:rStyle w:val="Hyperlink"/>
            <w:rFonts w:ascii="Arial" w:hAnsi="Arial" w:cs="Arial"/>
            <w:noProof/>
            <w:sz w:val="22"/>
            <w:szCs w:val="22"/>
          </w:rPr>
          <w:t xml:space="preserve"> cables and trenching to other Utility services</w:t>
        </w:r>
        <w:r w:rsidR="000344DB" w:rsidRPr="000344DB">
          <w:rPr>
            <w:noProof/>
            <w:webHidden/>
            <w:sz w:val="22"/>
            <w:szCs w:val="22"/>
          </w:rPr>
          <w:tab/>
        </w:r>
        <w:r w:rsidR="000344DB" w:rsidRPr="000344DB">
          <w:rPr>
            <w:noProof/>
            <w:webHidden/>
            <w:sz w:val="22"/>
            <w:szCs w:val="22"/>
          </w:rPr>
          <w:fldChar w:fldCharType="begin"/>
        </w:r>
        <w:r w:rsidR="000344DB" w:rsidRPr="000344DB">
          <w:rPr>
            <w:noProof/>
            <w:webHidden/>
            <w:sz w:val="22"/>
            <w:szCs w:val="22"/>
          </w:rPr>
          <w:instrText xml:space="preserve"> PAGEREF _Toc89037007 \h </w:instrText>
        </w:r>
        <w:r w:rsidR="000344DB" w:rsidRPr="000344DB">
          <w:rPr>
            <w:noProof/>
            <w:webHidden/>
            <w:sz w:val="22"/>
            <w:szCs w:val="22"/>
          </w:rPr>
        </w:r>
        <w:r w:rsidR="000344DB" w:rsidRPr="000344DB">
          <w:rPr>
            <w:noProof/>
            <w:webHidden/>
            <w:sz w:val="22"/>
            <w:szCs w:val="22"/>
          </w:rPr>
          <w:fldChar w:fldCharType="separate"/>
        </w:r>
        <w:r w:rsidR="00683A1D">
          <w:rPr>
            <w:noProof/>
            <w:webHidden/>
            <w:sz w:val="22"/>
            <w:szCs w:val="22"/>
          </w:rPr>
          <w:t>47</w:t>
        </w:r>
        <w:r w:rsidR="000344DB" w:rsidRPr="000344DB">
          <w:rPr>
            <w:noProof/>
            <w:webHidden/>
            <w:sz w:val="22"/>
            <w:szCs w:val="22"/>
          </w:rPr>
          <w:fldChar w:fldCharType="end"/>
        </w:r>
      </w:hyperlink>
    </w:p>
    <w:p w:rsidR="000344DB" w:rsidRPr="000344DB" w:rsidRDefault="00D128A2" w:rsidP="000344DB">
      <w:pPr>
        <w:pStyle w:val="TableofFigures"/>
        <w:tabs>
          <w:tab w:val="right" w:leader="dot" w:pos="9350"/>
        </w:tabs>
        <w:spacing w:after="240"/>
        <w:rPr>
          <w:rFonts w:eastAsiaTheme="minorEastAsia" w:cstheme="minorBidi"/>
          <w:smallCaps w:val="0"/>
          <w:noProof/>
          <w:sz w:val="22"/>
          <w:szCs w:val="22"/>
          <w:lang w:val="en-US"/>
        </w:rPr>
      </w:pPr>
      <w:hyperlink w:anchor="_Toc89037008" w:history="1">
        <w:r w:rsidR="000344DB" w:rsidRPr="000344DB">
          <w:rPr>
            <w:rStyle w:val="Hyperlink"/>
            <w:rFonts w:ascii="Arial" w:hAnsi="Arial" w:cs="Arial"/>
            <w:noProof/>
            <w:sz w:val="22"/>
            <w:szCs w:val="22"/>
          </w:rPr>
          <w:t>Figure 5.2</w:t>
        </w:r>
        <w:r w:rsidR="000344DB" w:rsidRPr="000344DB">
          <w:rPr>
            <w:rStyle w:val="Hyperlink"/>
            <w:rFonts w:ascii="Arial" w:hAnsi="Arial" w:cs="Arial"/>
            <w:b/>
            <w:noProof/>
            <w:sz w:val="22"/>
            <w:szCs w:val="22"/>
            <w:lang w:val="en-US"/>
          </w:rPr>
          <w:t xml:space="preserve"> </w:t>
        </w:r>
        <w:r w:rsidR="000344DB" w:rsidRPr="000344DB">
          <w:rPr>
            <w:rStyle w:val="Hyperlink"/>
            <w:rFonts w:ascii="Arial" w:hAnsi="Arial" w:cs="Arial"/>
            <w:noProof/>
            <w:sz w:val="22"/>
            <w:szCs w:val="22"/>
          </w:rPr>
          <w:t>Minimum safety clearance of underground cables from building structures</w:t>
        </w:r>
        <w:r w:rsidR="000344DB" w:rsidRPr="000344DB">
          <w:rPr>
            <w:noProof/>
            <w:webHidden/>
            <w:sz w:val="22"/>
            <w:szCs w:val="22"/>
          </w:rPr>
          <w:tab/>
        </w:r>
        <w:r w:rsidR="000344DB" w:rsidRPr="000344DB">
          <w:rPr>
            <w:noProof/>
            <w:webHidden/>
            <w:sz w:val="22"/>
            <w:szCs w:val="22"/>
          </w:rPr>
          <w:fldChar w:fldCharType="begin"/>
        </w:r>
        <w:r w:rsidR="000344DB" w:rsidRPr="000344DB">
          <w:rPr>
            <w:noProof/>
            <w:webHidden/>
            <w:sz w:val="22"/>
            <w:szCs w:val="22"/>
          </w:rPr>
          <w:instrText xml:space="preserve"> PAGEREF _Toc89037008 \h </w:instrText>
        </w:r>
        <w:r w:rsidR="000344DB" w:rsidRPr="000344DB">
          <w:rPr>
            <w:noProof/>
            <w:webHidden/>
            <w:sz w:val="22"/>
            <w:szCs w:val="22"/>
          </w:rPr>
        </w:r>
        <w:r w:rsidR="000344DB" w:rsidRPr="000344DB">
          <w:rPr>
            <w:noProof/>
            <w:webHidden/>
            <w:sz w:val="22"/>
            <w:szCs w:val="22"/>
          </w:rPr>
          <w:fldChar w:fldCharType="separate"/>
        </w:r>
        <w:r w:rsidR="00683A1D">
          <w:rPr>
            <w:noProof/>
            <w:webHidden/>
            <w:sz w:val="22"/>
            <w:szCs w:val="22"/>
          </w:rPr>
          <w:t>49</w:t>
        </w:r>
        <w:r w:rsidR="000344DB" w:rsidRPr="000344DB">
          <w:rPr>
            <w:noProof/>
            <w:webHidden/>
            <w:sz w:val="22"/>
            <w:szCs w:val="22"/>
          </w:rPr>
          <w:fldChar w:fldCharType="end"/>
        </w:r>
      </w:hyperlink>
    </w:p>
    <w:p w:rsidR="000344DB" w:rsidRPr="000344DB" w:rsidRDefault="00D128A2" w:rsidP="000344DB">
      <w:pPr>
        <w:pStyle w:val="TableofFigures"/>
        <w:tabs>
          <w:tab w:val="right" w:leader="dot" w:pos="9350"/>
        </w:tabs>
        <w:spacing w:after="240"/>
        <w:rPr>
          <w:rFonts w:eastAsiaTheme="minorEastAsia" w:cstheme="minorBidi"/>
          <w:smallCaps w:val="0"/>
          <w:noProof/>
          <w:sz w:val="22"/>
          <w:szCs w:val="22"/>
          <w:lang w:val="en-US"/>
        </w:rPr>
      </w:pPr>
      <w:hyperlink w:anchor="_Toc89037009" w:history="1">
        <w:r w:rsidR="000344DB" w:rsidRPr="000344DB">
          <w:rPr>
            <w:rStyle w:val="Hyperlink"/>
            <w:rFonts w:ascii="Arial" w:hAnsi="Arial" w:cs="Arial"/>
            <w:noProof/>
            <w:sz w:val="22"/>
            <w:szCs w:val="22"/>
          </w:rPr>
          <w:t xml:space="preserve">Figure 5.3 Illustration of minimum safety clearance distance of underground </w:t>
        </w:r>
        <w:r w:rsidR="000344DB" w:rsidRPr="000344DB">
          <w:rPr>
            <w:rStyle w:val="Hyperlink"/>
            <w:rFonts w:ascii="Arial" w:hAnsi="Arial" w:cs="Arial"/>
            <w:noProof/>
            <w:sz w:val="22"/>
            <w:szCs w:val="22"/>
            <w:lang w:val="en-US"/>
          </w:rPr>
          <w:t xml:space="preserve">electricity </w:t>
        </w:r>
        <w:r w:rsidR="000344DB" w:rsidRPr="000344DB">
          <w:rPr>
            <w:rStyle w:val="Hyperlink"/>
            <w:rFonts w:ascii="Arial" w:hAnsi="Arial" w:cs="Arial"/>
            <w:noProof/>
            <w:sz w:val="22"/>
            <w:szCs w:val="22"/>
          </w:rPr>
          <w:t>cables from bulk flammable liquid storage tanks</w:t>
        </w:r>
        <w:r w:rsidR="000344DB" w:rsidRPr="000344DB">
          <w:rPr>
            <w:noProof/>
            <w:webHidden/>
            <w:sz w:val="22"/>
            <w:szCs w:val="22"/>
          </w:rPr>
          <w:tab/>
        </w:r>
        <w:r w:rsidR="000344DB" w:rsidRPr="000344DB">
          <w:rPr>
            <w:noProof/>
            <w:webHidden/>
            <w:sz w:val="22"/>
            <w:szCs w:val="22"/>
          </w:rPr>
          <w:fldChar w:fldCharType="begin"/>
        </w:r>
        <w:r w:rsidR="000344DB" w:rsidRPr="000344DB">
          <w:rPr>
            <w:noProof/>
            <w:webHidden/>
            <w:sz w:val="22"/>
            <w:szCs w:val="22"/>
          </w:rPr>
          <w:instrText xml:space="preserve"> PAGEREF _Toc89037009 \h </w:instrText>
        </w:r>
        <w:r w:rsidR="000344DB" w:rsidRPr="000344DB">
          <w:rPr>
            <w:noProof/>
            <w:webHidden/>
            <w:sz w:val="22"/>
            <w:szCs w:val="22"/>
          </w:rPr>
        </w:r>
        <w:r w:rsidR="000344DB" w:rsidRPr="000344DB">
          <w:rPr>
            <w:noProof/>
            <w:webHidden/>
            <w:sz w:val="22"/>
            <w:szCs w:val="22"/>
          </w:rPr>
          <w:fldChar w:fldCharType="separate"/>
        </w:r>
        <w:r w:rsidR="00683A1D">
          <w:rPr>
            <w:noProof/>
            <w:webHidden/>
            <w:sz w:val="22"/>
            <w:szCs w:val="22"/>
          </w:rPr>
          <w:t>50</w:t>
        </w:r>
        <w:r w:rsidR="000344DB" w:rsidRPr="000344DB">
          <w:rPr>
            <w:noProof/>
            <w:webHidden/>
            <w:sz w:val="22"/>
            <w:szCs w:val="22"/>
          </w:rPr>
          <w:fldChar w:fldCharType="end"/>
        </w:r>
      </w:hyperlink>
    </w:p>
    <w:p w:rsidR="000344DB" w:rsidRPr="000344DB" w:rsidRDefault="00D128A2" w:rsidP="000344DB">
      <w:pPr>
        <w:pStyle w:val="TableofFigures"/>
        <w:tabs>
          <w:tab w:val="right" w:leader="dot" w:pos="9350"/>
        </w:tabs>
        <w:spacing w:after="240"/>
        <w:rPr>
          <w:rFonts w:eastAsiaTheme="minorEastAsia" w:cstheme="minorBidi"/>
          <w:smallCaps w:val="0"/>
          <w:noProof/>
          <w:sz w:val="22"/>
          <w:szCs w:val="22"/>
          <w:lang w:val="en-US"/>
        </w:rPr>
      </w:pPr>
      <w:hyperlink w:anchor="_Toc89037010" w:history="1">
        <w:r w:rsidR="000344DB" w:rsidRPr="000344DB">
          <w:rPr>
            <w:rStyle w:val="Hyperlink"/>
            <w:rFonts w:ascii="Arial" w:hAnsi="Arial" w:cs="Arial"/>
            <w:noProof/>
            <w:sz w:val="22"/>
            <w:szCs w:val="22"/>
          </w:rPr>
          <w:t>Figure 5.4</w:t>
        </w:r>
        <w:r w:rsidR="000344DB" w:rsidRPr="000344DB">
          <w:rPr>
            <w:rStyle w:val="Hyperlink"/>
            <w:rFonts w:ascii="Arial" w:hAnsi="Arial" w:cs="Arial"/>
            <w:b/>
            <w:noProof/>
            <w:sz w:val="22"/>
            <w:szCs w:val="22"/>
            <w:lang w:val="en-US"/>
          </w:rPr>
          <w:t xml:space="preserve"> </w:t>
        </w:r>
        <w:r w:rsidR="000344DB" w:rsidRPr="000344DB">
          <w:rPr>
            <w:rStyle w:val="Hyperlink"/>
            <w:rFonts w:ascii="Arial" w:hAnsi="Arial" w:cs="Arial"/>
            <w:noProof/>
            <w:sz w:val="22"/>
            <w:szCs w:val="22"/>
          </w:rPr>
          <w:t xml:space="preserve"> Illustration of </w:t>
        </w:r>
        <w:r w:rsidR="000344DB" w:rsidRPr="000344DB">
          <w:rPr>
            <w:rStyle w:val="Hyperlink"/>
            <w:rFonts w:ascii="Arial" w:hAnsi="Arial" w:cs="Arial"/>
            <w:b/>
            <w:noProof/>
            <w:sz w:val="22"/>
            <w:szCs w:val="22"/>
          </w:rPr>
          <w:t>Growth Limit Zone</w:t>
        </w:r>
        <w:r w:rsidR="000344DB" w:rsidRPr="000344DB">
          <w:rPr>
            <w:rStyle w:val="Hyperlink"/>
            <w:rFonts w:ascii="Arial" w:hAnsi="Arial" w:cs="Arial"/>
            <w:noProof/>
            <w:sz w:val="22"/>
            <w:szCs w:val="22"/>
          </w:rPr>
          <w:t xml:space="preserve"> near underground electric cable.</w:t>
        </w:r>
        <w:r w:rsidR="000344DB" w:rsidRPr="000344DB">
          <w:rPr>
            <w:noProof/>
            <w:webHidden/>
            <w:sz w:val="22"/>
            <w:szCs w:val="22"/>
          </w:rPr>
          <w:tab/>
        </w:r>
        <w:r w:rsidR="000344DB" w:rsidRPr="000344DB">
          <w:rPr>
            <w:noProof/>
            <w:webHidden/>
            <w:sz w:val="22"/>
            <w:szCs w:val="22"/>
          </w:rPr>
          <w:fldChar w:fldCharType="begin"/>
        </w:r>
        <w:r w:rsidR="000344DB" w:rsidRPr="000344DB">
          <w:rPr>
            <w:noProof/>
            <w:webHidden/>
            <w:sz w:val="22"/>
            <w:szCs w:val="22"/>
          </w:rPr>
          <w:instrText xml:space="preserve"> PAGEREF _Toc89037010 \h </w:instrText>
        </w:r>
        <w:r w:rsidR="000344DB" w:rsidRPr="000344DB">
          <w:rPr>
            <w:noProof/>
            <w:webHidden/>
            <w:sz w:val="22"/>
            <w:szCs w:val="22"/>
          </w:rPr>
        </w:r>
        <w:r w:rsidR="000344DB" w:rsidRPr="000344DB">
          <w:rPr>
            <w:noProof/>
            <w:webHidden/>
            <w:sz w:val="22"/>
            <w:szCs w:val="22"/>
          </w:rPr>
          <w:fldChar w:fldCharType="separate"/>
        </w:r>
        <w:r w:rsidR="00683A1D">
          <w:rPr>
            <w:noProof/>
            <w:webHidden/>
            <w:sz w:val="22"/>
            <w:szCs w:val="22"/>
          </w:rPr>
          <w:t>51</w:t>
        </w:r>
        <w:r w:rsidR="000344DB" w:rsidRPr="000344DB">
          <w:rPr>
            <w:noProof/>
            <w:webHidden/>
            <w:sz w:val="22"/>
            <w:szCs w:val="22"/>
          </w:rPr>
          <w:fldChar w:fldCharType="end"/>
        </w:r>
      </w:hyperlink>
    </w:p>
    <w:p w:rsidR="00E44B8E" w:rsidRDefault="008F7B0F" w:rsidP="00E44B8E">
      <w:pPr>
        <w:ind w:left="0"/>
        <w:rPr>
          <w:rFonts w:ascii="Arial" w:hAnsi="Arial" w:cs="Arial"/>
          <w:lang w:val="en-US"/>
        </w:rPr>
      </w:pPr>
      <w:r>
        <w:rPr>
          <w:rFonts w:ascii="Arial" w:hAnsi="Arial" w:cs="Arial"/>
          <w:lang w:val="en-US"/>
        </w:rPr>
        <w:fldChar w:fldCharType="end"/>
      </w:r>
    </w:p>
    <w:p w:rsidR="008F7B0F" w:rsidRDefault="008F7B0F" w:rsidP="00E44B8E">
      <w:pPr>
        <w:ind w:left="0"/>
        <w:rPr>
          <w:rFonts w:ascii="Arial" w:hAnsi="Arial" w:cs="Arial"/>
          <w:lang w:val="en-US"/>
        </w:rPr>
      </w:pPr>
    </w:p>
    <w:p w:rsidR="008F7B0F" w:rsidRPr="00357FD4" w:rsidRDefault="00357FD4" w:rsidP="008F7B0F">
      <w:pPr>
        <w:pStyle w:val="firstlevel"/>
        <w:numPr>
          <w:ilvl w:val="0"/>
          <w:numId w:val="0"/>
        </w:numPr>
        <w:tabs>
          <w:tab w:val="clear" w:pos="1418"/>
          <w:tab w:val="left" w:pos="720"/>
        </w:tabs>
        <w:spacing w:after="240"/>
        <w:ind w:left="709"/>
        <w:jc w:val="center"/>
        <w:rPr>
          <w:rFonts w:eastAsia="Tahoma"/>
          <w:b w:val="0"/>
          <w:spacing w:val="-1"/>
          <w:sz w:val="28"/>
          <w:szCs w:val="28"/>
        </w:rPr>
      </w:pPr>
      <w:bookmarkStart w:id="2" w:name="_Toc89036730"/>
      <w:r w:rsidRPr="00357FD4">
        <w:rPr>
          <w:rFonts w:eastAsia="Tahoma"/>
          <w:b w:val="0"/>
          <w:spacing w:val="-1"/>
          <w:sz w:val="28"/>
          <w:szCs w:val="28"/>
        </w:rPr>
        <w:lastRenderedPageBreak/>
        <w:t>TABLE OF TABLES</w:t>
      </w:r>
      <w:bookmarkEnd w:id="2"/>
    </w:p>
    <w:p w:rsidR="008F7B0F" w:rsidRPr="000344DB" w:rsidRDefault="008F7B0F" w:rsidP="000344DB">
      <w:pPr>
        <w:pStyle w:val="TableofFigures"/>
        <w:tabs>
          <w:tab w:val="right" w:leader="dot" w:pos="9350"/>
        </w:tabs>
        <w:spacing w:after="240"/>
        <w:rPr>
          <w:rFonts w:ascii="Arial" w:eastAsiaTheme="minorEastAsia" w:hAnsi="Arial" w:cs="Arial"/>
          <w:smallCaps w:val="0"/>
          <w:noProof/>
          <w:sz w:val="22"/>
          <w:szCs w:val="22"/>
          <w:lang w:val="en-US"/>
        </w:rPr>
      </w:pPr>
      <w:r w:rsidRPr="000344DB">
        <w:rPr>
          <w:rFonts w:ascii="Arial" w:hAnsi="Arial" w:cs="Arial"/>
          <w:sz w:val="22"/>
          <w:szCs w:val="22"/>
          <w:lang w:val="en-US"/>
        </w:rPr>
        <w:fldChar w:fldCharType="begin"/>
      </w:r>
      <w:r w:rsidRPr="000344DB">
        <w:rPr>
          <w:rFonts w:ascii="Arial" w:hAnsi="Arial" w:cs="Arial"/>
          <w:sz w:val="22"/>
          <w:szCs w:val="22"/>
          <w:lang w:val="en-US"/>
        </w:rPr>
        <w:instrText xml:space="preserve"> TOC \h \z \c "Table" </w:instrText>
      </w:r>
      <w:r w:rsidRPr="000344DB">
        <w:rPr>
          <w:rFonts w:ascii="Arial" w:hAnsi="Arial" w:cs="Arial"/>
          <w:sz w:val="22"/>
          <w:szCs w:val="22"/>
          <w:lang w:val="en-US"/>
        </w:rPr>
        <w:fldChar w:fldCharType="separate"/>
      </w:r>
      <w:hyperlink w:anchor="_Toc89036486" w:history="1">
        <w:r w:rsidRPr="000344DB">
          <w:rPr>
            <w:rStyle w:val="Hyperlink"/>
            <w:rFonts w:ascii="Arial" w:hAnsi="Arial" w:cs="Arial"/>
            <w:noProof/>
            <w:sz w:val="22"/>
            <w:szCs w:val="22"/>
          </w:rPr>
          <w:t>Table 2.1</w:t>
        </w:r>
        <w:r w:rsidRPr="000344DB">
          <w:rPr>
            <w:rStyle w:val="Hyperlink"/>
            <w:rFonts w:ascii="Arial" w:hAnsi="Arial" w:cs="Arial"/>
            <w:noProof/>
            <w:sz w:val="22"/>
            <w:szCs w:val="22"/>
            <w:lang w:val="en-US"/>
          </w:rPr>
          <w:t xml:space="preserve"> Minimum </w:t>
        </w:r>
        <w:r w:rsidRPr="000344DB">
          <w:rPr>
            <w:rStyle w:val="Hyperlink"/>
            <w:rFonts w:ascii="Arial" w:hAnsi="Arial" w:cs="Arial"/>
            <w:noProof/>
            <w:sz w:val="22"/>
            <w:szCs w:val="22"/>
          </w:rPr>
          <w:t xml:space="preserve">Wayleave </w:t>
        </w:r>
        <w:r w:rsidRPr="000344DB">
          <w:rPr>
            <w:rStyle w:val="Hyperlink"/>
            <w:rFonts w:ascii="Arial" w:hAnsi="Arial" w:cs="Arial"/>
            <w:noProof/>
            <w:sz w:val="22"/>
            <w:szCs w:val="22"/>
            <w:lang w:val="en-US"/>
          </w:rPr>
          <w:t>w</w:t>
        </w:r>
        <w:r w:rsidRPr="000344DB">
          <w:rPr>
            <w:rStyle w:val="Hyperlink"/>
            <w:rFonts w:ascii="Arial" w:hAnsi="Arial" w:cs="Arial"/>
            <w:noProof/>
            <w:sz w:val="22"/>
            <w:szCs w:val="22"/>
          </w:rPr>
          <w:t xml:space="preserve">idth </w:t>
        </w:r>
        <w:r w:rsidRPr="000344DB">
          <w:rPr>
            <w:rStyle w:val="Hyperlink"/>
            <w:rFonts w:ascii="Arial" w:hAnsi="Arial" w:cs="Arial"/>
            <w:noProof/>
            <w:sz w:val="22"/>
            <w:szCs w:val="22"/>
            <w:lang w:val="en-US"/>
          </w:rPr>
          <w:t>specifications in Zambia</w:t>
        </w:r>
        <w:r w:rsidRPr="000344DB">
          <w:rPr>
            <w:rFonts w:ascii="Arial" w:hAnsi="Arial" w:cs="Arial"/>
            <w:noProof/>
            <w:webHidden/>
            <w:sz w:val="22"/>
            <w:szCs w:val="22"/>
          </w:rPr>
          <w:tab/>
        </w:r>
        <w:r w:rsidRPr="000344DB">
          <w:rPr>
            <w:rFonts w:ascii="Arial" w:hAnsi="Arial" w:cs="Arial"/>
            <w:noProof/>
            <w:webHidden/>
            <w:sz w:val="22"/>
            <w:szCs w:val="22"/>
          </w:rPr>
          <w:fldChar w:fldCharType="begin"/>
        </w:r>
        <w:r w:rsidRPr="000344DB">
          <w:rPr>
            <w:rFonts w:ascii="Arial" w:hAnsi="Arial" w:cs="Arial"/>
            <w:noProof/>
            <w:webHidden/>
            <w:sz w:val="22"/>
            <w:szCs w:val="22"/>
          </w:rPr>
          <w:instrText xml:space="preserve"> PAGEREF _Toc89036486 \h </w:instrText>
        </w:r>
        <w:r w:rsidRPr="000344DB">
          <w:rPr>
            <w:rFonts w:ascii="Arial" w:hAnsi="Arial" w:cs="Arial"/>
            <w:noProof/>
            <w:webHidden/>
            <w:sz w:val="22"/>
            <w:szCs w:val="22"/>
          </w:rPr>
        </w:r>
        <w:r w:rsidRPr="000344DB">
          <w:rPr>
            <w:rFonts w:ascii="Arial" w:hAnsi="Arial" w:cs="Arial"/>
            <w:noProof/>
            <w:webHidden/>
            <w:sz w:val="22"/>
            <w:szCs w:val="22"/>
          </w:rPr>
          <w:fldChar w:fldCharType="separate"/>
        </w:r>
        <w:r w:rsidR="00683A1D">
          <w:rPr>
            <w:rFonts w:ascii="Arial" w:hAnsi="Arial" w:cs="Arial"/>
            <w:noProof/>
            <w:webHidden/>
            <w:sz w:val="22"/>
            <w:szCs w:val="22"/>
          </w:rPr>
          <w:t>5</w:t>
        </w:r>
        <w:r w:rsidRPr="000344DB">
          <w:rPr>
            <w:rFonts w:ascii="Arial" w:hAnsi="Arial" w:cs="Arial"/>
            <w:noProof/>
            <w:webHidden/>
            <w:sz w:val="22"/>
            <w:szCs w:val="22"/>
          </w:rPr>
          <w:fldChar w:fldCharType="end"/>
        </w:r>
      </w:hyperlink>
    </w:p>
    <w:p w:rsidR="008F7B0F" w:rsidRPr="000344DB" w:rsidRDefault="00D128A2" w:rsidP="000344DB">
      <w:pPr>
        <w:pStyle w:val="TableofFigures"/>
        <w:tabs>
          <w:tab w:val="right" w:leader="dot" w:pos="9350"/>
        </w:tabs>
        <w:spacing w:after="240"/>
        <w:rPr>
          <w:rFonts w:ascii="Arial" w:eastAsiaTheme="minorEastAsia" w:hAnsi="Arial" w:cs="Arial"/>
          <w:smallCaps w:val="0"/>
          <w:noProof/>
          <w:sz w:val="22"/>
          <w:szCs w:val="22"/>
          <w:lang w:val="en-US"/>
        </w:rPr>
      </w:pPr>
      <w:hyperlink w:anchor="_Toc89036487" w:history="1">
        <w:r w:rsidR="008F7B0F" w:rsidRPr="000344DB">
          <w:rPr>
            <w:rStyle w:val="Hyperlink"/>
            <w:rFonts w:ascii="Arial" w:hAnsi="Arial" w:cs="Arial"/>
            <w:noProof/>
            <w:sz w:val="22"/>
            <w:szCs w:val="22"/>
          </w:rPr>
          <w:t>Table 2.2</w:t>
        </w:r>
        <w:r w:rsidR="008F7B0F" w:rsidRPr="000344DB">
          <w:rPr>
            <w:rStyle w:val="Hyperlink"/>
            <w:rFonts w:ascii="Arial" w:hAnsi="Arial" w:cs="Arial"/>
            <w:noProof/>
            <w:sz w:val="22"/>
            <w:szCs w:val="22"/>
            <w:lang w:val="en-US"/>
          </w:rPr>
          <w:t xml:space="preserve"> Minimum and maximum recommended d</w:t>
        </w:r>
        <w:r w:rsidR="008F7B0F" w:rsidRPr="000344DB">
          <w:rPr>
            <w:rStyle w:val="Hyperlink"/>
            <w:rFonts w:ascii="Arial" w:hAnsi="Arial" w:cs="Arial"/>
            <w:noProof/>
            <w:sz w:val="22"/>
            <w:szCs w:val="22"/>
          </w:rPr>
          <w:t xml:space="preserve">istances to </w:t>
        </w:r>
        <w:r w:rsidR="008F7B0F" w:rsidRPr="000344DB">
          <w:rPr>
            <w:rStyle w:val="Hyperlink"/>
            <w:rFonts w:ascii="Arial" w:hAnsi="Arial" w:cs="Arial"/>
            <w:noProof/>
            <w:sz w:val="22"/>
            <w:szCs w:val="22"/>
            <w:lang w:val="en-US"/>
          </w:rPr>
          <w:t xml:space="preserve">the </w:t>
        </w:r>
        <w:r w:rsidR="008F7B0F" w:rsidRPr="000344DB">
          <w:rPr>
            <w:rStyle w:val="Hyperlink"/>
            <w:rFonts w:ascii="Arial" w:hAnsi="Arial" w:cs="Arial"/>
            <w:noProof/>
            <w:sz w:val="22"/>
            <w:szCs w:val="22"/>
          </w:rPr>
          <w:t>edge of</w:t>
        </w:r>
        <w:r w:rsidR="008F7B0F" w:rsidRPr="000344DB">
          <w:rPr>
            <w:rStyle w:val="Hyperlink"/>
            <w:rFonts w:ascii="Arial" w:hAnsi="Arial" w:cs="Arial"/>
            <w:noProof/>
            <w:sz w:val="22"/>
            <w:szCs w:val="22"/>
            <w:lang w:val="en-US"/>
          </w:rPr>
          <w:t xml:space="preserve"> the</w:t>
        </w:r>
        <w:r w:rsidR="008F7B0F" w:rsidRPr="000344DB">
          <w:rPr>
            <w:rStyle w:val="Hyperlink"/>
            <w:rFonts w:ascii="Arial" w:hAnsi="Arial" w:cs="Arial"/>
            <w:noProof/>
            <w:sz w:val="22"/>
            <w:szCs w:val="22"/>
          </w:rPr>
          <w:t xml:space="preserve"> </w:t>
        </w:r>
        <w:r w:rsidR="008F7B0F" w:rsidRPr="000344DB">
          <w:rPr>
            <w:rStyle w:val="Hyperlink"/>
            <w:rFonts w:ascii="Arial" w:hAnsi="Arial" w:cs="Arial"/>
            <w:b/>
            <w:noProof/>
            <w:sz w:val="22"/>
            <w:szCs w:val="22"/>
          </w:rPr>
          <w:t>Wayleave</w:t>
        </w:r>
        <w:r w:rsidR="008F7B0F" w:rsidRPr="000344DB">
          <w:rPr>
            <w:rStyle w:val="Hyperlink"/>
            <w:rFonts w:ascii="Arial" w:hAnsi="Arial" w:cs="Arial"/>
            <w:noProof/>
            <w:sz w:val="22"/>
            <w:szCs w:val="22"/>
          </w:rPr>
          <w:t xml:space="preserve"> from </w:t>
        </w:r>
        <w:r w:rsidR="008F7B0F" w:rsidRPr="000344DB">
          <w:rPr>
            <w:rStyle w:val="Hyperlink"/>
            <w:rFonts w:ascii="Arial" w:hAnsi="Arial" w:cs="Arial"/>
            <w:noProof/>
            <w:sz w:val="22"/>
            <w:szCs w:val="22"/>
            <w:lang w:val="en-US"/>
          </w:rPr>
          <w:t xml:space="preserve">the </w:t>
        </w:r>
        <w:r w:rsidR="008F7B0F" w:rsidRPr="000344DB">
          <w:rPr>
            <w:rStyle w:val="Hyperlink"/>
            <w:rFonts w:ascii="Arial" w:hAnsi="Arial" w:cs="Arial"/>
            <w:noProof/>
            <w:sz w:val="22"/>
            <w:szCs w:val="22"/>
          </w:rPr>
          <w:t xml:space="preserve">outer </w:t>
        </w:r>
        <w:r w:rsidR="008F7B0F" w:rsidRPr="000344DB">
          <w:rPr>
            <w:rStyle w:val="Hyperlink"/>
            <w:rFonts w:ascii="Arial" w:hAnsi="Arial" w:cs="Arial"/>
            <w:b/>
            <w:noProof/>
            <w:sz w:val="22"/>
            <w:szCs w:val="22"/>
            <w:lang w:val="en-US"/>
          </w:rPr>
          <w:t>OHL</w:t>
        </w:r>
        <w:r w:rsidR="008F7B0F" w:rsidRPr="000344DB">
          <w:rPr>
            <w:rStyle w:val="Hyperlink"/>
            <w:rFonts w:ascii="Arial" w:hAnsi="Arial" w:cs="Arial"/>
            <w:noProof/>
            <w:sz w:val="22"/>
            <w:szCs w:val="22"/>
            <w:lang w:val="en-US"/>
          </w:rPr>
          <w:t xml:space="preserve"> </w:t>
        </w:r>
        <w:r w:rsidR="008F7B0F" w:rsidRPr="000344DB">
          <w:rPr>
            <w:rStyle w:val="Hyperlink"/>
            <w:rFonts w:ascii="Arial" w:hAnsi="Arial" w:cs="Arial"/>
            <w:noProof/>
            <w:sz w:val="22"/>
            <w:szCs w:val="22"/>
          </w:rPr>
          <w:t>conductor</w:t>
        </w:r>
        <w:r w:rsidR="008F7B0F" w:rsidRPr="000344DB">
          <w:rPr>
            <w:rFonts w:ascii="Arial" w:hAnsi="Arial" w:cs="Arial"/>
            <w:noProof/>
            <w:webHidden/>
            <w:sz w:val="22"/>
            <w:szCs w:val="22"/>
          </w:rPr>
          <w:tab/>
        </w:r>
        <w:r w:rsidR="008F7B0F" w:rsidRPr="000344DB">
          <w:rPr>
            <w:rFonts w:ascii="Arial" w:hAnsi="Arial" w:cs="Arial"/>
            <w:noProof/>
            <w:webHidden/>
            <w:sz w:val="22"/>
            <w:szCs w:val="22"/>
          </w:rPr>
          <w:fldChar w:fldCharType="begin"/>
        </w:r>
        <w:r w:rsidR="008F7B0F" w:rsidRPr="000344DB">
          <w:rPr>
            <w:rFonts w:ascii="Arial" w:hAnsi="Arial" w:cs="Arial"/>
            <w:noProof/>
            <w:webHidden/>
            <w:sz w:val="22"/>
            <w:szCs w:val="22"/>
          </w:rPr>
          <w:instrText xml:space="preserve"> PAGEREF _Toc89036487 \h </w:instrText>
        </w:r>
        <w:r w:rsidR="008F7B0F" w:rsidRPr="000344DB">
          <w:rPr>
            <w:rFonts w:ascii="Arial" w:hAnsi="Arial" w:cs="Arial"/>
            <w:noProof/>
            <w:webHidden/>
            <w:sz w:val="22"/>
            <w:szCs w:val="22"/>
          </w:rPr>
        </w:r>
        <w:r w:rsidR="008F7B0F" w:rsidRPr="000344DB">
          <w:rPr>
            <w:rFonts w:ascii="Arial" w:hAnsi="Arial" w:cs="Arial"/>
            <w:noProof/>
            <w:webHidden/>
            <w:sz w:val="22"/>
            <w:szCs w:val="22"/>
          </w:rPr>
          <w:fldChar w:fldCharType="separate"/>
        </w:r>
        <w:r w:rsidR="00683A1D">
          <w:rPr>
            <w:rFonts w:ascii="Arial" w:hAnsi="Arial" w:cs="Arial"/>
            <w:noProof/>
            <w:webHidden/>
            <w:sz w:val="22"/>
            <w:szCs w:val="22"/>
          </w:rPr>
          <w:t>6</w:t>
        </w:r>
        <w:r w:rsidR="008F7B0F" w:rsidRPr="000344DB">
          <w:rPr>
            <w:rFonts w:ascii="Arial" w:hAnsi="Arial" w:cs="Arial"/>
            <w:noProof/>
            <w:webHidden/>
            <w:sz w:val="22"/>
            <w:szCs w:val="22"/>
          </w:rPr>
          <w:fldChar w:fldCharType="end"/>
        </w:r>
      </w:hyperlink>
    </w:p>
    <w:p w:rsidR="008F7B0F" w:rsidRPr="000344DB" w:rsidRDefault="00D128A2" w:rsidP="000344DB">
      <w:pPr>
        <w:pStyle w:val="TableofFigures"/>
        <w:tabs>
          <w:tab w:val="right" w:leader="dot" w:pos="9350"/>
        </w:tabs>
        <w:spacing w:after="240"/>
        <w:rPr>
          <w:rFonts w:ascii="Arial" w:eastAsiaTheme="minorEastAsia" w:hAnsi="Arial" w:cs="Arial"/>
          <w:smallCaps w:val="0"/>
          <w:noProof/>
          <w:sz w:val="22"/>
          <w:szCs w:val="22"/>
          <w:lang w:val="en-US"/>
        </w:rPr>
      </w:pPr>
      <w:hyperlink w:anchor="_Toc89036488" w:history="1">
        <w:r w:rsidR="008F7B0F" w:rsidRPr="000344DB">
          <w:rPr>
            <w:rStyle w:val="Hyperlink"/>
            <w:rFonts w:ascii="Arial" w:hAnsi="Arial" w:cs="Arial"/>
            <w:noProof/>
            <w:sz w:val="22"/>
            <w:szCs w:val="22"/>
          </w:rPr>
          <w:t>Table 2.3</w:t>
        </w:r>
        <w:r w:rsidR="008F7B0F" w:rsidRPr="000344DB">
          <w:rPr>
            <w:rStyle w:val="Hyperlink"/>
            <w:rFonts w:ascii="Arial" w:hAnsi="Arial" w:cs="Arial"/>
            <w:b/>
            <w:noProof/>
            <w:sz w:val="22"/>
            <w:szCs w:val="22"/>
            <w:lang w:val="en-US"/>
          </w:rPr>
          <w:t xml:space="preserve"> </w:t>
        </w:r>
        <w:r w:rsidR="008F7B0F" w:rsidRPr="000344DB">
          <w:rPr>
            <w:rStyle w:val="Hyperlink"/>
            <w:rFonts w:ascii="Arial" w:hAnsi="Arial" w:cs="Arial"/>
            <w:noProof/>
            <w:sz w:val="22"/>
            <w:szCs w:val="22"/>
          </w:rPr>
          <w:t xml:space="preserve">Standard </w:t>
        </w:r>
        <w:r w:rsidR="008F7B0F" w:rsidRPr="000344DB">
          <w:rPr>
            <w:rStyle w:val="Hyperlink"/>
            <w:rFonts w:ascii="Arial" w:hAnsi="Arial" w:cs="Arial"/>
            <w:noProof/>
            <w:sz w:val="22"/>
            <w:szCs w:val="22"/>
            <w:lang w:val="en-US"/>
          </w:rPr>
          <w:t>m</w:t>
        </w:r>
        <w:r w:rsidR="008F7B0F" w:rsidRPr="000344DB">
          <w:rPr>
            <w:rStyle w:val="Hyperlink"/>
            <w:rFonts w:ascii="Arial" w:hAnsi="Arial" w:cs="Arial"/>
            <w:noProof/>
            <w:sz w:val="22"/>
            <w:szCs w:val="22"/>
          </w:rPr>
          <w:t xml:space="preserve">inimum </w:t>
        </w:r>
        <w:r w:rsidR="008F7B0F" w:rsidRPr="000344DB">
          <w:rPr>
            <w:rStyle w:val="Hyperlink"/>
            <w:rFonts w:ascii="Arial" w:hAnsi="Arial" w:cs="Arial"/>
            <w:b/>
            <w:noProof/>
            <w:sz w:val="22"/>
            <w:szCs w:val="22"/>
            <w:lang w:val="en-US"/>
          </w:rPr>
          <w:t>Clearances</w:t>
        </w:r>
        <w:r w:rsidR="008F7B0F" w:rsidRPr="000344DB">
          <w:rPr>
            <w:rStyle w:val="Hyperlink"/>
            <w:rFonts w:ascii="Arial" w:hAnsi="Arial" w:cs="Arial"/>
            <w:noProof/>
            <w:sz w:val="22"/>
            <w:szCs w:val="22"/>
            <w:lang w:val="en-US"/>
          </w:rPr>
          <w:t xml:space="preserve"> between conductors and tower structures of </w:t>
        </w:r>
        <w:r w:rsidR="008F7B0F" w:rsidRPr="000344DB">
          <w:rPr>
            <w:rStyle w:val="Hyperlink"/>
            <w:rFonts w:ascii="Arial" w:hAnsi="Arial" w:cs="Arial"/>
            <w:b/>
            <w:noProof/>
            <w:sz w:val="22"/>
            <w:szCs w:val="22"/>
          </w:rPr>
          <w:t>Transmission</w:t>
        </w:r>
        <w:r w:rsidR="008F7B0F" w:rsidRPr="000344DB">
          <w:rPr>
            <w:rStyle w:val="Hyperlink"/>
            <w:rFonts w:ascii="Arial" w:hAnsi="Arial" w:cs="Arial"/>
            <w:noProof/>
            <w:sz w:val="22"/>
            <w:szCs w:val="22"/>
          </w:rPr>
          <w:t xml:space="preserve"> </w:t>
        </w:r>
        <w:r w:rsidR="008F7B0F" w:rsidRPr="000344DB">
          <w:rPr>
            <w:rStyle w:val="Hyperlink"/>
            <w:rFonts w:ascii="Arial" w:hAnsi="Arial" w:cs="Arial"/>
            <w:noProof/>
            <w:sz w:val="22"/>
            <w:szCs w:val="22"/>
            <w:lang w:val="en-US"/>
          </w:rPr>
          <w:t xml:space="preserve">and </w:t>
        </w:r>
        <w:r w:rsidR="008F7B0F" w:rsidRPr="000344DB">
          <w:rPr>
            <w:rStyle w:val="Hyperlink"/>
            <w:rFonts w:ascii="Arial" w:hAnsi="Arial" w:cs="Arial"/>
            <w:b/>
            <w:noProof/>
            <w:sz w:val="22"/>
            <w:szCs w:val="22"/>
            <w:lang w:val="en-US"/>
          </w:rPr>
          <w:t>Distribution OHL</w:t>
        </w:r>
        <w:r w:rsidR="008F7B0F" w:rsidRPr="000344DB">
          <w:rPr>
            <w:rFonts w:ascii="Arial" w:hAnsi="Arial" w:cs="Arial"/>
            <w:noProof/>
            <w:webHidden/>
            <w:sz w:val="22"/>
            <w:szCs w:val="22"/>
          </w:rPr>
          <w:tab/>
        </w:r>
        <w:r w:rsidR="008F7B0F" w:rsidRPr="000344DB">
          <w:rPr>
            <w:rFonts w:ascii="Arial" w:hAnsi="Arial" w:cs="Arial"/>
            <w:noProof/>
            <w:webHidden/>
            <w:sz w:val="22"/>
            <w:szCs w:val="22"/>
          </w:rPr>
          <w:fldChar w:fldCharType="begin"/>
        </w:r>
        <w:r w:rsidR="008F7B0F" w:rsidRPr="000344DB">
          <w:rPr>
            <w:rFonts w:ascii="Arial" w:hAnsi="Arial" w:cs="Arial"/>
            <w:noProof/>
            <w:webHidden/>
            <w:sz w:val="22"/>
            <w:szCs w:val="22"/>
          </w:rPr>
          <w:instrText xml:space="preserve"> PAGEREF _Toc89036488 \h </w:instrText>
        </w:r>
        <w:r w:rsidR="008F7B0F" w:rsidRPr="000344DB">
          <w:rPr>
            <w:rFonts w:ascii="Arial" w:hAnsi="Arial" w:cs="Arial"/>
            <w:noProof/>
            <w:webHidden/>
            <w:sz w:val="22"/>
            <w:szCs w:val="22"/>
          </w:rPr>
        </w:r>
        <w:r w:rsidR="008F7B0F" w:rsidRPr="000344DB">
          <w:rPr>
            <w:rFonts w:ascii="Arial" w:hAnsi="Arial" w:cs="Arial"/>
            <w:noProof/>
            <w:webHidden/>
            <w:sz w:val="22"/>
            <w:szCs w:val="22"/>
          </w:rPr>
          <w:fldChar w:fldCharType="separate"/>
        </w:r>
        <w:r w:rsidR="00683A1D">
          <w:rPr>
            <w:rFonts w:ascii="Arial" w:hAnsi="Arial" w:cs="Arial"/>
            <w:noProof/>
            <w:webHidden/>
            <w:sz w:val="22"/>
            <w:szCs w:val="22"/>
          </w:rPr>
          <w:t>6</w:t>
        </w:r>
        <w:r w:rsidR="008F7B0F" w:rsidRPr="000344DB">
          <w:rPr>
            <w:rFonts w:ascii="Arial" w:hAnsi="Arial" w:cs="Arial"/>
            <w:noProof/>
            <w:webHidden/>
            <w:sz w:val="22"/>
            <w:szCs w:val="22"/>
          </w:rPr>
          <w:fldChar w:fldCharType="end"/>
        </w:r>
      </w:hyperlink>
    </w:p>
    <w:p w:rsidR="008F7B0F" w:rsidRPr="000344DB" w:rsidRDefault="00D128A2" w:rsidP="000344DB">
      <w:pPr>
        <w:pStyle w:val="TableofFigures"/>
        <w:tabs>
          <w:tab w:val="right" w:leader="dot" w:pos="9350"/>
        </w:tabs>
        <w:spacing w:after="240"/>
        <w:rPr>
          <w:rFonts w:ascii="Arial" w:eastAsiaTheme="minorEastAsia" w:hAnsi="Arial" w:cs="Arial"/>
          <w:smallCaps w:val="0"/>
          <w:noProof/>
          <w:sz w:val="22"/>
          <w:szCs w:val="22"/>
          <w:lang w:val="en-US"/>
        </w:rPr>
      </w:pPr>
      <w:hyperlink w:anchor="_Toc89036489" w:history="1">
        <w:r w:rsidR="008F7B0F" w:rsidRPr="000344DB">
          <w:rPr>
            <w:rStyle w:val="Hyperlink"/>
            <w:rFonts w:ascii="Arial" w:hAnsi="Arial" w:cs="Arial"/>
            <w:noProof/>
            <w:sz w:val="22"/>
            <w:szCs w:val="22"/>
          </w:rPr>
          <w:t>Table 2.4</w:t>
        </w:r>
        <w:r w:rsidR="008F7B0F" w:rsidRPr="000344DB">
          <w:rPr>
            <w:rStyle w:val="Hyperlink"/>
            <w:rFonts w:ascii="Arial" w:hAnsi="Arial" w:cs="Arial"/>
            <w:b/>
            <w:noProof/>
            <w:sz w:val="22"/>
            <w:szCs w:val="22"/>
            <w:lang w:val="en-US"/>
          </w:rPr>
          <w:t xml:space="preserve"> </w:t>
        </w:r>
        <w:r w:rsidR="008F7B0F" w:rsidRPr="000344DB">
          <w:rPr>
            <w:rStyle w:val="Hyperlink"/>
            <w:rFonts w:ascii="Arial" w:hAnsi="Arial" w:cs="Arial"/>
            <w:bCs/>
            <w:noProof/>
            <w:sz w:val="22"/>
            <w:szCs w:val="22"/>
          </w:rPr>
          <w:t>Vertical and horizontal spacing between conductors</w:t>
        </w:r>
        <w:r w:rsidR="008F7B0F" w:rsidRPr="000344DB">
          <w:rPr>
            <w:rFonts w:ascii="Arial" w:hAnsi="Arial" w:cs="Arial"/>
            <w:noProof/>
            <w:webHidden/>
            <w:sz w:val="22"/>
            <w:szCs w:val="22"/>
          </w:rPr>
          <w:tab/>
        </w:r>
        <w:r w:rsidR="008F7B0F" w:rsidRPr="000344DB">
          <w:rPr>
            <w:rFonts w:ascii="Arial" w:hAnsi="Arial" w:cs="Arial"/>
            <w:noProof/>
            <w:webHidden/>
            <w:sz w:val="22"/>
            <w:szCs w:val="22"/>
          </w:rPr>
          <w:fldChar w:fldCharType="begin"/>
        </w:r>
        <w:r w:rsidR="008F7B0F" w:rsidRPr="000344DB">
          <w:rPr>
            <w:rFonts w:ascii="Arial" w:hAnsi="Arial" w:cs="Arial"/>
            <w:noProof/>
            <w:webHidden/>
            <w:sz w:val="22"/>
            <w:szCs w:val="22"/>
          </w:rPr>
          <w:instrText xml:space="preserve"> PAGEREF _Toc89036489 \h </w:instrText>
        </w:r>
        <w:r w:rsidR="008F7B0F" w:rsidRPr="000344DB">
          <w:rPr>
            <w:rFonts w:ascii="Arial" w:hAnsi="Arial" w:cs="Arial"/>
            <w:noProof/>
            <w:webHidden/>
            <w:sz w:val="22"/>
            <w:szCs w:val="22"/>
          </w:rPr>
        </w:r>
        <w:r w:rsidR="008F7B0F" w:rsidRPr="000344DB">
          <w:rPr>
            <w:rFonts w:ascii="Arial" w:hAnsi="Arial" w:cs="Arial"/>
            <w:noProof/>
            <w:webHidden/>
            <w:sz w:val="22"/>
            <w:szCs w:val="22"/>
          </w:rPr>
          <w:fldChar w:fldCharType="separate"/>
        </w:r>
        <w:r w:rsidR="00683A1D">
          <w:rPr>
            <w:rFonts w:ascii="Arial" w:hAnsi="Arial" w:cs="Arial"/>
            <w:noProof/>
            <w:webHidden/>
            <w:sz w:val="22"/>
            <w:szCs w:val="22"/>
          </w:rPr>
          <w:t>7</w:t>
        </w:r>
        <w:r w:rsidR="008F7B0F" w:rsidRPr="000344DB">
          <w:rPr>
            <w:rFonts w:ascii="Arial" w:hAnsi="Arial" w:cs="Arial"/>
            <w:noProof/>
            <w:webHidden/>
            <w:sz w:val="22"/>
            <w:szCs w:val="22"/>
          </w:rPr>
          <w:fldChar w:fldCharType="end"/>
        </w:r>
      </w:hyperlink>
    </w:p>
    <w:p w:rsidR="008F7B0F" w:rsidRPr="000344DB" w:rsidRDefault="00D128A2" w:rsidP="000344DB">
      <w:pPr>
        <w:pStyle w:val="TableofFigures"/>
        <w:tabs>
          <w:tab w:val="right" w:leader="dot" w:pos="9350"/>
        </w:tabs>
        <w:spacing w:after="240"/>
        <w:rPr>
          <w:rFonts w:ascii="Arial" w:eastAsiaTheme="minorEastAsia" w:hAnsi="Arial" w:cs="Arial"/>
          <w:smallCaps w:val="0"/>
          <w:noProof/>
          <w:sz w:val="22"/>
          <w:szCs w:val="22"/>
          <w:lang w:val="en-US"/>
        </w:rPr>
      </w:pPr>
      <w:hyperlink w:anchor="_Toc89036490" w:history="1">
        <w:r w:rsidR="008F7B0F" w:rsidRPr="000344DB">
          <w:rPr>
            <w:rStyle w:val="Hyperlink"/>
            <w:rFonts w:ascii="Arial" w:hAnsi="Arial" w:cs="Arial"/>
            <w:noProof/>
            <w:sz w:val="22"/>
            <w:szCs w:val="22"/>
          </w:rPr>
          <w:t>Table 2.5</w:t>
        </w:r>
        <w:r w:rsidR="008F7B0F" w:rsidRPr="000344DB">
          <w:rPr>
            <w:rStyle w:val="Hyperlink"/>
            <w:rFonts w:ascii="Arial" w:hAnsi="Arial" w:cs="Arial"/>
            <w:b/>
            <w:noProof/>
            <w:sz w:val="22"/>
            <w:szCs w:val="22"/>
            <w:lang w:val="en-US"/>
          </w:rPr>
          <w:t xml:space="preserve"> </w:t>
        </w:r>
        <w:r w:rsidR="008F7B0F" w:rsidRPr="000344DB">
          <w:rPr>
            <w:rStyle w:val="Hyperlink"/>
            <w:rFonts w:ascii="Arial" w:hAnsi="Arial" w:cs="Arial"/>
            <w:b/>
            <w:bCs/>
            <w:noProof/>
            <w:sz w:val="22"/>
            <w:szCs w:val="22"/>
            <w:lang w:val="en-US"/>
          </w:rPr>
          <w:t>Servitude</w:t>
        </w:r>
        <w:r w:rsidR="008F7B0F" w:rsidRPr="000344DB">
          <w:rPr>
            <w:rStyle w:val="Hyperlink"/>
            <w:rFonts w:ascii="Arial" w:hAnsi="Arial" w:cs="Arial"/>
            <w:bCs/>
            <w:noProof/>
            <w:sz w:val="22"/>
            <w:szCs w:val="22"/>
            <w:lang w:val="en-US"/>
          </w:rPr>
          <w:t xml:space="preserve"> for </w:t>
        </w:r>
        <w:r w:rsidR="008F7B0F" w:rsidRPr="000344DB">
          <w:rPr>
            <w:rStyle w:val="Hyperlink"/>
            <w:rFonts w:ascii="Arial" w:hAnsi="Arial" w:cs="Arial"/>
            <w:b/>
            <w:bCs/>
            <w:noProof/>
            <w:sz w:val="22"/>
            <w:szCs w:val="22"/>
            <w:lang w:val="en-US"/>
          </w:rPr>
          <w:t>Transmission</w:t>
        </w:r>
        <w:r w:rsidR="008F7B0F" w:rsidRPr="000344DB">
          <w:rPr>
            <w:rStyle w:val="Hyperlink"/>
            <w:rFonts w:ascii="Arial" w:hAnsi="Arial" w:cs="Arial"/>
            <w:bCs/>
            <w:noProof/>
            <w:sz w:val="22"/>
            <w:szCs w:val="22"/>
            <w:lang w:val="en-US"/>
          </w:rPr>
          <w:t xml:space="preserve"> and </w:t>
        </w:r>
        <w:r w:rsidR="008F7B0F" w:rsidRPr="000344DB">
          <w:rPr>
            <w:rStyle w:val="Hyperlink"/>
            <w:rFonts w:ascii="Arial" w:hAnsi="Arial" w:cs="Arial"/>
            <w:b/>
            <w:bCs/>
            <w:noProof/>
            <w:sz w:val="22"/>
            <w:szCs w:val="22"/>
            <w:lang w:val="en-US"/>
          </w:rPr>
          <w:t>Distribution</w:t>
        </w:r>
        <w:r w:rsidR="008F7B0F" w:rsidRPr="000344DB">
          <w:rPr>
            <w:rStyle w:val="Hyperlink"/>
            <w:rFonts w:ascii="Arial" w:hAnsi="Arial" w:cs="Arial"/>
            <w:bCs/>
            <w:noProof/>
            <w:sz w:val="22"/>
            <w:szCs w:val="22"/>
            <w:lang w:val="en-US"/>
          </w:rPr>
          <w:t xml:space="preserve"> </w:t>
        </w:r>
        <w:r w:rsidR="008F7B0F" w:rsidRPr="000344DB">
          <w:rPr>
            <w:rStyle w:val="Hyperlink"/>
            <w:rFonts w:ascii="Arial" w:hAnsi="Arial" w:cs="Arial"/>
            <w:b/>
            <w:bCs/>
            <w:noProof/>
            <w:sz w:val="22"/>
            <w:szCs w:val="22"/>
            <w:lang w:val="en-US"/>
          </w:rPr>
          <w:t>OHL</w:t>
        </w:r>
        <w:r w:rsidR="008F7B0F" w:rsidRPr="000344DB">
          <w:rPr>
            <w:rStyle w:val="Hyperlink"/>
            <w:rFonts w:ascii="Arial" w:hAnsi="Arial" w:cs="Arial"/>
            <w:bCs/>
            <w:noProof/>
            <w:sz w:val="22"/>
            <w:szCs w:val="22"/>
            <w:lang w:val="en-US"/>
          </w:rPr>
          <w:t xml:space="preserve"> in recognized </w:t>
        </w:r>
        <w:r w:rsidR="008F7B0F" w:rsidRPr="000344DB">
          <w:rPr>
            <w:rStyle w:val="Hyperlink"/>
            <w:rFonts w:ascii="Arial" w:hAnsi="Arial" w:cs="Arial"/>
            <w:b/>
            <w:bCs/>
            <w:noProof/>
            <w:sz w:val="22"/>
            <w:szCs w:val="22"/>
            <w:lang w:val="en-US"/>
          </w:rPr>
          <w:t>Forestry</w:t>
        </w:r>
        <w:r w:rsidR="008F7B0F" w:rsidRPr="000344DB">
          <w:rPr>
            <w:rStyle w:val="Hyperlink"/>
            <w:rFonts w:ascii="Arial" w:hAnsi="Arial" w:cs="Arial"/>
            <w:bCs/>
            <w:noProof/>
            <w:sz w:val="22"/>
            <w:szCs w:val="22"/>
            <w:lang w:val="en-US"/>
          </w:rPr>
          <w:t xml:space="preserve"> areas</w:t>
        </w:r>
        <w:r w:rsidR="008F7B0F" w:rsidRPr="000344DB">
          <w:rPr>
            <w:rFonts w:ascii="Arial" w:hAnsi="Arial" w:cs="Arial"/>
            <w:noProof/>
            <w:webHidden/>
            <w:sz w:val="22"/>
            <w:szCs w:val="22"/>
          </w:rPr>
          <w:tab/>
        </w:r>
        <w:r w:rsidR="008F7B0F" w:rsidRPr="000344DB">
          <w:rPr>
            <w:rFonts w:ascii="Arial" w:hAnsi="Arial" w:cs="Arial"/>
            <w:noProof/>
            <w:webHidden/>
            <w:sz w:val="22"/>
            <w:szCs w:val="22"/>
          </w:rPr>
          <w:fldChar w:fldCharType="begin"/>
        </w:r>
        <w:r w:rsidR="008F7B0F" w:rsidRPr="000344DB">
          <w:rPr>
            <w:rFonts w:ascii="Arial" w:hAnsi="Arial" w:cs="Arial"/>
            <w:noProof/>
            <w:webHidden/>
            <w:sz w:val="22"/>
            <w:szCs w:val="22"/>
          </w:rPr>
          <w:instrText xml:space="preserve"> PAGEREF _Toc89036490 \h </w:instrText>
        </w:r>
        <w:r w:rsidR="008F7B0F" w:rsidRPr="000344DB">
          <w:rPr>
            <w:rFonts w:ascii="Arial" w:hAnsi="Arial" w:cs="Arial"/>
            <w:noProof/>
            <w:webHidden/>
            <w:sz w:val="22"/>
            <w:szCs w:val="22"/>
          </w:rPr>
        </w:r>
        <w:r w:rsidR="008F7B0F" w:rsidRPr="000344DB">
          <w:rPr>
            <w:rFonts w:ascii="Arial" w:hAnsi="Arial" w:cs="Arial"/>
            <w:noProof/>
            <w:webHidden/>
            <w:sz w:val="22"/>
            <w:szCs w:val="22"/>
          </w:rPr>
          <w:fldChar w:fldCharType="separate"/>
        </w:r>
        <w:r w:rsidR="00683A1D">
          <w:rPr>
            <w:rFonts w:ascii="Arial" w:hAnsi="Arial" w:cs="Arial"/>
            <w:noProof/>
            <w:webHidden/>
            <w:sz w:val="22"/>
            <w:szCs w:val="22"/>
          </w:rPr>
          <w:t>12</w:t>
        </w:r>
        <w:r w:rsidR="008F7B0F" w:rsidRPr="000344DB">
          <w:rPr>
            <w:rFonts w:ascii="Arial" w:hAnsi="Arial" w:cs="Arial"/>
            <w:noProof/>
            <w:webHidden/>
            <w:sz w:val="22"/>
            <w:szCs w:val="22"/>
          </w:rPr>
          <w:fldChar w:fldCharType="end"/>
        </w:r>
      </w:hyperlink>
    </w:p>
    <w:p w:rsidR="008F7B0F" w:rsidRPr="000344DB" w:rsidRDefault="00D128A2" w:rsidP="000344DB">
      <w:pPr>
        <w:pStyle w:val="TableofFigures"/>
        <w:tabs>
          <w:tab w:val="right" w:leader="dot" w:pos="9350"/>
        </w:tabs>
        <w:spacing w:after="240"/>
        <w:rPr>
          <w:rFonts w:ascii="Arial" w:eastAsiaTheme="minorEastAsia" w:hAnsi="Arial" w:cs="Arial"/>
          <w:smallCaps w:val="0"/>
          <w:noProof/>
          <w:sz w:val="22"/>
          <w:szCs w:val="22"/>
          <w:lang w:val="en-US"/>
        </w:rPr>
      </w:pPr>
      <w:hyperlink w:anchor="_Toc89036491" w:history="1">
        <w:r w:rsidR="008F7B0F" w:rsidRPr="000344DB">
          <w:rPr>
            <w:rStyle w:val="Hyperlink"/>
            <w:rFonts w:ascii="Arial" w:hAnsi="Arial" w:cs="Arial"/>
            <w:noProof/>
            <w:sz w:val="22"/>
            <w:szCs w:val="22"/>
          </w:rPr>
          <w:t xml:space="preserve">Table 5.1 Minimum </w:t>
        </w:r>
        <w:r w:rsidR="008F7B0F" w:rsidRPr="000344DB">
          <w:rPr>
            <w:rStyle w:val="Hyperlink"/>
            <w:rFonts w:ascii="Arial" w:hAnsi="Arial" w:cs="Arial"/>
            <w:noProof/>
            <w:sz w:val="22"/>
            <w:szCs w:val="22"/>
            <w:lang w:val="en-US"/>
          </w:rPr>
          <w:t>v</w:t>
        </w:r>
        <w:r w:rsidR="008F7B0F" w:rsidRPr="000344DB">
          <w:rPr>
            <w:rStyle w:val="Hyperlink"/>
            <w:rFonts w:ascii="Arial" w:hAnsi="Arial" w:cs="Arial"/>
            <w:noProof/>
            <w:sz w:val="22"/>
            <w:szCs w:val="22"/>
          </w:rPr>
          <w:t xml:space="preserve">ertical </w:t>
        </w:r>
        <w:r w:rsidR="008F7B0F" w:rsidRPr="000344DB">
          <w:rPr>
            <w:rStyle w:val="Hyperlink"/>
            <w:rFonts w:ascii="Arial" w:hAnsi="Arial" w:cs="Arial"/>
            <w:noProof/>
            <w:sz w:val="22"/>
            <w:szCs w:val="22"/>
            <w:lang w:val="en-US"/>
          </w:rPr>
          <w:t>c</w:t>
        </w:r>
        <w:r w:rsidR="008F7B0F" w:rsidRPr="000344DB">
          <w:rPr>
            <w:rStyle w:val="Hyperlink"/>
            <w:rFonts w:ascii="Arial" w:hAnsi="Arial" w:cs="Arial"/>
            <w:noProof/>
            <w:sz w:val="22"/>
            <w:szCs w:val="22"/>
          </w:rPr>
          <w:t xml:space="preserve">learances from </w:t>
        </w:r>
        <w:r w:rsidR="008F7B0F" w:rsidRPr="000344DB">
          <w:rPr>
            <w:rStyle w:val="Hyperlink"/>
            <w:rFonts w:ascii="Arial" w:hAnsi="Arial" w:cs="Arial"/>
            <w:noProof/>
            <w:sz w:val="22"/>
            <w:szCs w:val="22"/>
            <w:lang w:val="en-US"/>
          </w:rPr>
          <w:t>Electricity Licensee u</w:t>
        </w:r>
        <w:r w:rsidR="008F7B0F" w:rsidRPr="000344DB">
          <w:rPr>
            <w:rStyle w:val="Hyperlink"/>
            <w:rFonts w:ascii="Arial" w:hAnsi="Arial" w:cs="Arial"/>
            <w:noProof/>
            <w:sz w:val="22"/>
            <w:szCs w:val="22"/>
          </w:rPr>
          <w:t xml:space="preserve">nderground </w:t>
        </w:r>
        <w:r w:rsidR="008F7B0F" w:rsidRPr="000344DB">
          <w:rPr>
            <w:rStyle w:val="Hyperlink"/>
            <w:rFonts w:ascii="Arial" w:hAnsi="Arial" w:cs="Arial"/>
            <w:noProof/>
            <w:sz w:val="22"/>
            <w:szCs w:val="22"/>
            <w:lang w:val="en-US"/>
          </w:rPr>
          <w:t>e</w:t>
        </w:r>
        <w:r w:rsidR="008F7B0F" w:rsidRPr="000344DB">
          <w:rPr>
            <w:rStyle w:val="Hyperlink"/>
            <w:rFonts w:ascii="Arial" w:hAnsi="Arial" w:cs="Arial"/>
            <w:noProof/>
            <w:sz w:val="22"/>
            <w:szCs w:val="22"/>
          </w:rPr>
          <w:t>lectric</w:t>
        </w:r>
        <w:r w:rsidR="008F7B0F" w:rsidRPr="000344DB">
          <w:rPr>
            <w:rStyle w:val="Hyperlink"/>
            <w:rFonts w:ascii="Arial" w:hAnsi="Arial" w:cs="Arial"/>
            <w:noProof/>
            <w:sz w:val="22"/>
            <w:szCs w:val="22"/>
            <w:lang w:val="en-US"/>
          </w:rPr>
          <w:t>ity</w:t>
        </w:r>
        <w:r w:rsidR="008F7B0F" w:rsidRPr="000344DB">
          <w:rPr>
            <w:rStyle w:val="Hyperlink"/>
            <w:rFonts w:ascii="Arial" w:hAnsi="Arial" w:cs="Arial"/>
            <w:noProof/>
            <w:sz w:val="22"/>
            <w:szCs w:val="22"/>
          </w:rPr>
          <w:t xml:space="preserve"> </w:t>
        </w:r>
        <w:r w:rsidR="008F7B0F" w:rsidRPr="000344DB">
          <w:rPr>
            <w:rStyle w:val="Hyperlink"/>
            <w:rFonts w:ascii="Arial" w:hAnsi="Arial" w:cs="Arial"/>
            <w:noProof/>
            <w:sz w:val="22"/>
            <w:szCs w:val="22"/>
            <w:lang w:val="en-US"/>
          </w:rPr>
          <w:t>c</w:t>
        </w:r>
        <w:r w:rsidR="008F7B0F" w:rsidRPr="000344DB">
          <w:rPr>
            <w:rStyle w:val="Hyperlink"/>
            <w:rFonts w:ascii="Arial" w:hAnsi="Arial" w:cs="Arial"/>
            <w:noProof/>
            <w:sz w:val="22"/>
            <w:szCs w:val="22"/>
          </w:rPr>
          <w:t xml:space="preserve">ables </w:t>
        </w:r>
        <w:r w:rsidR="008F7B0F" w:rsidRPr="000344DB">
          <w:rPr>
            <w:rStyle w:val="Hyperlink"/>
            <w:rFonts w:ascii="Arial" w:hAnsi="Arial" w:cs="Arial"/>
            <w:noProof/>
            <w:sz w:val="22"/>
            <w:szCs w:val="22"/>
            <w:lang w:val="en-US"/>
          </w:rPr>
          <w:t>to</w:t>
        </w:r>
        <w:r w:rsidR="008F7B0F" w:rsidRPr="000344DB">
          <w:rPr>
            <w:rStyle w:val="Hyperlink"/>
            <w:rFonts w:ascii="Arial" w:hAnsi="Arial" w:cs="Arial"/>
            <w:noProof/>
            <w:sz w:val="22"/>
            <w:szCs w:val="22"/>
          </w:rPr>
          <w:t xml:space="preserve"> </w:t>
        </w:r>
        <w:r w:rsidR="008F7B0F" w:rsidRPr="000344DB">
          <w:rPr>
            <w:rStyle w:val="Hyperlink"/>
            <w:rFonts w:ascii="Arial" w:hAnsi="Arial" w:cs="Arial"/>
            <w:noProof/>
            <w:sz w:val="22"/>
            <w:szCs w:val="22"/>
            <w:lang w:val="en-US"/>
          </w:rPr>
          <w:t>o</w:t>
        </w:r>
        <w:r w:rsidR="008F7B0F" w:rsidRPr="000344DB">
          <w:rPr>
            <w:rStyle w:val="Hyperlink"/>
            <w:rFonts w:ascii="Arial" w:hAnsi="Arial" w:cs="Arial"/>
            <w:noProof/>
            <w:sz w:val="22"/>
            <w:szCs w:val="22"/>
          </w:rPr>
          <w:t xml:space="preserve">ther </w:t>
        </w:r>
        <w:r w:rsidR="008F7B0F" w:rsidRPr="000344DB">
          <w:rPr>
            <w:rStyle w:val="Hyperlink"/>
            <w:rFonts w:ascii="Arial" w:hAnsi="Arial" w:cs="Arial"/>
            <w:noProof/>
            <w:sz w:val="22"/>
            <w:szCs w:val="22"/>
            <w:lang w:val="en-US"/>
          </w:rPr>
          <w:t>utility s</w:t>
        </w:r>
        <w:r w:rsidR="008F7B0F" w:rsidRPr="000344DB">
          <w:rPr>
            <w:rStyle w:val="Hyperlink"/>
            <w:rFonts w:ascii="Arial" w:hAnsi="Arial" w:cs="Arial"/>
            <w:noProof/>
            <w:sz w:val="22"/>
            <w:szCs w:val="22"/>
          </w:rPr>
          <w:t>ervices</w:t>
        </w:r>
        <w:r w:rsidR="008F7B0F" w:rsidRPr="000344DB">
          <w:rPr>
            <w:rFonts w:ascii="Arial" w:hAnsi="Arial" w:cs="Arial"/>
            <w:noProof/>
            <w:webHidden/>
            <w:sz w:val="22"/>
            <w:szCs w:val="22"/>
          </w:rPr>
          <w:tab/>
        </w:r>
        <w:r w:rsidR="008F7B0F" w:rsidRPr="000344DB">
          <w:rPr>
            <w:rFonts w:ascii="Arial" w:hAnsi="Arial" w:cs="Arial"/>
            <w:noProof/>
            <w:webHidden/>
            <w:sz w:val="22"/>
            <w:szCs w:val="22"/>
          </w:rPr>
          <w:fldChar w:fldCharType="begin"/>
        </w:r>
        <w:r w:rsidR="008F7B0F" w:rsidRPr="000344DB">
          <w:rPr>
            <w:rFonts w:ascii="Arial" w:hAnsi="Arial" w:cs="Arial"/>
            <w:noProof/>
            <w:webHidden/>
            <w:sz w:val="22"/>
            <w:szCs w:val="22"/>
          </w:rPr>
          <w:instrText xml:space="preserve"> PAGEREF _Toc89036491 \h </w:instrText>
        </w:r>
        <w:r w:rsidR="008F7B0F" w:rsidRPr="000344DB">
          <w:rPr>
            <w:rFonts w:ascii="Arial" w:hAnsi="Arial" w:cs="Arial"/>
            <w:noProof/>
            <w:webHidden/>
            <w:sz w:val="22"/>
            <w:szCs w:val="22"/>
          </w:rPr>
        </w:r>
        <w:r w:rsidR="008F7B0F" w:rsidRPr="000344DB">
          <w:rPr>
            <w:rFonts w:ascii="Arial" w:hAnsi="Arial" w:cs="Arial"/>
            <w:noProof/>
            <w:webHidden/>
            <w:sz w:val="22"/>
            <w:szCs w:val="22"/>
          </w:rPr>
          <w:fldChar w:fldCharType="separate"/>
        </w:r>
        <w:r w:rsidR="00683A1D">
          <w:rPr>
            <w:rFonts w:ascii="Arial" w:hAnsi="Arial" w:cs="Arial"/>
            <w:noProof/>
            <w:webHidden/>
            <w:sz w:val="22"/>
            <w:szCs w:val="22"/>
          </w:rPr>
          <w:t>46</w:t>
        </w:r>
        <w:r w:rsidR="008F7B0F" w:rsidRPr="000344DB">
          <w:rPr>
            <w:rFonts w:ascii="Arial" w:hAnsi="Arial" w:cs="Arial"/>
            <w:noProof/>
            <w:webHidden/>
            <w:sz w:val="22"/>
            <w:szCs w:val="22"/>
          </w:rPr>
          <w:fldChar w:fldCharType="end"/>
        </w:r>
      </w:hyperlink>
    </w:p>
    <w:p w:rsidR="008F7B0F" w:rsidRPr="000344DB" w:rsidRDefault="00D128A2" w:rsidP="000344DB">
      <w:pPr>
        <w:pStyle w:val="TableofFigures"/>
        <w:tabs>
          <w:tab w:val="right" w:leader="dot" w:pos="9350"/>
        </w:tabs>
        <w:spacing w:after="240"/>
        <w:rPr>
          <w:rFonts w:ascii="Arial" w:eastAsiaTheme="minorEastAsia" w:hAnsi="Arial" w:cs="Arial"/>
          <w:smallCaps w:val="0"/>
          <w:noProof/>
          <w:sz w:val="22"/>
          <w:szCs w:val="22"/>
          <w:lang w:val="en-US"/>
        </w:rPr>
      </w:pPr>
      <w:hyperlink w:anchor="_Toc89036492" w:history="1">
        <w:r w:rsidR="008F7B0F" w:rsidRPr="000344DB">
          <w:rPr>
            <w:rStyle w:val="Hyperlink"/>
            <w:rFonts w:ascii="Arial" w:hAnsi="Arial" w:cs="Arial"/>
            <w:noProof/>
            <w:sz w:val="22"/>
            <w:szCs w:val="22"/>
          </w:rPr>
          <w:t xml:space="preserve">Table 5.2 Minimum </w:t>
        </w:r>
        <w:r w:rsidR="008F7B0F" w:rsidRPr="000344DB">
          <w:rPr>
            <w:rStyle w:val="Hyperlink"/>
            <w:rFonts w:ascii="Arial" w:hAnsi="Arial" w:cs="Arial"/>
            <w:noProof/>
            <w:sz w:val="22"/>
            <w:szCs w:val="22"/>
            <w:lang w:val="en-US"/>
          </w:rPr>
          <w:t>horizontal</w:t>
        </w:r>
        <w:r w:rsidR="008F7B0F" w:rsidRPr="000344DB">
          <w:rPr>
            <w:rStyle w:val="Hyperlink"/>
            <w:rFonts w:ascii="Arial" w:hAnsi="Arial" w:cs="Arial"/>
            <w:noProof/>
            <w:sz w:val="22"/>
            <w:szCs w:val="22"/>
          </w:rPr>
          <w:t xml:space="preserve"> </w:t>
        </w:r>
        <w:r w:rsidR="008F7B0F" w:rsidRPr="000344DB">
          <w:rPr>
            <w:rStyle w:val="Hyperlink"/>
            <w:rFonts w:ascii="Arial" w:hAnsi="Arial" w:cs="Arial"/>
            <w:noProof/>
            <w:sz w:val="22"/>
            <w:szCs w:val="22"/>
            <w:lang w:val="en-US"/>
          </w:rPr>
          <w:t>c</w:t>
        </w:r>
        <w:r w:rsidR="008F7B0F" w:rsidRPr="000344DB">
          <w:rPr>
            <w:rStyle w:val="Hyperlink"/>
            <w:rFonts w:ascii="Arial" w:hAnsi="Arial" w:cs="Arial"/>
            <w:noProof/>
            <w:sz w:val="22"/>
            <w:szCs w:val="22"/>
          </w:rPr>
          <w:t xml:space="preserve">learances from </w:t>
        </w:r>
        <w:r w:rsidR="008F7B0F" w:rsidRPr="000344DB">
          <w:rPr>
            <w:rStyle w:val="Hyperlink"/>
            <w:rFonts w:ascii="Arial" w:hAnsi="Arial" w:cs="Arial"/>
            <w:b/>
            <w:noProof/>
            <w:sz w:val="22"/>
            <w:szCs w:val="22"/>
            <w:lang w:val="en-US"/>
          </w:rPr>
          <w:t>Electricity Licensee</w:t>
        </w:r>
        <w:r w:rsidR="008F7B0F" w:rsidRPr="000344DB">
          <w:rPr>
            <w:rStyle w:val="Hyperlink"/>
            <w:rFonts w:ascii="Arial" w:hAnsi="Arial" w:cs="Arial"/>
            <w:noProof/>
            <w:sz w:val="22"/>
            <w:szCs w:val="22"/>
            <w:lang w:val="en-US"/>
          </w:rPr>
          <w:t xml:space="preserve"> u</w:t>
        </w:r>
        <w:r w:rsidR="008F7B0F" w:rsidRPr="000344DB">
          <w:rPr>
            <w:rStyle w:val="Hyperlink"/>
            <w:rFonts w:ascii="Arial" w:hAnsi="Arial" w:cs="Arial"/>
            <w:noProof/>
            <w:sz w:val="22"/>
            <w:szCs w:val="22"/>
          </w:rPr>
          <w:t xml:space="preserve">nderground </w:t>
        </w:r>
        <w:r w:rsidR="008F7B0F" w:rsidRPr="000344DB">
          <w:rPr>
            <w:rStyle w:val="Hyperlink"/>
            <w:rFonts w:ascii="Arial" w:hAnsi="Arial" w:cs="Arial"/>
            <w:noProof/>
            <w:sz w:val="22"/>
            <w:szCs w:val="22"/>
            <w:lang w:val="en-US"/>
          </w:rPr>
          <w:t>c</w:t>
        </w:r>
        <w:r w:rsidR="008F7B0F" w:rsidRPr="000344DB">
          <w:rPr>
            <w:rStyle w:val="Hyperlink"/>
            <w:rFonts w:ascii="Arial" w:hAnsi="Arial" w:cs="Arial"/>
            <w:noProof/>
            <w:sz w:val="22"/>
            <w:szCs w:val="22"/>
          </w:rPr>
          <w:t xml:space="preserve">ables </w:t>
        </w:r>
        <w:r w:rsidR="008F7B0F" w:rsidRPr="000344DB">
          <w:rPr>
            <w:rStyle w:val="Hyperlink"/>
            <w:rFonts w:ascii="Arial" w:hAnsi="Arial" w:cs="Arial"/>
            <w:noProof/>
            <w:sz w:val="22"/>
            <w:szCs w:val="22"/>
            <w:lang w:val="en-US"/>
          </w:rPr>
          <w:t>to</w:t>
        </w:r>
        <w:r w:rsidR="008F7B0F" w:rsidRPr="000344DB">
          <w:rPr>
            <w:rStyle w:val="Hyperlink"/>
            <w:rFonts w:ascii="Arial" w:hAnsi="Arial" w:cs="Arial"/>
            <w:noProof/>
            <w:sz w:val="22"/>
            <w:szCs w:val="22"/>
          </w:rPr>
          <w:t xml:space="preserve"> </w:t>
        </w:r>
        <w:r w:rsidR="008F7B0F" w:rsidRPr="000344DB">
          <w:rPr>
            <w:rStyle w:val="Hyperlink"/>
            <w:rFonts w:ascii="Arial" w:hAnsi="Arial" w:cs="Arial"/>
            <w:noProof/>
            <w:sz w:val="22"/>
            <w:szCs w:val="22"/>
            <w:lang w:val="en-US"/>
          </w:rPr>
          <w:t>o</w:t>
        </w:r>
        <w:r w:rsidR="008F7B0F" w:rsidRPr="000344DB">
          <w:rPr>
            <w:rStyle w:val="Hyperlink"/>
            <w:rFonts w:ascii="Arial" w:hAnsi="Arial" w:cs="Arial"/>
            <w:noProof/>
            <w:sz w:val="22"/>
            <w:szCs w:val="22"/>
          </w:rPr>
          <w:t xml:space="preserve">ther </w:t>
        </w:r>
        <w:r w:rsidR="008F7B0F" w:rsidRPr="000344DB">
          <w:rPr>
            <w:rStyle w:val="Hyperlink"/>
            <w:rFonts w:ascii="Arial" w:hAnsi="Arial" w:cs="Arial"/>
            <w:noProof/>
            <w:sz w:val="22"/>
            <w:szCs w:val="22"/>
            <w:lang w:val="en-US"/>
          </w:rPr>
          <w:t>utility s</w:t>
        </w:r>
        <w:r w:rsidR="008F7B0F" w:rsidRPr="000344DB">
          <w:rPr>
            <w:rStyle w:val="Hyperlink"/>
            <w:rFonts w:ascii="Arial" w:hAnsi="Arial" w:cs="Arial"/>
            <w:noProof/>
            <w:sz w:val="22"/>
            <w:szCs w:val="22"/>
          </w:rPr>
          <w:t>ervices</w:t>
        </w:r>
        <w:r w:rsidR="008F7B0F" w:rsidRPr="000344DB">
          <w:rPr>
            <w:rFonts w:ascii="Arial" w:hAnsi="Arial" w:cs="Arial"/>
            <w:noProof/>
            <w:webHidden/>
            <w:sz w:val="22"/>
            <w:szCs w:val="22"/>
          </w:rPr>
          <w:tab/>
        </w:r>
        <w:r w:rsidR="008F7B0F" w:rsidRPr="000344DB">
          <w:rPr>
            <w:rFonts w:ascii="Arial" w:hAnsi="Arial" w:cs="Arial"/>
            <w:noProof/>
            <w:webHidden/>
            <w:sz w:val="22"/>
            <w:szCs w:val="22"/>
          </w:rPr>
          <w:fldChar w:fldCharType="begin"/>
        </w:r>
        <w:r w:rsidR="008F7B0F" w:rsidRPr="000344DB">
          <w:rPr>
            <w:rFonts w:ascii="Arial" w:hAnsi="Arial" w:cs="Arial"/>
            <w:noProof/>
            <w:webHidden/>
            <w:sz w:val="22"/>
            <w:szCs w:val="22"/>
          </w:rPr>
          <w:instrText xml:space="preserve"> PAGEREF _Toc89036492 \h </w:instrText>
        </w:r>
        <w:r w:rsidR="008F7B0F" w:rsidRPr="000344DB">
          <w:rPr>
            <w:rFonts w:ascii="Arial" w:hAnsi="Arial" w:cs="Arial"/>
            <w:noProof/>
            <w:webHidden/>
            <w:sz w:val="22"/>
            <w:szCs w:val="22"/>
          </w:rPr>
        </w:r>
        <w:r w:rsidR="008F7B0F" w:rsidRPr="000344DB">
          <w:rPr>
            <w:rFonts w:ascii="Arial" w:hAnsi="Arial" w:cs="Arial"/>
            <w:noProof/>
            <w:webHidden/>
            <w:sz w:val="22"/>
            <w:szCs w:val="22"/>
          </w:rPr>
          <w:fldChar w:fldCharType="separate"/>
        </w:r>
        <w:r w:rsidR="00683A1D">
          <w:rPr>
            <w:rFonts w:ascii="Arial" w:hAnsi="Arial" w:cs="Arial"/>
            <w:noProof/>
            <w:webHidden/>
            <w:sz w:val="22"/>
            <w:szCs w:val="22"/>
          </w:rPr>
          <w:t>48</w:t>
        </w:r>
        <w:r w:rsidR="008F7B0F" w:rsidRPr="000344DB">
          <w:rPr>
            <w:rFonts w:ascii="Arial" w:hAnsi="Arial" w:cs="Arial"/>
            <w:noProof/>
            <w:webHidden/>
            <w:sz w:val="22"/>
            <w:szCs w:val="22"/>
          </w:rPr>
          <w:fldChar w:fldCharType="end"/>
        </w:r>
      </w:hyperlink>
    </w:p>
    <w:p w:rsidR="008F7B0F" w:rsidRPr="000344DB" w:rsidRDefault="008F7B0F" w:rsidP="000344DB">
      <w:pPr>
        <w:spacing w:after="240"/>
        <w:ind w:left="0"/>
        <w:rPr>
          <w:rFonts w:ascii="Arial" w:hAnsi="Arial" w:cs="Arial"/>
          <w:lang w:val="en-US"/>
        </w:rPr>
      </w:pPr>
      <w:r w:rsidRPr="000344DB">
        <w:rPr>
          <w:rFonts w:ascii="Arial" w:hAnsi="Arial" w:cs="Arial"/>
          <w:lang w:val="en-US"/>
        </w:rPr>
        <w:fldChar w:fldCharType="end"/>
      </w:r>
    </w:p>
    <w:p w:rsidR="008F7B0F" w:rsidRDefault="008F7B0F" w:rsidP="00E44B8E">
      <w:pPr>
        <w:ind w:left="0"/>
        <w:rPr>
          <w:rFonts w:ascii="Arial" w:hAnsi="Arial" w:cs="Arial"/>
          <w:lang w:val="en-US"/>
        </w:rPr>
      </w:pPr>
    </w:p>
    <w:p w:rsidR="008F7B0F" w:rsidRDefault="008F7B0F" w:rsidP="00E44B8E">
      <w:pPr>
        <w:ind w:left="0"/>
        <w:rPr>
          <w:rFonts w:ascii="Arial" w:hAnsi="Arial" w:cs="Arial"/>
          <w:lang w:val="en-US"/>
        </w:rPr>
      </w:pPr>
    </w:p>
    <w:p w:rsidR="008F7B0F" w:rsidRDefault="008F7B0F" w:rsidP="00E44B8E">
      <w:pPr>
        <w:ind w:left="0"/>
        <w:rPr>
          <w:rFonts w:ascii="Arial" w:hAnsi="Arial" w:cs="Arial"/>
          <w:lang w:val="en-US"/>
        </w:rPr>
      </w:pPr>
    </w:p>
    <w:p w:rsidR="008F7B0F" w:rsidRDefault="008F7B0F" w:rsidP="00E44B8E">
      <w:pPr>
        <w:ind w:left="0"/>
        <w:rPr>
          <w:rFonts w:ascii="Arial" w:hAnsi="Arial" w:cs="Arial"/>
          <w:lang w:val="en-US"/>
        </w:rPr>
      </w:pPr>
    </w:p>
    <w:p w:rsidR="008F7B0F" w:rsidRDefault="008F7B0F" w:rsidP="00E44B8E">
      <w:pPr>
        <w:ind w:left="0"/>
        <w:rPr>
          <w:rFonts w:ascii="Arial" w:hAnsi="Arial" w:cs="Arial"/>
          <w:lang w:val="en-US"/>
        </w:rPr>
      </w:pPr>
    </w:p>
    <w:p w:rsidR="008F7B0F" w:rsidRDefault="008F7B0F" w:rsidP="00E44B8E">
      <w:pPr>
        <w:ind w:left="0"/>
        <w:rPr>
          <w:rFonts w:ascii="Arial" w:hAnsi="Arial" w:cs="Arial"/>
          <w:lang w:val="en-US"/>
        </w:rPr>
      </w:pPr>
    </w:p>
    <w:p w:rsidR="008F7B0F" w:rsidRDefault="008F7B0F" w:rsidP="00E44B8E">
      <w:pPr>
        <w:ind w:left="0"/>
        <w:rPr>
          <w:rFonts w:ascii="Arial" w:hAnsi="Arial" w:cs="Arial"/>
          <w:lang w:val="en-US"/>
        </w:rPr>
      </w:pPr>
    </w:p>
    <w:p w:rsidR="008F7B0F" w:rsidRDefault="008F7B0F" w:rsidP="00E44B8E">
      <w:pPr>
        <w:ind w:left="0"/>
        <w:rPr>
          <w:rFonts w:ascii="Arial" w:hAnsi="Arial" w:cs="Arial"/>
          <w:lang w:val="en-US"/>
        </w:rPr>
      </w:pPr>
    </w:p>
    <w:p w:rsidR="008F7B0F" w:rsidRDefault="008F7B0F" w:rsidP="00E44B8E">
      <w:pPr>
        <w:ind w:left="0"/>
        <w:rPr>
          <w:rFonts w:ascii="Arial" w:hAnsi="Arial" w:cs="Arial"/>
          <w:lang w:val="en-US"/>
        </w:rPr>
      </w:pPr>
    </w:p>
    <w:p w:rsidR="008F7B0F" w:rsidRDefault="008F7B0F" w:rsidP="00E44B8E">
      <w:pPr>
        <w:ind w:left="0"/>
        <w:rPr>
          <w:rFonts w:ascii="Arial" w:hAnsi="Arial" w:cs="Arial"/>
          <w:lang w:val="en-US"/>
        </w:rPr>
      </w:pPr>
    </w:p>
    <w:p w:rsidR="008F7B0F" w:rsidRDefault="008F7B0F" w:rsidP="00E44B8E">
      <w:pPr>
        <w:ind w:left="0"/>
        <w:rPr>
          <w:rFonts w:ascii="Arial" w:hAnsi="Arial" w:cs="Arial"/>
          <w:lang w:val="en-US"/>
        </w:rPr>
      </w:pPr>
    </w:p>
    <w:p w:rsidR="008F7B0F" w:rsidRDefault="008F7B0F" w:rsidP="00E44B8E">
      <w:pPr>
        <w:ind w:left="0"/>
        <w:rPr>
          <w:rFonts w:ascii="Arial" w:hAnsi="Arial" w:cs="Arial"/>
          <w:lang w:val="en-US"/>
        </w:rPr>
      </w:pPr>
    </w:p>
    <w:p w:rsidR="008F7B0F" w:rsidRDefault="008F7B0F" w:rsidP="00E44B8E">
      <w:pPr>
        <w:ind w:left="0"/>
        <w:rPr>
          <w:rFonts w:ascii="Arial" w:hAnsi="Arial" w:cs="Arial"/>
          <w:lang w:val="en-US"/>
        </w:rPr>
      </w:pPr>
    </w:p>
    <w:p w:rsidR="008F7B0F" w:rsidRDefault="008F7B0F" w:rsidP="00E44B8E">
      <w:pPr>
        <w:ind w:left="0"/>
        <w:rPr>
          <w:rFonts w:ascii="Arial" w:hAnsi="Arial" w:cs="Arial"/>
          <w:lang w:val="en-US"/>
        </w:rPr>
      </w:pPr>
    </w:p>
    <w:p w:rsidR="008F7B0F" w:rsidRPr="002678C5" w:rsidRDefault="008F7B0F" w:rsidP="00E44B8E">
      <w:pPr>
        <w:ind w:left="0"/>
        <w:rPr>
          <w:rFonts w:ascii="Arial" w:hAnsi="Arial" w:cs="Arial"/>
          <w:lang w:val="en-US"/>
        </w:rPr>
      </w:pPr>
    </w:p>
    <w:p w:rsidR="00BB5690" w:rsidRPr="002A7616" w:rsidRDefault="00357FD4" w:rsidP="00AB70E0">
      <w:pPr>
        <w:pStyle w:val="firstlevel"/>
        <w:numPr>
          <w:ilvl w:val="0"/>
          <w:numId w:val="0"/>
        </w:numPr>
        <w:tabs>
          <w:tab w:val="clear" w:pos="1418"/>
          <w:tab w:val="left" w:pos="0"/>
        </w:tabs>
        <w:spacing w:after="240"/>
        <w:jc w:val="center"/>
        <w:rPr>
          <w:rFonts w:eastAsia="Tahoma"/>
          <w:b w:val="0"/>
          <w:spacing w:val="-1"/>
          <w:sz w:val="26"/>
          <w:szCs w:val="26"/>
        </w:rPr>
      </w:pPr>
      <w:bookmarkStart w:id="3" w:name="_Toc86161094"/>
      <w:bookmarkStart w:id="4" w:name="_Toc89036731"/>
      <w:r w:rsidRPr="002A7616">
        <w:rPr>
          <w:rFonts w:eastAsia="Tahoma"/>
          <w:b w:val="0"/>
          <w:spacing w:val="-1"/>
          <w:sz w:val="26"/>
          <w:szCs w:val="26"/>
        </w:rPr>
        <w:t>ABBREVIATIONS AND ACRONYMS</w:t>
      </w:r>
      <w:bookmarkEnd w:id="3"/>
      <w:bookmarkEnd w:id="4"/>
    </w:p>
    <w:tbl>
      <w:tblPr>
        <w:tblStyle w:val="TableGrid"/>
        <w:tblW w:w="9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2"/>
        <w:gridCol w:w="5936"/>
      </w:tblGrid>
      <w:tr w:rsidR="00E20A27" w:rsidRPr="002678C5" w:rsidTr="0014548D">
        <w:trPr>
          <w:trHeight w:val="432"/>
        </w:trPr>
        <w:tc>
          <w:tcPr>
            <w:tcW w:w="3442" w:type="dxa"/>
          </w:tcPr>
          <w:p w:rsidR="00E20A27" w:rsidRDefault="00E20A27" w:rsidP="002F6CE9">
            <w:pPr>
              <w:spacing w:before="0" w:after="0"/>
              <w:ind w:left="0"/>
              <w:jc w:val="right"/>
              <w:rPr>
                <w:rFonts w:ascii="Arial" w:eastAsia="Tahoma" w:hAnsi="Arial" w:cs="Arial"/>
                <w:lang w:val="en-US"/>
              </w:rPr>
            </w:pPr>
            <w:r>
              <w:rPr>
                <w:rFonts w:ascii="Arial" w:eastAsia="Tahoma" w:hAnsi="Arial" w:cs="Arial"/>
                <w:lang w:val="en-US"/>
              </w:rPr>
              <w:t>ESI</w:t>
            </w:r>
          </w:p>
        </w:tc>
        <w:tc>
          <w:tcPr>
            <w:tcW w:w="5936" w:type="dxa"/>
          </w:tcPr>
          <w:p w:rsidR="00E20A27" w:rsidRDefault="00E20A27" w:rsidP="004E5725">
            <w:pPr>
              <w:spacing w:before="0"/>
              <w:ind w:left="428"/>
              <w:jc w:val="both"/>
              <w:rPr>
                <w:rFonts w:ascii="Arial" w:eastAsia="Times New Roman" w:hAnsi="Arial" w:cs="Arial"/>
                <w:lang w:val="en-GB"/>
              </w:rPr>
            </w:pPr>
            <w:r>
              <w:rPr>
                <w:rFonts w:ascii="Arial" w:hAnsi="Arial" w:cs="Arial"/>
                <w:lang w:val="en-US"/>
              </w:rPr>
              <w:t>Electricity Supply Industry</w:t>
            </w:r>
          </w:p>
        </w:tc>
      </w:tr>
      <w:tr w:rsidR="008E46A0" w:rsidRPr="002678C5" w:rsidTr="0014548D">
        <w:trPr>
          <w:trHeight w:val="432"/>
        </w:trPr>
        <w:tc>
          <w:tcPr>
            <w:tcW w:w="3442" w:type="dxa"/>
          </w:tcPr>
          <w:p w:rsidR="008E46A0" w:rsidRPr="00957E3A" w:rsidRDefault="008E46A0" w:rsidP="002F6CE9">
            <w:pPr>
              <w:spacing w:before="0" w:after="0"/>
              <w:ind w:left="0"/>
              <w:jc w:val="right"/>
              <w:rPr>
                <w:rFonts w:ascii="Arial" w:eastAsia="Tahoma" w:hAnsi="Arial" w:cs="Arial"/>
                <w:lang w:val="en-US"/>
              </w:rPr>
            </w:pPr>
            <w:r>
              <w:rPr>
                <w:rFonts w:ascii="Arial" w:eastAsia="Tahoma" w:hAnsi="Arial" w:cs="Arial"/>
                <w:lang w:val="en-US"/>
              </w:rPr>
              <w:t>kV</w:t>
            </w:r>
          </w:p>
        </w:tc>
        <w:tc>
          <w:tcPr>
            <w:tcW w:w="5936" w:type="dxa"/>
          </w:tcPr>
          <w:p w:rsidR="008E46A0" w:rsidRDefault="0014548D" w:rsidP="004E5725">
            <w:pPr>
              <w:spacing w:before="0"/>
              <w:ind w:left="428"/>
              <w:jc w:val="both"/>
              <w:rPr>
                <w:rFonts w:ascii="Arial" w:eastAsia="Times New Roman" w:hAnsi="Arial" w:cs="Arial"/>
                <w:lang w:val="en-GB"/>
              </w:rPr>
            </w:pPr>
            <w:proofErr w:type="gramStart"/>
            <w:r>
              <w:rPr>
                <w:rFonts w:ascii="Arial" w:eastAsia="Times New Roman" w:hAnsi="Arial" w:cs="Arial"/>
                <w:lang w:val="en-GB"/>
              </w:rPr>
              <w:t>k</w:t>
            </w:r>
            <w:r w:rsidR="008E46A0">
              <w:rPr>
                <w:rFonts w:ascii="Arial" w:eastAsia="Times New Roman" w:hAnsi="Arial" w:cs="Arial"/>
                <w:lang w:val="en-GB"/>
              </w:rPr>
              <w:t>ilo-</w:t>
            </w:r>
            <w:r>
              <w:rPr>
                <w:rFonts w:ascii="Arial" w:eastAsia="Times New Roman" w:hAnsi="Arial" w:cs="Arial"/>
                <w:lang w:val="en-GB"/>
              </w:rPr>
              <w:t>V</w:t>
            </w:r>
            <w:r w:rsidR="008E46A0">
              <w:rPr>
                <w:rFonts w:ascii="Arial" w:eastAsia="Times New Roman" w:hAnsi="Arial" w:cs="Arial"/>
                <w:lang w:val="en-GB"/>
              </w:rPr>
              <w:t>olt</w:t>
            </w:r>
            <w:proofErr w:type="gramEnd"/>
            <w:r w:rsidR="008E46A0">
              <w:rPr>
                <w:rFonts w:ascii="Arial" w:eastAsia="Times New Roman" w:hAnsi="Arial" w:cs="Arial"/>
                <w:lang w:val="en-GB"/>
              </w:rPr>
              <w:t xml:space="preserve">. (A unit of measure for electricity </w:t>
            </w:r>
            <w:r w:rsidR="008E46A0" w:rsidRPr="0014548D">
              <w:rPr>
                <w:rFonts w:ascii="Arial" w:eastAsia="Times New Roman" w:hAnsi="Arial" w:cs="Arial"/>
                <w:b/>
                <w:lang w:val="en-GB"/>
              </w:rPr>
              <w:t>Voltage</w:t>
            </w:r>
            <w:r w:rsidR="008E46A0">
              <w:rPr>
                <w:rFonts w:ascii="Arial" w:eastAsia="Times New Roman" w:hAnsi="Arial" w:cs="Arial"/>
                <w:lang w:val="en-GB"/>
              </w:rPr>
              <w:t xml:space="preserve">, </w:t>
            </w:r>
            <w:r w:rsidR="004E5725">
              <w:rPr>
                <w:rFonts w:ascii="Arial" w:eastAsia="Times New Roman" w:hAnsi="Arial" w:cs="Arial"/>
                <w:lang w:val="en-GB"/>
              </w:rPr>
              <w:t>representing one thousand V</w:t>
            </w:r>
            <w:r w:rsidR="008E46A0">
              <w:rPr>
                <w:rFonts w:ascii="Arial" w:eastAsia="Times New Roman" w:hAnsi="Arial" w:cs="Arial"/>
                <w:lang w:val="en-GB"/>
              </w:rPr>
              <w:t>olts.)</w:t>
            </w:r>
          </w:p>
        </w:tc>
      </w:tr>
      <w:tr w:rsidR="002513F7" w:rsidRPr="002678C5" w:rsidTr="0014548D">
        <w:trPr>
          <w:trHeight w:val="432"/>
        </w:trPr>
        <w:tc>
          <w:tcPr>
            <w:tcW w:w="3442" w:type="dxa"/>
          </w:tcPr>
          <w:p w:rsidR="002513F7" w:rsidRDefault="002513F7" w:rsidP="002F6CE9">
            <w:pPr>
              <w:spacing w:before="0" w:after="0"/>
              <w:ind w:left="0"/>
              <w:jc w:val="right"/>
              <w:rPr>
                <w:rFonts w:ascii="Arial" w:eastAsia="Tahoma" w:hAnsi="Arial" w:cs="Arial"/>
                <w:lang w:val="en-US"/>
              </w:rPr>
            </w:pPr>
            <w:r>
              <w:rPr>
                <w:rFonts w:ascii="Arial" w:eastAsia="Tahoma" w:hAnsi="Arial" w:cs="Arial"/>
                <w:lang w:val="en-US"/>
              </w:rPr>
              <w:t>km</w:t>
            </w:r>
            <w:r w:rsidRPr="002513F7">
              <w:rPr>
                <w:rFonts w:ascii="Arial" w:eastAsia="Tahoma" w:hAnsi="Arial" w:cs="Arial"/>
                <w:vertAlign w:val="superscript"/>
                <w:lang w:val="en-US"/>
              </w:rPr>
              <w:t>2</w:t>
            </w:r>
          </w:p>
        </w:tc>
        <w:tc>
          <w:tcPr>
            <w:tcW w:w="5936" w:type="dxa"/>
          </w:tcPr>
          <w:p w:rsidR="002513F7" w:rsidRDefault="004E5725" w:rsidP="0014548D">
            <w:pPr>
              <w:spacing w:before="0"/>
              <w:ind w:left="428"/>
              <w:jc w:val="both"/>
              <w:rPr>
                <w:rFonts w:ascii="Arial" w:eastAsia="Times New Roman" w:hAnsi="Arial" w:cs="Arial"/>
                <w:lang w:val="en-GB"/>
              </w:rPr>
            </w:pPr>
            <w:r>
              <w:rPr>
                <w:rFonts w:ascii="Arial" w:eastAsia="Times New Roman" w:hAnsi="Arial" w:cs="Arial"/>
                <w:lang w:val="en-GB"/>
              </w:rPr>
              <w:t>s</w:t>
            </w:r>
            <w:r w:rsidR="002513F7">
              <w:rPr>
                <w:rFonts w:ascii="Arial" w:eastAsia="Times New Roman" w:hAnsi="Arial" w:cs="Arial"/>
                <w:lang w:val="en-GB"/>
              </w:rPr>
              <w:t>quare kilometre</w:t>
            </w:r>
          </w:p>
        </w:tc>
      </w:tr>
      <w:tr w:rsidR="00957E3A" w:rsidRPr="002678C5" w:rsidTr="0014548D">
        <w:trPr>
          <w:trHeight w:val="432"/>
        </w:trPr>
        <w:tc>
          <w:tcPr>
            <w:tcW w:w="3442" w:type="dxa"/>
          </w:tcPr>
          <w:p w:rsidR="00957E3A" w:rsidRPr="00957E3A" w:rsidRDefault="00957E3A" w:rsidP="002F6CE9">
            <w:pPr>
              <w:spacing w:before="0" w:after="0"/>
              <w:ind w:left="0"/>
              <w:jc w:val="right"/>
              <w:rPr>
                <w:rFonts w:ascii="Arial" w:eastAsia="Tahoma" w:hAnsi="Arial" w:cs="Arial"/>
                <w:lang w:val="en-US"/>
              </w:rPr>
            </w:pPr>
            <w:r w:rsidRPr="00957E3A">
              <w:rPr>
                <w:rFonts w:ascii="Arial" w:eastAsia="Tahoma" w:hAnsi="Arial" w:cs="Arial"/>
                <w:lang w:val="en-US"/>
              </w:rPr>
              <w:t>m</w:t>
            </w:r>
          </w:p>
        </w:tc>
        <w:tc>
          <w:tcPr>
            <w:tcW w:w="5936" w:type="dxa"/>
          </w:tcPr>
          <w:p w:rsidR="00957E3A" w:rsidRDefault="00957E3A" w:rsidP="0014548D">
            <w:pPr>
              <w:spacing w:before="0"/>
              <w:ind w:left="428"/>
              <w:jc w:val="both"/>
              <w:rPr>
                <w:rFonts w:ascii="Arial" w:eastAsia="Times New Roman" w:hAnsi="Arial" w:cs="Arial"/>
                <w:lang w:val="en-GB"/>
              </w:rPr>
            </w:pPr>
            <w:r>
              <w:rPr>
                <w:rFonts w:ascii="Arial" w:eastAsia="Times New Roman" w:hAnsi="Arial" w:cs="Arial"/>
                <w:lang w:val="en-GB"/>
              </w:rPr>
              <w:t>meter</w:t>
            </w:r>
          </w:p>
        </w:tc>
      </w:tr>
      <w:tr w:rsidR="001710C5" w:rsidRPr="002678C5" w:rsidTr="0014548D">
        <w:trPr>
          <w:trHeight w:val="432"/>
        </w:trPr>
        <w:tc>
          <w:tcPr>
            <w:tcW w:w="3442" w:type="dxa"/>
          </w:tcPr>
          <w:p w:rsidR="001710C5" w:rsidRPr="002678C5" w:rsidRDefault="001710C5" w:rsidP="002F6CE9">
            <w:pPr>
              <w:spacing w:before="0" w:after="0" w:line="276" w:lineRule="auto"/>
              <w:ind w:left="0"/>
              <w:jc w:val="right"/>
              <w:rPr>
                <w:rFonts w:ascii="Arial" w:hAnsi="Arial" w:cs="Arial"/>
                <w:lang w:eastAsia="x-none"/>
              </w:rPr>
            </w:pPr>
            <w:r w:rsidRPr="00ED3036">
              <w:rPr>
                <w:rFonts w:ascii="Arial" w:eastAsia="Tahoma" w:hAnsi="Arial" w:cs="Arial"/>
                <w:b/>
                <w:lang w:val="en-US"/>
              </w:rPr>
              <w:t>OHL</w:t>
            </w:r>
          </w:p>
        </w:tc>
        <w:tc>
          <w:tcPr>
            <w:tcW w:w="5936" w:type="dxa"/>
          </w:tcPr>
          <w:p w:rsidR="001710C5" w:rsidRPr="002678C5" w:rsidRDefault="003258DE" w:rsidP="003258DE">
            <w:pPr>
              <w:spacing w:before="0"/>
              <w:ind w:left="428"/>
              <w:jc w:val="both"/>
              <w:rPr>
                <w:rFonts w:ascii="Arial" w:eastAsia="Times New Roman" w:hAnsi="Arial" w:cs="Arial"/>
                <w:lang w:val="en-GB"/>
              </w:rPr>
            </w:pPr>
            <w:r>
              <w:rPr>
                <w:rFonts w:ascii="Arial" w:eastAsia="Times New Roman" w:hAnsi="Arial" w:cs="Arial"/>
                <w:lang w:val="en-GB"/>
              </w:rPr>
              <w:t>O</w:t>
            </w:r>
            <w:r w:rsidR="001710C5">
              <w:rPr>
                <w:rFonts w:ascii="Arial" w:eastAsia="Times New Roman" w:hAnsi="Arial" w:cs="Arial"/>
                <w:lang w:val="en-GB"/>
              </w:rPr>
              <w:t xml:space="preserve">verhead </w:t>
            </w:r>
            <w:r>
              <w:rPr>
                <w:rFonts w:ascii="Arial" w:eastAsia="Times New Roman" w:hAnsi="Arial" w:cs="Arial"/>
                <w:lang w:val="en-GB"/>
              </w:rPr>
              <w:t>L</w:t>
            </w:r>
            <w:r w:rsidR="001710C5">
              <w:rPr>
                <w:rFonts w:ascii="Arial" w:eastAsia="Times New Roman" w:hAnsi="Arial" w:cs="Arial"/>
                <w:lang w:val="en-GB"/>
              </w:rPr>
              <w:t>ine</w:t>
            </w:r>
          </w:p>
        </w:tc>
      </w:tr>
      <w:tr w:rsidR="007268F1" w:rsidRPr="002678C5" w:rsidTr="0014548D">
        <w:trPr>
          <w:trHeight w:val="432"/>
        </w:trPr>
        <w:tc>
          <w:tcPr>
            <w:tcW w:w="3442" w:type="dxa"/>
          </w:tcPr>
          <w:p w:rsidR="007268F1" w:rsidRPr="00ED3036" w:rsidRDefault="007268F1" w:rsidP="002F6CE9">
            <w:pPr>
              <w:spacing w:before="0" w:after="0"/>
              <w:ind w:left="0"/>
              <w:jc w:val="right"/>
              <w:rPr>
                <w:rFonts w:ascii="Arial" w:eastAsia="Tahoma" w:hAnsi="Arial" w:cs="Arial"/>
                <w:b/>
                <w:lang w:val="en-US"/>
              </w:rPr>
            </w:pPr>
            <w:r>
              <w:rPr>
                <w:rFonts w:ascii="Arial" w:eastAsia="Tahoma" w:hAnsi="Arial" w:cs="Arial"/>
                <w:b/>
                <w:lang w:val="en-US"/>
              </w:rPr>
              <w:t>OHSL</w:t>
            </w:r>
          </w:p>
        </w:tc>
        <w:tc>
          <w:tcPr>
            <w:tcW w:w="5936" w:type="dxa"/>
          </w:tcPr>
          <w:p w:rsidR="007268F1" w:rsidRPr="007268F1" w:rsidRDefault="007268F1" w:rsidP="004E5725">
            <w:pPr>
              <w:spacing w:before="0"/>
              <w:ind w:left="428"/>
              <w:jc w:val="both"/>
              <w:rPr>
                <w:rFonts w:ascii="Arial" w:eastAsia="Times New Roman" w:hAnsi="Arial" w:cs="Arial"/>
                <w:b/>
                <w:lang w:val="en-GB"/>
              </w:rPr>
            </w:pPr>
            <w:r w:rsidRPr="007268F1">
              <w:rPr>
                <w:rFonts w:ascii="Arial" w:eastAsia="Times New Roman" w:hAnsi="Arial" w:cs="Arial"/>
                <w:b/>
                <w:lang w:val="en-GB"/>
              </w:rPr>
              <w:t>Overhead Service Line</w:t>
            </w:r>
          </w:p>
        </w:tc>
      </w:tr>
      <w:tr w:rsidR="001710C5" w:rsidRPr="002678C5" w:rsidTr="0014548D">
        <w:trPr>
          <w:trHeight w:val="432"/>
        </w:trPr>
        <w:tc>
          <w:tcPr>
            <w:tcW w:w="3442" w:type="dxa"/>
          </w:tcPr>
          <w:p w:rsidR="001710C5" w:rsidRPr="00A96707" w:rsidRDefault="001710C5" w:rsidP="002F6CE9">
            <w:pPr>
              <w:spacing w:before="0" w:after="0"/>
              <w:ind w:left="0"/>
              <w:jc w:val="right"/>
              <w:rPr>
                <w:rFonts w:ascii="Arial" w:eastAsia="Tahoma" w:hAnsi="Arial" w:cs="Arial"/>
                <w:lang w:val="en-US"/>
              </w:rPr>
            </w:pPr>
            <w:r w:rsidRPr="00A96707">
              <w:rPr>
                <w:rFonts w:ascii="Arial" w:eastAsia="Tahoma" w:hAnsi="Arial" w:cs="Arial"/>
                <w:lang w:val="en-US"/>
              </w:rPr>
              <w:t>PV</w:t>
            </w:r>
          </w:p>
        </w:tc>
        <w:tc>
          <w:tcPr>
            <w:tcW w:w="5936" w:type="dxa"/>
          </w:tcPr>
          <w:p w:rsidR="001710C5" w:rsidRPr="002678C5" w:rsidRDefault="001710C5" w:rsidP="0014548D">
            <w:pPr>
              <w:spacing w:before="0"/>
              <w:ind w:left="428"/>
              <w:jc w:val="both"/>
              <w:rPr>
                <w:rFonts w:ascii="Arial" w:eastAsia="Times New Roman" w:hAnsi="Arial" w:cs="Arial"/>
                <w:lang w:val="en-GB"/>
              </w:rPr>
            </w:pPr>
            <w:r>
              <w:rPr>
                <w:rFonts w:ascii="Arial" w:eastAsia="Times New Roman" w:hAnsi="Arial" w:cs="Arial"/>
                <w:lang w:val="en-GB"/>
              </w:rPr>
              <w:t>Photovoltaic</w:t>
            </w:r>
          </w:p>
        </w:tc>
      </w:tr>
      <w:tr w:rsidR="001710C5" w:rsidRPr="002678C5" w:rsidTr="0014548D">
        <w:trPr>
          <w:trHeight w:val="432"/>
        </w:trPr>
        <w:tc>
          <w:tcPr>
            <w:tcW w:w="3442" w:type="dxa"/>
          </w:tcPr>
          <w:p w:rsidR="001710C5" w:rsidRPr="002678C5" w:rsidRDefault="001710C5" w:rsidP="002F6CE9">
            <w:pPr>
              <w:spacing w:before="0" w:after="0" w:line="276" w:lineRule="auto"/>
              <w:ind w:left="0"/>
              <w:jc w:val="right"/>
              <w:rPr>
                <w:rFonts w:ascii="Arial" w:hAnsi="Arial" w:cs="Arial"/>
                <w:lang w:eastAsia="x-none"/>
              </w:rPr>
            </w:pPr>
            <w:r w:rsidRPr="002678C5">
              <w:rPr>
                <w:rFonts w:ascii="Arial" w:eastAsia="Times New Roman" w:hAnsi="Arial" w:cs="Arial"/>
                <w:b/>
                <w:lang w:val="en-US"/>
              </w:rPr>
              <w:t>ZS 402:2006</w:t>
            </w:r>
          </w:p>
        </w:tc>
        <w:tc>
          <w:tcPr>
            <w:tcW w:w="5936" w:type="dxa"/>
          </w:tcPr>
          <w:p w:rsidR="001710C5" w:rsidRPr="0014548D" w:rsidRDefault="00933CA0" w:rsidP="00933CA0">
            <w:pPr>
              <w:spacing w:before="0"/>
              <w:ind w:left="428"/>
              <w:jc w:val="both"/>
              <w:rPr>
                <w:rFonts w:ascii="Arial" w:eastAsia="Times New Roman" w:hAnsi="Arial" w:cs="Arial"/>
                <w:lang w:val="en-GB"/>
              </w:rPr>
            </w:pPr>
            <w:r>
              <w:rPr>
                <w:rFonts w:ascii="Arial" w:eastAsia="Times New Roman" w:hAnsi="Arial" w:cs="Arial"/>
                <w:lang w:val="en-GB"/>
              </w:rPr>
              <w:t>Zambia Standard 402 of 2006</w:t>
            </w:r>
          </w:p>
        </w:tc>
      </w:tr>
    </w:tbl>
    <w:p w:rsidR="0001627A" w:rsidRDefault="0001627A">
      <w:pPr>
        <w:rPr>
          <w:rFonts w:ascii="Arial" w:hAnsi="Arial" w:cs="Arial"/>
          <w:lang w:val="en-US"/>
        </w:rPr>
      </w:pPr>
    </w:p>
    <w:p w:rsidR="008F7B0F" w:rsidRDefault="008F7B0F">
      <w:pPr>
        <w:rPr>
          <w:rFonts w:ascii="Arial" w:hAnsi="Arial" w:cs="Arial"/>
          <w:lang w:val="en-US"/>
        </w:rPr>
      </w:pPr>
    </w:p>
    <w:p w:rsidR="008F7B0F" w:rsidRDefault="008F7B0F">
      <w:pPr>
        <w:rPr>
          <w:rFonts w:ascii="Arial" w:hAnsi="Arial" w:cs="Arial"/>
          <w:lang w:val="en-US"/>
        </w:rPr>
      </w:pPr>
    </w:p>
    <w:p w:rsidR="008F7B0F" w:rsidRDefault="008F7B0F">
      <w:pPr>
        <w:rPr>
          <w:rFonts w:ascii="Arial" w:hAnsi="Arial" w:cs="Arial"/>
          <w:lang w:val="en-US"/>
        </w:rPr>
      </w:pPr>
    </w:p>
    <w:p w:rsidR="008F7B0F" w:rsidRDefault="008F7B0F">
      <w:pPr>
        <w:rPr>
          <w:rFonts w:ascii="Arial" w:hAnsi="Arial" w:cs="Arial"/>
          <w:lang w:val="en-US"/>
        </w:rPr>
      </w:pPr>
    </w:p>
    <w:p w:rsidR="008F7B0F" w:rsidRDefault="008F7B0F">
      <w:pPr>
        <w:rPr>
          <w:rFonts w:ascii="Arial" w:hAnsi="Arial" w:cs="Arial"/>
          <w:lang w:val="en-US"/>
        </w:rPr>
      </w:pPr>
    </w:p>
    <w:p w:rsidR="008F7B0F" w:rsidRDefault="008F7B0F">
      <w:pPr>
        <w:rPr>
          <w:rFonts w:ascii="Arial" w:hAnsi="Arial" w:cs="Arial"/>
          <w:lang w:val="en-US"/>
        </w:rPr>
      </w:pPr>
    </w:p>
    <w:p w:rsidR="008F7B0F" w:rsidRDefault="008F7B0F">
      <w:pPr>
        <w:rPr>
          <w:rFonts w:ascii="Arial" w:hAnsi="Arial" w:cs="Arial"/>
          <w:lang w:val="en-US"/>
        </w:rPr>
      </w:pPr>
    </w:p>
    <w:p w:rsidR="008F7B0F" w:rsidRDefault="008F7B0F">
      <w:pPr>
        <w:rPr>
          <w:rFonts w:ascii="Arial" w:hAnsi="Arial" w:cs="Arial"/>
          <w:lang w:val="en-US"/>
        </w:rPr>
      </w:pPr>
    </w:p>
    <w:p w:rsidR="008F7B0F" w:rsidRDefault="008F7B0F">
      <w:pPr>
        <w:rPr>
          <w:rFonts w:ascii="Arial" w:hAnsi="Arial" w:cs="Arial"/>
          <w:lang w:val="en-US"/>
        </w:rPr>
      </w:pPr>
    </w:p>
    <w:p w:rsidR="008F7B0F" w:rsidRDefault="008F7B0F">
      <w:pPr>
        <w:rPr>
          <w:rFonts w:ascii="Arial" w:hAnsi="Arial" w:cs="Arial"/>
          <w:lang w:val="en-US"/>
        </w:rPr>
      </w:pPr>
    </w:p>
    <w:p w:rsidR="008F7B0F" w:rsidRDefault="008F7B0F">
      <w:pPr>
        <w:rPr>
          <w:rFonts w:ascii="Arial" w:hAnsi="Arial" w:cs="Arial"/>
          <w:lang w:val="en-US"/>
        </w:rPr>
      </w:pPr>
    </w:p>
    <w:p w:rsidR="008F7B0F" w:rsidRDefault="008F7B0F">
      <w:pPr>
        <w:rPr>
          <w:rFonts w:ascii="Arial" w:hAnsi="Arial" w:cs="Arial"/>
          <w:lang w:val="en-US"/>
        </w:rPr>
      </w:pPr>
    </w:p>
    <w:p w:rsidR="008F7B0F" w:rsidRDefault="008F7B0F">
      <w:pPr>
        <w:rPr>
          <w:rFonts w:ascii="Arial" w:hAnsi="Arial" w:cs="Arial"/>
          <w:lang w:val="en-US"/>
        </w:rPr>
      </w:pPr>
    </w:p>
    <w:p w:rsidR="008F7B0F" w:rsidRDefault="008F7B0F">
      <w:pPr>
        <w:rPr>
          <w:rFonts w:ascii="Arial" w:hAnsi="Arial" w:cs="Arial"/>
          <w:lang w:val="en-US"/>
        </w:rPr>
      </w:pPr>
    </w:p>
    <w:p w:rsidR="008F7B0F" w:rsidRDefault="008F7B0F">
      <w:pPr>
        <w:rPr>
          <w:rFonts w:ascii="Arial" w:hAnsi="Arial" w:cs="Arial"/>
          <w:lang w:val="en-US"/>
        </w:rPr>
      </w:pPr>
    </w:p>
    <w:p w:rsidR="008F7B0F" w:rsidRDefault="008F7B0F">
      <w:pPr>
        <w:rPr>
          <w:rFonts w:ascii="Arial" w:hAnsi="Arial" w:cs="Arial"/>
          <w:lang w:val="en-US"/>
        </w:rPr>
      </w:pPr>
    </w:p>
    <w:p w:rsidR="00BB5690" w:rsidRPr="002A7616" w:rsidRDefault="00357FD4" w:rsidP="00AB70E0">
      <w:pPr>
        <w:pStyle w:val="firstlevel"/>
        <w:numPr>
          <w:ilvl w:val="0"/>
          <w:numId w:val="0"/>
        </w:numPr>
        <w:tabs>
          <w:tab w:val="clear" w:pos="1418"/>
          <w:tab w:val="left" w:pos="0"/>
        </w:tabs>
        <w:spacing w:after="240"/>
        <w:jc w:val="center"/>
        <w:rPr>
          <w:rFonts w:eastAsia="Tahoma"/>
          <w:b w:val="0"/>
          <w:spacing w:val="-1"/>
          <w:sz w:val="26"/>
          <w:szCs w:val="26"/>
        </w:rPr>
      </w:pPr>
      <w:bookmarkStart w:id="5" w:name="_Toc89036732"/>
      <w:r w:rsidRPr="002A7616">
        <w:rPr>
          <w:rFonts w:eastAsia="Tahoma"/>
          <w:b w:val="0"/>
          <w:spacing w:val="-1"/>
          <w:sz w:val="26"/>
          <w:szCs w:val="26"/>
        </w:rPr>
        <w:lastRenderedPageBreak/>
        <w:t>DEFIN</w:t>
      </w:r>
      <w:r w:rsidR="00015597">
        <w:rPr>
          <w:rFonts w:eastAsia="Tahoma"/>
          <w:b w:val="0"/>
          <w:spacing w:val="-1"/>
          <w:sz w:val="26"/>
          <w:szCs w:val="26"/>
        </w:rPr>
        <w:t xml:space="preserve">ED TERMS OF </w:t>
      </w:r>
      <w:bookmarkEnd w:id="5"/>
      <w:r w:rsidR="0014548D" w:rsidRPr="002A7616">
        <w:rPr>
          <w:rFonts w:eastAsia="Tahoma"/>
          <w:b w:val="0"/>
          <w:spacing w:val="-1"/>
          <w:sz w:val="26"/>
          <w:szCs w:val="26"/>
        </w:rPr>
        <w:t>TH</w:t>
      </w:r>
      <w:r w:rsidR="004E1564">
        <w:rPr>
          <w:rFonts w:eastAsia="Tahoma"/>
          <w:b w:val="0"/>
          <w:spacing w:val="-1"/>
          <w:sz w:val="26"/>
          <w:szCs w:val="26"/>
        </w:rPr>
        <w:t>E</w:t>
      </w:r>
      <w:r w:rsidR="0014548D" w:rsidRPr="002A7616">
        <w:rPr>
          <w:rFonts w:eastAsia="Tahoma"/>
          <w:b w:val="0"/>
          <w:spacing w:val="-1"/>
          <w:sz w:val="26"/>
          <w:szCs w:val="26"/>
        </w:rPr>
        <w:t xml:space="preserve"> </w:t>
      </w:r>
      <w:r w:rsidR="0014548D" w:rsidRPr="004E1564">
        <w:rPr>
          <w:rFonts w:eastAsia="Tahoma"/>
          <w:spacing w:val="-1"/>
          <w:sz w:val="26"/>
          <w:szCs w:val="26"/>
        </w:rPr>
        <w:t>CODE</w:t>
      </w:r>
    </w:p>
    <w:tbl>
      <w:tblPr>
        <w:tblStyle w:val="TableGrid"/>
        <w:tblW w:w="9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8"/>
        <w:gridCol w:w="5940"/>
      </w:tblGrid>
      <w:tr w:rsidR="001710C5" w:rsidRPr="002678C5" w:rsidTr="001710C5">
        <w:trPr>
          <w:trHeight w:val="432"/>
        </w:trPr>
        <w:tc>
          <w:tcPr>
            <w:tcW w:w="3438" w:type="dxa"/>
          </w:tcPr>
          <w:p w:rsidR="001710C5" w:rsidRPr="002678C5" w:rsidRDefault="001710C5" w:rsidP="001662E0">
            <w:pPr>
              <w:spacing w:before="0" w:after="0" w:line="276" w:lineRule="auto"/>
              <w:ind w:left="0"/>
              <w:jc w:val="right"/>
              <w:rPr>
                <w:rFonts w:ascii="Arial" w:hAnsi="Arial" w:cs="Arial"/>
                <w:b/>
                <w:lang w:val="en-US" w:eastAsia="x-none"/>
              </w:rPr>
            </w:pPr>
            <w:r w:rsidRPr="001662E0">
              <w:rPr>
                <w:rFonts w:ascii="Arial" w:eastAsia="Tahoma" w:hAnsi="Arial" w:cs="Arial"/>
                <w:b/>
                <w:lang w:val="en-US"/>
              </w:rPr>
              <w:t>Clearance</w:t>
            </w:r>
          </w:p>
        </w:tc>
        <w:tc>
          <w:tcPr>
            <w:tcW w:w="5940" w:type="dxa"/>
          </w:tcPr>
          <w:p w:rsidR="001710C5" w:rsidRPr="002678C5" w:rsidRDefault="00074258" w:rsidP="004D7A54">
            <w:pPr>
              <w:spacing w:before="0" w:line="276" w:lineRule="auto"/>
              <w:ind w:left="432"/>
              <w:jc w:val="both"/>
              <w:rPr>
                <w:rFonts w:ascii="Arial" w:eastAsia="Times New Roman" w:hAnsi="Arial" w:cs="Arial"/>
                <w:lang w:val="en-GB"/>
              </w:rPr>
            </w:pPr>
            <w:r>
              <w:rPr>
                <w:rFonts w:ascii="Arial" w:eastAsia="Times New Roman" w:hAnsi="Arial" w:cs="Arial"/>
                <w:lang w:val="en-GB"/>
              </w:rPr>
              <w:t>A</w:t>
            </w:r>
            <w:r w:rsidR="008D5508">
              <w:rPr>
                <w:rFonts w:ascii="Arial" w:eastAsia="Times New Roman" w:hAnsi="Arial" w:cs="Arial"/>
                <w:lang w:val="en-GB"/>
              </w:rPr>
              <w:t>n</w:t>
            </w:r>
            <w:r w:rsidR="002513F7">
              <w:rPr>
                <w:rFonts w:ascii="Arial" w:eastAsia="Times New Roman" w:hAnsi="Arial" w:cs="Arial"/>
                <w:lang w:val="en-GB"/>
              </w:rPr>
              <w:t xml:space="preserve"> </w:t>
            </w:r>
            <w:r w:rsidR="00C95881">
              <w:rPr>
                <w:rFonts w:ascii="Arial" w:eastAsia="Times New Roman" w:hAnsi="Arial" w:cs="Arial"/>
                <w:lang w:val="en-GB"/>
              </w:rPr>
              <w:t xml:space="preserve">unobstructed space </w:t>
            </w:r>
            <w:r w:rsidR="00C95881" w:rsidRPr="004D7A54">
              <w:rPr>
                <w:rFonts w:ascii="Arial" w:eastAsia="Times New Roman" w:hAnsi="Arial" w:cs="Arial"/>
                <w:lang w:val="en-GB"/>
              </w:rPr>
              <w:t xml:space="preserve">of air </w:t>
            </w:r>
            <w:r w:rsidR="002513F7" w:rsidRPr="004D7A54">
              <w:rPr>
                <w:rFonts w:ascii="Arial" w:eastAsia="Times New Roman" w:hAnsi="Arial" w:cs="Arial"/>
                <w:lang w:val="en-GB"/>
              </w:rPr>
              <w:t>between</w:t>
            </w:r>
            <w:r w:rsidR="00874DB8" w:rsidRPr="004D7A54">
              <w:rPr>
                <w:rFonts w:ascii="Arial" w:eastAsia="Times New Roman" w:hAnsi="Arial" w:cs="Arial"/>
                <w:lang w:val="en-GB"/>
              </w:rPr>
              <w:t xml:space="preserve"> an </w:t>
            </w:r>
            <w:r w:rsidR="00874DB8" w:rsidRPr="004D7A54">
              <w:rPr>
                <w:rFonts w:ascii="Arial" w:eastAsia="Times New Roman" w:hAnsi="Arial" w:cs="Arial"/>
                <w:b/>
                <w:lang w:val="en-GB"/>
              </w:rPr>
              <w:t>OHL</w:t>
            </w:r>
            <w:r w:rsidR="00874DB8" w:rsidRPr="004D7A54">
              <w:rPr>
                <w:rFonts w:ascii="Arial" w:eastAsia="Times New Roman" w:hAnsi="Arial" w:cs="Arial"/>
                <w:lang w:val="en-GB"/>
              </w:rPr>
              <w:t xml:space="preserve"> </w:t>
            </w:r>
            <w:r w:rsidR="00DE20F2" w:rsidRPr="004D7A54">
              <w:rPr>
                <w:rFonts w:ascii="Arial" w:eastAsia="Times New Roman" w:hAnsi="Arial" w:cs="Arial"/>
                <w:lang w:val="en-GB"/>
              </w:rPr>
              <w:t xml:space="preserve">or </w:t>
            </w:r>
            <w:r w:rsidR="00C95881" w:rsidRPr="004D7A54">
              <w:rPr>
                <w:rFonts w:ascii="Arial" w:eastAsia="Times New Roman" w:hAnsi="Arial" w:cs="Arial"/>
                <w:lang w:val="en-GB"/>
              </w:rPr>
              <w:t xml:space="preserve">a </w:t>
            </w:r>
            <w:r w:rsidR="00DE20F2" w:rsidRPr="004D7A54">
              <w:rPr>
                <w:rFonts w:ascii="Arial" w:eastAsia="Times New Roman" w:hAnsi="Arial" w:cs="Arial"/>
                <w:lang w:val="en-GB"/>
              </w:rPr>
              <w:t>normally live equipment</w:t>
            </w:r>
            <w:r w:rsidR="0010282C">
              <w:rPr>
                <w:rFonts w:ascii="Arial" w:eastAsia="Times New Roman" w:hAnsi="Arial" w:cs="Arial"/>
                <w:lang w:val="en-GB"/>
              </w:rPr>
              <w:t>,</w:t>
            </w:r>
            <w:r w:rsidR="00DE20F2" w:rsidRPr="004D7A54">
              <w:rPr>
                <w:rFonts w:ascii="Arial" w:eastAsia="Times New Roman" w:hAnsi="Arial" w:cs="Arial"/>
                <w:lang w:val="en-GB"/>
              </w:rPr>
              <w:t xml:space="preserve"> </w:t>
            </w:r>
            <w:r w:rsidR="004D7A54" w:rsidRPr="004D7A54">
              <w:rPr>
                <w:rFonts w:ascii="Arial" w:eastAsia="Times New Roman" w:hAnsi="Arial" w:cs="Arial"/>
                <w:lang w:val="en-GB"/>
              </w:rPr>
              <w:t>or</w:t>
            </w:r>
            <w:r w:rsidR="00AC2C0A" w:rsidRPr="004D7A54">
              <w:rPr>
                <w:rFonts w:ascii="Arial" w:eastAsia="Times New Roman" w:hAnsi="Arial" w:cs="Arial"/>
                <w:lang w:val="en-GB"/>
              </w:rPr>
              <w:t xml:space="preserve"> </w:t>
            </w:r>
            <w:r w:rsidR="004D7A54" w:rsidRPr="004D7A54">
              <w:rPr>
                <w:rFonts w:ascii="Arial" w:eastAsia="Times New Roman" w:hAnsi="Arial" w:cs="Arial"/>
                <w:lang w:val="en-GB"/>
              </w:rPr>
              <w:t>structure or component</w:t>
            </w:r>
            <w:r w:rsidR="00AC2C0A" w:rsidRPr="004D7A54">
              <w:rPr>
                <w:rFonts w:ascii="Arial" w:eastAsia="Times New Roman" w:hAnsi="Arial" w:cs="Arial"/>
                <w:lang w:val="en-GB"/>
              </w:rPr>
              <w:t xml:space="preserve"> </w:t>
            </w:r>
            <w:r w:rsidR="00DE20F2" w:rsidRPr="004D7A54">
              <w:rPr>
                <w:rFonts w:ascii="Arial" w:eastAsia="Times New Roman" w:hAnsi="Arial" w:cs="Arial"/>
                <w:lang w:val="en-GB"/>
              </w:rPr>
              <w:t xml:space="preserve">associated with an </w:t>
            </w:r>
            <w:r w:rsidR="00DE20F2" w:rsidRPr="004D7A54">
              <w:rPr>
                <w:rFonts w:ascii="Arial" w:eastAsia="Times New Roman" w:hAnsi="Arial" w:cs="Arial"/>
                <w:b/>
                <w:lang w:val="en-GB"/>
              </w:rPr>
              <w:t>OHL</w:t>
            </w:r>
            <w:r w:rsidR="0014548D" w:rsidRPr="004D7A54">
              <w:rPr>
                <w:rFonts w:ascii="Arial" w:eastAsia="Times New Roman" w:hAnsi="Arial" w:cs="Arial"/>
                <w:lang w:val="en-GB"/>
              </w:rPr>
              <w:t xml:space="preserve">, </w:t>
            </w:r>
            <w:r w:rsidR="00874DB8">
              <w:rPr>
                <w:rFonts w:ascii="Arial" w:eastAsia="Times New Roman" w:hAnsi="Arial" w:cs="Arial"/>
                <w:lang w:val="en-GB"/>
              </w:rPr>
              <w:t>and another object</w:t>
            </w:r>
            <w:r w:rsidR="00790D8E">
              <w:rPr>
                <w:rFonts w:ascii="Arial" w:eastAsia="Times New Roman" w:hAnsi="Arial" w:cs="Arial"/>
                <w:lang w:val="en-GB"/>
              </w:rPr>
              <w:t>, measured surface to surface.</w:t>
            </w:r>
          </w:p>
        </w:tc>
      </w:tr>
      <w:tr w:rsidR="001710C5" w:rsidRPr="002678C5" w:rsidTr="001710C5">
        <w:trPr>
          <w:trHeight w:val="432"/>
        </w:trPr>
        <w:tc>
          <w:tcPr>
            <w:tcW w:w="3438" w:type="dxa"/>
          </w:tcPr>
          <w:p w:rsidR="001710C5" w:rsidRPr="008519FB" w:rsidRDefault="001710C5" w:rsidP="001662E0">
            <w:pPr>
              <w:spacing w:before="0" w:after="0" w:line="276" w:lineRule="auto"/>
              <w:ind w:left="0"/>
              <w:jc w:val="right"/>
              <w:rPr>
                <w:rFonts w:ascii="Arial" w:hAnsi="Arial" w:cs="Arial"/>
                <w:b/>
                <w:lang w:val="en-US"/>
              </w:rPr>
            </w:pPr>
            <w:r w:rsidRPr="001662E0">
              <w:rPr>
                <w:rFonts w:ascii="Arial" w:eastAsia="Tahoma" w:hAnsi="Arial" w:cs="Arial"/>
                <w:b/>
                <w:lang w:val="en-US"/>
              </w:rPr>
              <w:t>Code</w:t>
            </w:r>
          </w:p>
        </w:tc>
        <w:tc>
          <w:tcPr>
            <w:tcW w:w="5940" w:type="dxa"/>
          </w:tcPr>
          <w:p w:rsidR="001710C5" w:rsidRPr="002678C5" w:rsidRDefault="001710C5" w:rsidP="00F96A5F">
            <w:pPr>
              <w:spacing w:before="0"/>
              <w:ind w:left="432"/>
              <w:jc w:val="both"/>
              <w:rPr>
                <w:rFonts w:ascii="Arial" w:eastAsia="Times New Roman" w:hAnsi="Arial" w:cs="Arial"/>
                <w:lang w:val="en-GB"/>
              </w:rPr>
            </w:pPr>
            <w:r>
              <w:rPr>
                <w:rFonts w:ascii="Arial" w:eastAsia="Times New Roman" w:hAnsi="Arial" w:cs="Arial"/>
                <w:lang w:val="en-GB"/>
              </w:rPr>
              <w:t>Wayleave Code of Practice</w:t>
            </w:r>
            <w:r w:rsidR="008D5508">
              <w:rPr>
                <w:rFonts w:ascii="Arial" w:eastAsia="Times New Roman" w:hAnsi="Arial" w:cs="Arial"/>
                <w:lang w:val="en-GB"/>
              </w:rPr>
              <w:t>,</w:t>
            </w:r>
            <w:r>
              <w:rPr>
                <w:rFonts w:ascii="Arial" w:eastAsia="Times New Roman" w:hAnsi="Arial" w:cs="Arial"/>
                <w:lang w:val="en-GB"/>
              </w:rPr>
              <w:t xml:space="preserve"> 2021</w:t>
            </w:r>
            <w:r w:rsidR="008D5508">
              <w:rPr>
                <w:rFonts w:ascii="Arial" w:eastAsia="Times New Roman" w:hAnsi="Arial" w:cs="Arial"/>
                <w:lang w:val="en-GB"/>
              </w:rPr>
              <w:t>.</w:t>
            </w:r>
          </w:p>
        </w:tc>
      </w:tr>
      <w:tr w:rsidR="001710C5" w:rsidRPr="002678C5" w:rsidTr="001710C5">
        <w:trPr>
          <w:trHeight w:val="432"/>
        </w:trPr>
        <w:tc>
          <w:tcPr>
            <w:tcW w:w="3438" w:type="dxa"/>
          </w:tcPr>
          <w:p w:rsidR="001710C5" w:rsidRPr="00C260C5" w:rsidRDefault="001710C5" w:rsidP="001662E0">
            <w:pPr>
              <w:spacing w:before="0" w:after="0" w:line="276" w:lineRule="auto"/>
              <w:ind w:left="0"/>
              <w:jc w:val="right"/>
              <w:rPr>
                <w:rFonts w:ascii="Arial" w:hAnsi="Arial" w:cs="Arial"/>
                <w:b/>
                <w:lang w:val="en-US"/>
              </w:rPr>
            </w:pPr>
            <w:r>
              <w:rPr>
                <w:rFonts w:ascii="Arial" w:hAnsi="Arial" w:cs="Arial"/>
                <w:b/>
                <w:lang w:val="en-US"/>
              </w:rPr>
              <w:t>Compete</w:t>
            </w:r>
            <w:r w:rsidR="006F00B5">
              <w:rPr>
                <w:rFonts w:ascii="Arial" w:hAnsi="Arial" w:cs="Arial"/>
                <w:b/>
                <w:lang w:val="en-US"/>
              </w:rPr>
              <w:t xml:space="preserve">nt </w:t>
            </w:r>
            <w:r w:rsidR="006F00B5" w:rsidRPr="001662E0">
              <w:rPr>
                <w:rFonts w:ascii="Arial" w:eastAsia="Tahoma" w:hAnsi="Arial" w:cs="Arial"/>
                <w:b/>
                <w:lang w:val="en-US"/>
              </w:rPr>
              <w:t>p</w:t>
            </w:r>
            <w:r w:rsidRPr="001662E0">
              <w:rPr>
                <w:rFonts w:ascii="Arial" w:eastAsia="Tahoma" w:hAnsi="Arial" w:cs="Arial"/>
                <w:b/>
                <w:lang w:val="en-US"/>
              </w:rPr>
              <w:t>erson</w:t>
            </w:r>
          </w:p>
        </w:tc>
        <w:tc>
          <w:tcPr>
            <w:tcW w:w="5940" w:type="dxa"/>
          </w:tcPr>
          <w:p w:rsidR="001710C5" w:rsidRPr="002678C5" w:rsidRDefault="00576252" w:rsidP="007C11DC">
            <w:pPr>
              <w:spacing w:before="0"/>
              <w:ind w:left="432"/>
              <w:jc w:val="both"/>
              <w:rPr>
                <w:rFonts w:ascii="Arial" w:eastAsia="Times New Roman" w:hAnsi="Arial" w:cs="Arial"/>
                <w:lang w:val="en-GB"/>
              </w:rPr>
            </w:pPr>
            <w:r>
              <w:rPr>
                <w:rFonts w:ascii="Arial" w:eastAsia="Times New Roman" w:hAnsi="Arial" w:cs="Arial"/>
                <w:lang w:val="en-GB"/>
              </w:rPr>
              <w:t>A person who, by way of training or experience, is knowledgea</w:t>
            </w:r>
            <w:r w:rsidR="00234FA4">
              <w:rPr>
                <w:rFonts w:ascii="Arial" w:eastAsia="Times New Roman" w:hAnsi="Arial" w:cs="Arial"/>
                <w:lang w:val="en-GB"/>
              </w:rPr>
              <w:t xml:space="preserve">ble of applicable </w:t>
            </w:r>
            <w:r w:rsidR="00D07600">
              <w:rPr>
                <w:rFonts w:ascii="Arial" w:eastAsia="Times New Roman" w:hAnsi="Arial" w:cs="Arial"/>
                <w:lang w:val="en-GB"/>
              </w:rPr>
              <w:t xml:space="preserve">safety </w:t>
            </w:r>
            <w:r w:rsidR="00234FA4">
              <w:rPr>
                <w:rFonts w:ascii="Arial" w:eastAsia="Times New Roman" w:hAnsi="Arial" w:cs="Arial"/>
                <w:lang w:val="en-GB"/>
              </w:rPr>
              <w:t xml:space="preserve">standards and </w:t>
            </w:r>
            <w:r>
              <w:rPr>
                <w:rFonts w:ascii="Arial" w:eastAsia="Times New Roman" w:hAnsi="Arial" w:cs="Arial"/>
                <w:lang w:val="en-GB"/>
              </w:rPr>
              <w:t xml:space="preserve">capable of identifying predictable hazards of </w:t>
            </w:r>
            <w:r w:rsidRPr="00576252">
              <w:rPr>
                <w:rFonts w:ascii="Arial" w:eastAsia="Times New Roman" w:hAnsi="Arial" w:cs="Arial"/>
                <w:b/>
                <w:lang w:val="en-GB"/>
              </w:rPr>
              <w:t>OHL</w:t>
            </w:r>
            <w:r>
              <w:rPr>
                <w:rFonts w:ascii="Arial" w:eastAsia="Times New Roman" w:hAnsi="Arial" w:cs="Arial"/>
                <w:lang w:val="en-GB"/>
              </w:rPr>
              <w:t xml:space="preserve"> or underground cable</w:t>
            </w:r>
            <w:r w:rsidR="00D07600">
              <w:rPr>
                <w:rFonts w:ascii="Arial" w:eastAsia="Times New Roman" w:hAnsi="Arial" w:cs="Arial"/>
                <w:lang w:val="en-GB"/>
              </w:rPr>
              <w:t>s</w:t>
            </w:r>
            <w:r>
              <w:rPr>
                <w:rFonts w:ascii="Arial" w:eastAsia="Times New Roman" w:hAnsi="Arial" w:cs="Arial"/>
                <w:lang w:val="en-GB"/>
              </w:rPr>
              <w:t xml:space="preserve">, and is authorized by </w:t>
            </w:r>
            <w:r w:rsidRPr="00576252">
              <w:rPr>
                <w:rFonts w:ascii="Arial" w:eastAsia="Times New Roman" w:hAnsi="Arial" w:cs="Arial"/>
                <w:b/>
                <w:lang w:val="en-GB"/>
              </w:rPr>
              <w:t>Licensee</w:t>
            </w:r>
            <w:r>
              <w:rPr>
                <w:rFonts w:ascii="Arial" w:eastAsia="Times New Roman" w:hAnsi="Arial" w:cs="Arial"/>
                <w:lang w:val="en-GB"/>
              </w:rPr>
              <w:t xml:space="preserve"> to correct the hazards and </w:t>
            </w:r>
            <w:r w:rsidR="00234FA4">
              <w:rPr>
                <w:rFonts w:ascii="Arial" w:eastAsia="Times New Roman" w:hAnsi="Arial" w:cs="Arial"/>
                <w:lang w:val="en-GB"/>
              </w:rPr>
              <w:t xml:space="preserve">perform specific </w:t>
            </w:r>
            <w:r>
              <w:rPr>
                <w:rFonts w:ascii="Arial" w:eastAsia="Times New Roman" w:hAnsi="Arial" w:cs="Arial"/>
                <w:lang w:val="en-GB"/>
              </w:rPr>
              <w:t>work</w:t>
            </w:r>
            <w:r w:rsidR="004A5BB0">
              <w:rPr>
                <w:rFonts w:ascii="Arial" w:eastAsia="Times New Roman" w:hAnsi="Arial" w:cs="Arial"/>
                <w:lang w:val="en-GB"/>
              </w:rPr>
              <w:t xml:space="preserve"> on the </w:t>
            </w:r>
            <w:r w:rsidR="004A5BB0" w:rsidRPr="004A5BB0">
              <w:rPr>
                <w:rFonts w:ascii="Arial" w:eastAsia="Times New Roman" w:hAnsi="Arial" w:cs="Arial"/>
                <w:b/>
                <w:lang w:val="en-GB"/>
              </w:rPr>
              <w:t>OHL</w:t>
            </w:r>
            <w:r w:rsidR="00234FA4">
              <w:rPr>
                <w:rFonts w:ascii="Arial" w:eastAsia="Times New Roman" w:hAnsi="Arial" w:cs="Arial"/>
                <w:lang w:val="en-GB"/>
              </w:rPr>
              <w:t xml:space="preserve">, </w:t>
            </w:r>
            <w:r w:rsidR="004A5BB0">
              <w:rPr>
                <w:rFonts w:ascii="Arial" w:eastAsia="Times New Roman" w:hAnsi="Arial" w:cs="Arial"/>
                <w:lang w:val="en-GB"/>
              </w:rPr>
              <w:t>underground cables</w:t>
            </w:r>
            <w:r w:rsidR="00234FA4">
              <w:rPr>
                <w:rFonts w:ascii="Arial" w:eastAsia="Times New Roman" w:hAnsi="Arial" w:cs="Arial"/>
                <w:lang w:val="en-GB"/>
              </w:rPr>
              <w:t xml:space="preserve"> or</w:t>
            </w:r>
            <w:r w:rsidR="004A5BB0">
              <w:rPr>
                <w:rFonts w:ascii="Arial" w:eastAsia="Times New Roman" w:hAnsi="Arial" w:cs="Arial"/>
                <w:lang w:val="en-GB"/>
              </w:rPr>
              <w:t xml:space="preserve"> associated </w:t>
            </w:r>
            <w:r w:rsidR="00234FA4">
              <w:rPr>
                <w:rFonts w:ascii="Arial" w:eastAsia="Times New Roman" w:hAnsi="Arial" w:cs="Arial"/>
                <w:lang w:val="en-GB"/>
              </w:rPr>
              <w:t>equipment.</w:t>
            </w:r>
          </w:p>
        </w:tc>
      </w:tr>
      <w:tr w:rsidR="001710C5" w:rsidRPr="002678C5" w:rsidTr="001710C5">
        <w:trPr>
          <w:trHeight w:val="432"/>
        </w:trPr>
        <w:tc>
          <w:tcPr>
            <w:tcW w:w="3438" w:type="dxa"/>
          </w:tcPr>
          <w:p w:rsidR="001710C5" w:rsidRPr="008519FB" w:rsidRDefault="001710C5" w:rsidP="001662E0">
            <w:pPr>
              <w:spacing w:before="0" w:after="0" w:line="276" w:lineRule="auto"/>
              <w:ind w:left="0"/>
              <w:jc w:val="right"/>
              <w:rPr>
                <w:rFonts w:ascii="Arial" w:hAnsi="Arial" w:cs="Arial"/>
                <w:b/>
                <w:lang w:val="en-US"/>
              </w:rPr>
            </w:pPr>
            <w:r w:rsidRPr="00700FE0">
              <w:rPr>
                <w:rFonts w:ascii="Arial" w:eastAsia="Tahoma" w:hAnsi="Arial" w:cs="Arial"/>
                <w:b/>
                <w:lang w:val="en-US"/>
              </w:rPr>
              <w:t>Developer</w:t>
            </w:r>
          </w:p>
        </w:tc>
        <w:tc>
          <w:tcPr>
            <w:tcW w:w="5940" w:type="dxa"/>
          </w:tcPr>
          <w:p w:rsidR="001710C5" w:rsidRPr="002678C5" w:rsidRDefault="00A643FB" w:rsidP="007A5FAA">
            <w:pPr>
              <w:spacing w:before="0"/>
              <w:ind w:left="432"/>
              <w:jc w:val="both"/>
              <w:rPr>
                <w:rFonts w:ascii="Arial" w:eastAsia="Times New Roman" w:hAnsi="Arial" w:cs="Arial"/>
                <w:lang w:val="en-GB"/>
              </w:rPr>
            </w:pPr>
            <w:r>
              <w:rPr>
                <w:rFonts w:ascii="Arial" w:eastAsia="Times New Roman" w:hAnsi="Arial" w:cs="Arial"/>
                <w:lang w:val="en-GB"/>
              </w:rPr>
              <w:t>A</w:t>
            </w:r>
            <w:r w:rsidR="00494D71">
              <w:rPr>
                <w:rFonts w:ascii="Arial" w:eastAsia="Times New Roman" w:hAnsi="Arial" w:cs="Arial"/>
                <w:lang w:val="en-GB"/>
              </w:rPr>
              <w:t>ny</w:t>
            </w:r>
            <w:r>
              <w:rPr>
                <w:rFonts w:ascii="Arial" w:eastAsia="Times New Roman" w:hAnsi="Arial" w:cs="Arial"/>
                <w:lang w:val="en-GB"/>
              </w:rPr>
              <w:t xml:space="preserve"> </w:t>
            </w:r>
            <w:r w:rsidR="00CB4A6E" w:rsidRPr="00CB4A6E">
              <w:rPr>
                <w:rFonts w:ascii="Arial" w:eastAsia="Times New Roman" w:hAnsi="Arial" w:cs="Arial"/>
                <w:b/>
                <w:lang w:val="en-GB"/>
              </w:rPr>
              <w:t>Person</w:t>
            </w:r>
            <w:r>
              <w:rPr>
                <w:rFonts w:ascii="Arial" w:eastAsia="Times New Roman" w:hAnsi="Arial" w:cs="Arial"/>
                <w:lang w:val="en-GB"/>
              </w:rPr>
              <w:t xml:space="preserve"> </w:t>
            </w:r>
            <w:r w:rsidR="00F214EB">
              <w:rPr>
                <w:rFonts w:ascii="Arial" w:eastAsia="Times New Roman" w:hAnsi="Arial" w:cs="Arial"/>
                <w:lang w:val="en-GB"/>
              </w:rPr>
              <w:t xml:space="preserve">who </w:t>
            </w:r>
            <w:r w:rsidR="00A97822">
              <w:rPr>
                <w:rFonts w:ascii="Arial" w:eastAsia="Times New Roman" w:hAnsi="Arial" w:cs="Arial"/>
                <w:lang w:val="en-GB"/>
              </w:rPr>
              <w:t>is</w:t>
            </w:r>
            <w:r w:rsidRPr="00A643FB">
              <w:rPr>
                <w:rFonts w:ascii="Arial" w:eastAsia="Times New Roman" w:hAnsi="Arial" w:cs="Arial"/>
                <w:lang w:val="en-GB"/>
              </w:rPr>
              <w:t xml:space="preserve"> </w:t>
            </w:r>
            <w:r w:rsidR="002660D5">
              <w:rPr>
                <w:rFonts w:ascii="Arial" w:eastAsia="Times New Roman" w:hAnsi="Arial" w:cs="Arial"/>
                <w:lang w:val="en-GB"/>
              </w:rPr>
              <w:t xml:space="preserve">intending, </w:t>
            </w:r>
            <w:r w:rsidRPr="00A643FB">
              <w:rPr>
                <w:rFonts w:ascii="Arial" w:eastAsia="Times New Roman" w:hAnsi="Arial" w:cs="Arial"/>
                <w:lang w:val="en-GB"/>
              </w:rPr>
              <w:t>pro</w:t>
            </w:r>
            <w:r>
              <w:rPr>
                <w:rFonts w:ascii="Arial" w:eastAsia="Times New Roman" w:hAnsi="Arial" w:cs="Arial"/>
                <w:lang w:val="en-GB"/>
              </w:rPr>
              <w:t xml:space="preserve">posing, </w:t>
            </w:r>
            <w:r w:rsidR="001653DA">
              <w:rPr>
                <w:rFonts w:ascii="Arial" w:eastAsia="Times New Roman" w:hAnsi="Arial" w:cs="Arial"/>
                <w:lang w:val="en-GB"/>
              </w:rPr>
              <w:t>planning</w:t>
            </w:r>
            <w:r>
              <w:rPr>
                <w:rFonts w:ascii="Arial" w:eastAsia="Times New Roman" w:hAnsi="Arial" w:cs="Arial"/>
                <w:lang w:val="en-GB"/>
              </w:rPr>
              <w:t xml:space="preserve"> or designing </w:t>
            </w:r>
            <w:r w:rsidRPr="00A643FB">
              <w:rPr>
                <w:rFonts w:ascii="Arial" w:eastAsia="Times New Roman" w:hAnsi="Arial" w:cs="Arial"/>
                <w:lang w:val="en-GB"/>
              </w:rPr>
              <w:t xml:space="preserve">development </w:t>
            </w:r>
            <w:r w:rsidR="00CB4A6E">
              <w:rPr>
                <w:rFonts w:ascii="Arial" w:eastAsia="Times New Roman" w:hAnsi="Arial" w:cs="Arial"/>
                <w:lang w:val="en-GB"/>
              </w:rPr>
              <w:t xml:space="preserve">within a radius of 1,000 m </w:t>
            </w:r>
            <w:r>
              <w:rPr>
                <w:rFonts w:ascii="Arial" w:eastAsia="Times New Roman" w:hAnsi="Arial" w:cs="Arial"/>
                <w:lang w:val="en-GB"/>
              </w:rPr>
              <w:t xml:space="preserve">to </w:t>
            </w:r>
            <w:r w:rsidR="005E51EF">
              <w:rPr>
                <w:rFonts w:ascii="Arial" w:eastAsia="Times New Roman" w:hAnsi="Arial" w:cs="Arial"/>
                <w:lang w:val="en-GB"/>
              </w:rPr>
              <w:t xml:space="preserve">an </w:t>
            </w:r>
            <w:r w:rsidR="00A97822">
              <w:rPr>
                <w:rFonts w:ascii="Arial" w:eastAsia="Times New Roman" w:hAnsi="Arial" w:cs="Arial"/>
                <w:lang w:val="en-GB"/>
              </w:rPr>
              <w:t xml:space="preserve">existing or </w:t>
            </w:r>
            <w:r w:rsidR="00657F89">
              <w:rPr>
                <w:rFonts w:ascii="Arial" w:eastAsia="Times New Roman" w:hAnsi="Arial" w:cs="Arial"/>
                <w:lang w:val="en-GB"/>
              </w:rPr>
              <w:t xml:space="preserve">non-existing but </w:t>
            </w:r>
            <w:r w:rsidR="00250192">
              <w:rPr>
                <w:rFonts w:ascii="Arial" w:eastAsia="Times New Roman" w:hAnsi="Arial" w:cs="Arial"/>
                <w:lang w:val="en-GB"/>
              </w:rPr>
              <w:t>already</w:t>
            </w:r>
            <w:r w:rsidR="00657F89">
              <w:rPr>
                <w:rFonts w:ascii="Arial" w:eastAsia="Times New Roman" w:hAnsi="Arial" w:cs="Arial"/>
                <w:lang w:val="en-GB"/>
              </w:rPr>
              <w:t>-</w:t>
            </w:r>
            <w:r w:rsidR="00A97822">
              <w:rPr>
                <w:rFonts w:ascii="Arial" w:eastAsia="Times New Roman" w:hAnsi="Arial" w:cs="Arial"/>
                <w:lang w:val="en-GB"/>
              </w:rPr>
              <w:t xml:space="preserve">planned </w:t>
            </w:r>
            <w:r w:rsidR="00A97822" w:rsidRPr="00A97822">
              <w:rPr>
                <w:rFonts w:ascii="Arial" w:eastAsia="Times New Roman" w:hAnsi="Arial" w:cs="Arial"/>
                <w:b/>
                <w:lang w:val="en-GB"/>
              </w:rPr>
              <w:t>OHL</w:t>
            </w:r>
            <w:r w:rsidR="00802C8A">
              <w:rPr>
                <w:rFonts w:ascii="Arial" w:eastAsia="Times New Roman" w:hAnsi="Arial" w:cs="Arial"/>
                <w:lang w:val="en-GB"/>
              </w:rPr>
              <w:t xml:space="preserve"> or</w:t>
            </w:r>
            <w:r w:rsidR="00A97822">
              <w:rPr>
                <w:rFonts w:ascii="Arial" w:eastAsia="Times New Roman" w:hAnsi="Arial" w:cs="Arial"/>
                <w:lang w:val="en-GB"/>
              </w:rPr>
              <w:t xml:space="preserve"> underground assets</w:t>
            </w:r>
            <w:r w:rsidR="00494D71">
              <w:rPr>
                <w:rFonts w:ascii="Arial" w:eastAsia="Times New Roman" w:hAnsi="Arial" w:cs="Arial"/>
                <w:lang w:val="en-GB"/>
              </w:rPr>
              <w:t xml:space="preserve"> </w:t>
            </w:r>
            <w:r w:rsidR="00802C8A">
              <w:rPr>
                <w:rFonts w:ascii="Arial" w:eastAsia="Times New Roman" w:hAnsi="Arial" w:cs="Arial"/>
                <w:lang w:val="en-GB"/>
              </w:rPr>
              <w:t xml:space="preserve">or </w:t>
            </w:r>
            <w:r w:rsidR="00802C8A" w:rsidRPr="00F214EB">
              <w:rPr>
                <w:rFonts w:ascii="Arial" w:eastAsia="Times New Roman" w:hAnsi="Arial" w:cs="Arial"/>
                <w:b/>
                <w:lang w:val="en-GB"/>
              </w:rPr>
              <w:t>Wayleave</w:t>
            </w:r>
            <w:r w:rsidR="00802C8A">
              <w:rPr>
                <w:rFonts w:ascii="Arial" w:eastAsia="Times New Roman" w:hAnsi="Arial" w:cs="Arial"/>
                <w:lang w:val="en-GB"/>
              </w:rPr>
              <w:t xml:space="preserve"> </w:t>
            </w:r>
            <w:r w:rsidR="00DD4BA3">
              <w:rPr>
                <w:rFonts w:ascii="Arial" w:eastAsia="Times New Roman" w:hAnsi="Arial" w:cs="Arial"/>
                <w:lang w:val="en-GB"/>
              </w:rPr>
              <w:t xml:space="preserve">owned by a </w:t>
            </w:r>
            <w:r w:rsidR="00494D71" w:rsidRPr="00A97822">
              <w:rPr>
                <w:rFonts w:ascii="Arial" w:eastAsia="Times New Roman" w:hAnsi="Arial" w:cs="Arial"/>
                <w:b/>
                <w:lang w:val="en-GB"/>
              </w:rPr>
              <w:t>Licensee</w:t>
            </w:r>
            <w:r w:rsidR="00CB4A6E">
              <w:rPr>
                <w:rFonts w:ascii="Arial" w:eastAsia="Times New Roman" w:hAnsi="Arial" w:cs="Arial"/>
                <w:lang w:val="en-GB"/>
              </w:rPr>
              <w:t>.</w:t>
            </w:r>
            <w:r w:rsidR="00494D71">
              <w:rPr>
                <w:rFonts w:ascii="Arial" w:eastAsia="Times New Roman" w:hAnsi="Arial" w:cs="Arial"/>
                <w:lang w:val="en-GB"/>
              </w:rPr>
              <w:t xml:space="preserve"> </w:t>
            </w:r>
            <w:r w:rsidR="005E51EF">
              <w:rPr>
                <w:rFonts w:ascii="Arial" w:eastAsia="Times New Roman" w:hAnsi="Arial" w:cs="Arial"/>
                <w:lang w:val="en-GB"/>
              </w:rPr>
              <w:t xml:space="preserve">This definition excludes </w:t>
            </w:r>
            <w:r w:rsidR="00DD4BA3">
              <w:rPr>
                <w:rFonts w:ascii="Arial" w:eastAsia="Times New Roman" w:hAnsi="Arial" w:cs="Arial"/>
                <w:lang w:val="en-GB"/>
              </w:rPr>
              <w:t>a</w:t>
            </w:r>
            <w:r w:rsidR="00BD6E2D" w:rsidRPr="00E848A6">
              <w:rPr>
                <w:rFonts w:ascii="Arial" w:eastAsia="Times New Roman" w:hAnsi="Arial" w:cs="Arial"/>
                <w:b/>
                <w:lang w:val="en-GB"/>
              </w:rPr>
              <w:t xml:space="preserve"> </w:t>
            </w:r>
            <w:r w:rsidR="00E848A6" w:rsidRPr="00E848A6">
              <w:rPr>
                <w:rFonts w:ascii="Arial" w:eastAsia="Times New Roman" w:hAnsi="Arial" w:cs="Arial"/>
                <w:b/>
                <w:lang w:val="en-GB"/>
              </w:rPr>
              <w:t>Licensee</w:t>
            </w:r>
            <w:r w:rsidR="00E848A6">
              <w:rPr>
                <w:rFonts w:ascii="Arial" w:eastAsia="Times New Roman" w:hAnsi="Arial" w:cs="Arial"/>
                <w:lang w:val="en-GB"/>
              </w:rPr>
              <w:t xml:space="preserve"> </w:t>
            </w:r>
            <w:r w:rsidR="005A320C">
              <w:rPr>
                <w:rFonts w:ascii="Arial" w:eastAsia="Times New Roman" w:hAnsi="Arial" w:cs="Arial"/>
                <w:lang w:val="en-GB"/>
              </w:rPr>
              <w:t xml:space="preserve">already </w:t>
            </w:r>
            <w:r w:rsidR="00E848A6">
              <w:rPr>
                <w:rFonts w:ascii="Arial" w:eastAsia="Times New Roman" w:hAnsi="Arial" w:cs="Arial"/>
                <w:lang w:val="en-GB"/>
              </w:rPr>
              <w:t xml:space="preserve">owning </w:t>
            </w:r>
            <w:r w:rsidR="00E848A6" w:rsidRPr="00E848A6">
              <w:rPr>
                <w:rFonts w:ascii="Arial" w:eastAsia="Times New Roman" w:hAnsi="Arial" w:cs="Arial"/>
                <w:b/>
                <w:lang w:val="en-GB"/>
              </w:rPr>
              <w:t>OHL</w:t>
            </w:r>
            <w:r w:rsidR="00E848A6">
              <w:rPr>
                <w:rFonts w:ascii="Arial" w:eastAsia="Times New Roman" w:hAnsi="Arial" w:cs="Arial"/>
                <w:lang w:val="en-GB"/>
              </w:rPr>
              <w:t xml:space="preserve"> or underground cables</w:t>
            </w:r>
            <w:r w:rsidR="00F214EB">
              <w:rPr>
                <w:rFonts w:ascii="Arial" w:eastAsia="Times New Roman" w:hAnsi="Arial" w:cs="Arial"/>
                <w:lang w:val="en-GB"/>
              </w:rPr>
              <w:t xml:space="preserve"> or </w:t>
            </w:r>
            <w:r w:rsidR="00F214EB" w:rsidRPr="00F214EB">
              <w:rPr>
                <w:rFonts w:ascii="Arial" w:eastAsia="Times New Roman" w:hAnsi="Arial" w:cs="Arial"/>
                <w:b/>
                <w:lang w:val="en-GB"/>
              </w:rPr>
              <w:t>Wayleave</w:t>
            </w:r>
            <w:r w:rsidR="005E51EF">
              <w:rPr>
                <w:rFonts w:ascii="Arial" w:eastAsia="Times New Roman" w:hAnsi="Arial" w:cs="Arial"/>
                <w:lang w:val="en-GB"/>
              </w:rPr>
              <w:t xml:space="preserve"> in</w:t>
            </w:r>
            <w:r w:rsidR="00AE0507">
              <w:rPr>
                <w:rFonts w:ascii="Arial" w:eastAsia="Times New Roman" w:hAnsi="Arial" w:cs="Arial"/>
                <w:lang w:val="en-GB"/>
              </w:rPr>
              <w:t xml:space="preserve"> a location under consideration</w:t>
            </w:r>
            <w:r w:rsidR="00FA7D44">
              <w:rPr>
                <w:rFonts w:ascii="Arial" w:eastAsia="Times New Roman" w:hAnsi="Arial" w:cs="Arial"/>
                <w:lang w:val="en-GB"/>
              </w:rPr>
              <w:t>,</w:t>
            </w:r>
            <w:r w:rsidR="007A5FAA">
              <w:rPr>
                <w:rFonts w:ascii="Arial" w:eastAsia="Times New Roman" w:hAnsi="Arial" w:cs="Arial"/>
                <w:lang w:val="en-GB"/>
              </w:rPr>
              <w:t xml:space="preserve"> and the Zambian Defence Force</w:t>
            </w:r>
            <w:r w:rsidR="00414AC1">
              <w:rPr>
                <w:rFonts w:ascii="Arial" w:eastAsia="Times New Roman" w:hAnsi="Arial" w:cs="Arial"/>
                <w:lang w:val="en-GB"/>
              </w:rPr>
              <w:t>s</w:t>
            </w:r>
            <w:bookmarkStart w:id="6" w:name="_GoBack"/>
            <w:bookmarkEnd w:id="6"/>
            <w:r w:rsidR="007A5FAA">
              <w:rPr>
                <w:rFonts w:ascii="Arial" w:eastAsia="Times New Roman" w:hAnsi="Arial" w:cs="Arial"/>
                <w:lang w:val="en-GB"/>
              </w:rPr>
              <w:t>.</w:t>
            </w:r>
          </w:p>
        </w:tc>
      </w:tr>
      <w:tr w:rsidR="001710C5" w:rsidRPr="002678C5" w:rsidTr="001710C5">
        <w:trPr>
          <w:trHeight w:val="432"/>
        </w:trPr>
        <w:tc>
          <w:tcPr>
            <w:tcW w:w="3438" w:type="dxa"/>
          </w:tcPr>
          <w:p w:rsidR="001710C5" w:rsidRPr="00700FE0" w:rsidRDefault="001710C5" w:rsidP="001662E0">
            <w:pPr>
              <w:spacing w:before="0" w:after="0" w:line="276" w:lineRule="auto"/>
              <w:ind w:left="0"/>
              <w:jc w:val="right"/>
              <w:rPr>
                <w:rFonts w:ascii="Arial" w:eastAsia="Tahoma" w:hAnsi="Arial" w:cs="Arial"/>
                <w:b/>
                <w:lang w:val="en-US"/>
              </w:rPr>
            </w:pPr>
            <w:r w:rsidRPr="00D848DF">
              <w:rPr>
                <w:rFonts w:ascii="Arial" w:eastAsia="Tahoma" w:hAnsi="Arial" w:cs="Arial"/>
                <w:b/>
                <w:lang w:val="en-US"/>
              </w:rPr>
              <w:t>Distribution</w:t>
            </w:r>
          </w:p>
        </w:tc>
        <w:tc>
          <w:tcPr>
            <w:tcW w:w="5940" w:type="dxa"/>
          </w:tcPr>
          <w:p w:rsidR="001710C5" w:rsidRPr="002678C5" w:rsidRDefault="00721B4A" w:rsidP="00F96A5F">
            <w:pPr>
              <w:spacing w:before="0"/>
              <w:ind w:left="432"/>
              <w:jc w:val="both"/>
              <w:rPr>
                <w:rFonts w:ascii="Arial" w:eastAsia="Times New Roman" w:hAnsi="Arial" w:cs="Arial"/>
                <w:lang w:val="en-GB"/>
              </w:rPr>
            </w:pPr>
            <w:r>
              <w:rPr>
                <w:rFonts w:ascii="Arial" w:eastAsia="Times New Roman" w:hAnsi="Arial" w:cs="Arial"/>
                <w:lang w:val="en-GB"/>
              </w:rPr>
              <w:t xml:space="preserve">Has the meaning of the words assigned in the Electricity Act, 2019 of the Laws of Zambia. The upper limit of </w:t>
            </w:r>
            <w:r w:rsidRPr="00721B4A">
              <w:rPr>
                <w:rFonts w:ascii="Arial" w:eastAsia="Times New Roman" w:hAnsi="Arial" w:cs="Arial"/>
                <w:b/>
                <w:lang w:val="en-GB"/>
              </w:rPr>
              <w:t>Distribution Voltage</w:t>
            </w:r>
            <w:r>
              <w:rPr>
                <w:rFonts w:ascii="Arial" w:eastAsia="Times New Roman" w:hAnsi="Arial" w:cs="Arial"/>
                <w:lang w:val="en-GB"/>
              </w:rPr>
              <w:t xml:space="preserve"> is 66kV.</w:t>
            </w:r>
          </w:p>
        </w:tc>
      </w:tr>
      <w:tr w:rsidR="001710C5" w:rsidRPr="002678C5" w:rsidTr="001710C5">
        <w:trPr>
          <w:trHeight w:val="432"/>
        </w:trPr>
        <w:tc>
          <w:tcPr>
            <w:tcW w:w="3438" w:type="dxa"/>
          </w:tcPr>
          <w:p w:rsidR="001710C5" w:rsidRPr="008519FB" w:rsidRDefault="001710C5" w:rsidP="001662E0">
            <w:pPr>
              <w:spacing w:before="0" w:after="0" w:line="276" w:lineRule="auto"/>
              <w:ind w:left="0"/>
              <w:jc w:val="right"/>
              <w:rPr>
                <w:rFonts w:ascii="Arial" w:hAnsi="Arial" w:cs="Arial"/>
                <w:b/>
                <w:lang w:val="en-US"/>
              </w:rPr>
            </w:pPr>
            <w:r>
              <w:rPr>
                <w:rFonts w:ascii="Arial" w:eastAsia="Tahoma" w:hAnsi="Arial" w:cs="Arial"/>
                <w:b/>
                <w:lang w:val="en-US"/>
              </w:rPr>
              <w:t>Licensee</w:t>
            </w:r>
          </w:p>
        </w:tc>
        <w:tc>
          <w:tcPr>
            <w:tcW w:w="5940" w:type="dxa"/>
          </w:tcPr>
          <w:p w:rsidR="001710C5" w:rsidRPr="002678C5" w:rsidRDefault="0001586C" w:rsidP="00F96A5F">
            <w:pPr>
              <w:spacing w:before="0" w:line="276" w:lineRule="auto"/>
              <w:ind w:left="432"/>
              <w:jc w:val="both"/>
              <w:rPr>
                <w:rFonts w:ascii="Arial" w:eastAsia="Times New Roman" w:hAnsi="Arial" w:cs="Arial"/>
                <w:lang w:val="en-GB"/>
              </w:rPr>
            </w:pPr>
            <w:r>
              <w:rPr>
                <w:rFonts w:ascii="Arial" w:eastAsia="Times New Roman" w:hAnsi="Arial" w:cs="Arial"/>
                <w:lang w:val="en-GB"/>
              </w:rPr>
              <w:t>Has the meaning in</w:t>
            </w:r>
            <w:r w:rsidR="00F667D2">
              <w:rPr>
                <w:rFonts w:ascii="Arial" w:eastAsia="Times New Roman" w:hAnsi="Arial" w:cs="Arial"/>
                <w:lang w:val="en-GB"/>
              </w:rPr>
              <w:t xml:space="preserve"> </w:t>
            </w:r>
            <w:r w:rsidR="00F96A5F">
              <w:rPr>
                <w:rFonts w:ascii="Arial" w:eastAsia="Times New Roman" w:hAnsi="Arial" w:cs="Arial"/>
                <w:lang w:val="en-GB"/>
              </w:rPr>
              <w:t xml:space="preserve">parts (b) and (c) </w:t>
            </w:r>
            <w:r>
              <w:rPr>
                <w:rFonts w:ascii="Arial" w:eastAsia="Times New Roman" w:hAnsi="Arial" w:cs="Arial"/>
                <w:lang w:val="en-GB"/>
              </w:rPr>
              <w:t>of</w:t>
            </w:r>
            <w:r w:rsidR="00F96A5F">
              <w:rPr>
                <w:rFonts w:ascii="Arial" w:eastAsia="Times New Roman" w:hAnsi="Arial" w:cs="Arial"/>
                <w:lang w:val="en-GB"/>
              </w:rPr>
              <w:t xml:space="preserve"> the </w:t>
            </w:r>
            <w:r w:rsidR="00F667D2">
              <w:rPr>
                <w:rFonts w:ascii="Arial" w:eastAsia="Times New Roman" w:hAnsi="Arial" w:cs="Arial"/>
                <w:lang w:val="en-GB"/>
              </w:rPr>
              <w:t>definition</w:t>
            </w:r>
            <w:r w:rsidR="00357FD4">
              <w:rPr>
                <w:rFonts w:ascii="Arial" w:eastAsia="Times New Roman" w:hAnsi="Arial" w:cs="Arial"/>
                <w:lang w:val="en-GB"/>
              </w:rPr>
              <w:t xml:space="preserve"> of</w:t>
            </w:r>
            <w:r w:rsidR="00F667D2">
              <w:rPr>
                <w:rFonts w:ascii="Arial" w:eastAsia="Times New Roman" w:hAnsi="Arial" w:cs="Arial"/>
                <w:lang w:val="en-GB"/>
              </w:rPr>
              <w:t xml:space="preserve"> “licensee” </w:t>
            </w:r>
            <w:r w:rsidR="00F96A5F">
              <w:rPr>
                <w:rFonts w:ascii="Arial" w:eastAsia="Times New Roman" w:hAnsi="Arial" w:cs="Arial"/>
                <w:lang w:val="en-GB"/>
              </w:rPr>
              <w:t xml:space="preserve">assigned in </w:t>
            </w:r>
            <w:r w:rsidR="00F667D2">
              <w:rPr>
                <w:rFonts w:ascii="Arial" w:eastAsia="Times New Roman" w:hAnsi="Arial" w:cs="Arial"/>
                <w:lang w:val="en-GB"/>
              </w:rPr>
              <w:t>the Energy Regulation Act, 2019</w:t>
            </w:r>
            <w:r w:rsidR="00F96A5F">
              <w:rPr>
                <w:rFonts w:ascii="Arial" w:eastAsia="Times New Roman" w:hAnsi="Arial" w:cs="Arial"/>
                <w:lang w:val="en-GB"/>
              </w:rPr>
              <w:t xml:space="preserve"> of the Laws of Zambia</w:t>
            </w:r>
            <w:r w:rsidR="00F667D2">
              <w:rPr>
                <w:rFonts w:ascii="Arial" w:eastAsia="Times New Roman" w:hAnsi="Arial" w:cs="Arial"/>
                <w:lang w:val="en-GB"/>
              </w:rPr>
              <w:t>.</w:t>
            </w:r>
          </w:p>
        </w:tc>
      </w:tr>
      <w:tr w:rsidR="001710C5" w:rsidRPr="002678C5" w:rsidTr="001710C5">
        <w:trPr>
          <w:trHeight w:val="432"/>
        </w:trPr>
        <w:tc>
          <w:tcPr>
            <w:tcW w:w="3438" w:type="dxa"/>
          </w:tcPr>
          <w:p w:rsidR="001710C5" w:rsidRPr="002678C5" w:rsidRDefault="001710C5" w:rsidP="001662E0">
            <w:pPr>
              <w:spacing w:before="0" w:after="0" w:line="276" w:lineRule="auto"/>
              <w:ind w:left="0"/>
              <w:jc w:val="right"/>
              <w:rPr>
                <w:rFonts w:ascii="Arial" w:hAnsi="Arial" w:cs="Arial"/>
                <w:b/>
                <w:lang w:val="en-US" w:eastAsia="x-none"/>
              </w:rPr>
            </w:pPr>
            <w:r w:rsidRPr="00C870D5">
              <w:rPr>
                <w:rFonts w:ascii="Arial" w:eastAsia="Tahoma" w:hAnsi="Arial" w:cs="Arial"/>
                <w:b/>
                <w:lang w:val="en-US"/>
              </w:rPr>
              <w:t>Emergency</w:t>
            </w:r>
            <w:r w:rsidR="001662E0">
              <w:rPr>
                <w:rFonts w:ascii="Arial" w:eastAsia="Tahoma" w:hAnsi="Arial" w:cs="Arial"/>
                <w:b/>
                <w:lang w:val="en-US"/>
              </w:rPr>
              <w:t xml:space="preserve"> Installation</w:t>
            </w:r>
          </w:p>
        </w:tc>
        <w:tc>
          <w:tcPr>
            <w:tcW w:w="5940" w:type="dxa"/>
          </w:tcPr>
          <w:p w:rsidR="001710C5" w:rsidRPr="002678C5" w:rsidRDefault="00FF74A1" w:rsidP="00456DC6">
            <w:pPr>
              <w:spacing w:before="0" w:line="276" w:lineRule="auto"/>
              <w:ind w:left="432"/>
              <w:jc w:val="both"/>
              <w:rPr>
                <w:rFonts w:ascii="Arial" w:eastAsia="Times New Roman" w:hAnsi="Arial" w:cs="Arial"/>
                <w:lang w:val="en-GB"/>
              </w:rPr>
            </w:pPr>
            <w:r w:rsidRPr="00A219D7">
              <w:rPr>
                <w:rFonts w:ascii="Arial" w:eastAsia="Times New Roman" w:hAnsi="Arial" w:cs="Arial"/>
                <w:b/>
                <w:lang w:val="en-GB"/>
              </w:rPr>
              <w:t>Distribution OHL</w:t>
            </w:r>
            <w:r>
              <w:rPr>
                <w:rFonts w:ascii="Arial" w:eastAsia="Times New Roman" w:hAnsi="Arial" w:cs="Arial"/>
                <w:lang w:val="en-GB"/>
              </w:rPr>
              <w:t xml:space="preserve"> </w:t>
            </w:r>
            <w:r w:rsidR="00482501">
              <w:rPr>
                <w:rFonts w:ascii="Arial" w:eastAsia="Times New Roman" w:hAnsi="Arial" w:cs="Arial"/>
                <w:lang w:val="en-GB"/>
              </w:rPr>
              <w:t xml:space="preserve">of less than 1kV, </w:t>
            </w:r>
            <w:r>
              <w:rPr>
                <w:rFonts w:ascii="Arial" w:eastAsia="Times New Roman" w:hAnsi="Arial" w:cs="Arial"/>
                <w:lang w:val="en-GB"/>
              </w:rPr>
              <w:t xml:space="preserve">or </w:t>
            </w:r>
            <w:r w:rsidR="00B232A7">
              <w:rPr>
                <w:rFonts w:ascii="Arial" w:eastAsia="Times New Roman" w:hAnsi="Arial" w:cs="Arial"/>
                <w:lang w:val="en-GB"/>
              </w:rPr>
              <w:t xml:space="preserve">an </w:t>
            </w:r>
            <w:r>
              <w:rPr>
                <w:rFonts w:ascii="Arial" w:eastAsia="Times New Roman" w:hAnsi="Arial" w:cs="Arial"/>
                <w:lang w:val="en-GB"/>
              </w:rPr>
              <w:t>associated equipment</w:t>
            </w:r>
            <w:r w:rsidR="00482501">
              <w:rPr>
                <w:rFonts w:ascii="Arial" w:eastAsia="Times New Roman" w:hAnsi="Arial" w:cs="Arial"/>
                <w:lang w:val="en-GB"/>
              </w:rPr>
              <w:t>,</w:t>
            </w:r>
            <w:r w:rsidR="00A219D7">
              <w:rPr>
                <w:rFonts w:ascii="Arial" w:eastAsia="Times New Roman" w:hAnsi="Arial" w:cs="Arial"/>
                <w:lang w:val="en-GB"/>
              </w:rPr>
              <w:t xml:space="preserve"> </w:t>
            </w:r>
            <w:r>
              <w:rPr>
                <w:rFonts w:ascii="Arial" w:eastAsia="Times New Roman" w:hAnsi="Arial" w:cs="Arial"/>
                <w:lang w:val="en-GB"/>
              </w:rPr>
              <w:t xml:space="preserve">installed by </w:t>
            </w:r>
            <w:r w:rsidR="00A219D7">
              <w:rPr>
                <w:rFonts w:ascii="Arial" w:eastAsia="Times New Roman" w:hAnsi="Arial" w:cs="Arial"/>
                <w:lang w:val="en-GB"/>
              </w:rPr>
              <w:t xml:space="preserve">a </w:t>
            </w:r>
            <w:r w:rsidRPr="00A219D7">
              <w:rPr>
                <w:rFonts w:ascii="Arial" w:eastAsia="Times New Roman" w:hAnsi="Arial" w:cs="Arial"/>
                <w:b/>
                <w:lang w:val="en-GB"/>
              </w:rPr>
              <w:t>Licensee</w:t>
            </w:r>
            <w:r>
              <w:rPr>
                <w:rFonts w:ascii="Arial" w:eastAsia="Times New Roman" w:hAnsi="Arial" w:cs="Arial"/>
                <w:lang w:val="en-GB"/>
              </w:rPr>
              <w:t xml:space="preserve"> to </w:t>
            </w:r>
            <w:r w:rsidR="00B232A7">
              <w:rPr>
                <w:rFonts w:ascii="Arial" w:eastAsia="Times New Roman" w:hAnsi="Arial" w:cs="Arial"/>
                <w:lang w:val="en-GB"/>
              </w:rPr>
              <w:t xml:space="preserve">immediately </w:t>
            </w:r>
            <w:r w:rsidR="00A219D7">
              <w:rPr>
                <w:rFonts w:ascii="Arial" w:eastAsia="Times New Roman" w:hAnsi="Arial" w:cs="Arial"/>
                <w:lang w:val="en-GB"/>
              </w:rPr>
              <w:t>restore</w:t>
            </w:r>
            <w:r>
              <w:rPr>
                <w:rFonts w:ascii="Arial" w:eastAsia="Times New Roman" w:hAnsi="Arial" w:cs="Arial"/>
                <w:lang w:val="en-GB"/>
              </w:rPr>
              <w:t xml:space="preserve"> </w:t>
            </w:r>
            <w:r w:rsidR="00A219D7">
              <w:rPr>
                <w:rFonts w:ascii="Arial" w:eastAsia="Times New Roman" w:hAnsi="Arial" w:cs="Arial"/>
                <w:lang w:val="en-GB"/>
              </w:rPr>
              <w:t>electricity s</w:t>
            </w:r>
            <w:r>
              <w:rPr>
                <w:rFonts w:ascii="Arial" w:eastAsia="Times New Roman" w:hAnsi="Arial" w:cs="Arial"/>
                <w:lang w:val="en-GB"/>
              </w:rPr>
              <w:t>upply to a</w:t>
            </w:r>
            <w:r w:rsidR="00A219D7">
              <w:rPr>
                <w:rFonts w:ascii="Arial" w:eastAsia="Times New Roman" w:hAnsi="Arial" w:cs="Arial"/>
                <w:lang w:val="en-GB"/>
              </w:rPr>
              <w:t xml:space="preserve"> customer who provides a service that is essential to health, safety, security or welfare of the </w:t>
            </w:r>
            <w:r w:rsidR="00B3743B">
              <w:rPr>
                <w:rFonts w:ascii="Arial" w:eastAsia="Times New Roman" w:hAnsi="Arial" w:cs="Arial"/>
                <w:lang w:val="en-GB"/>
              </w:rPr>
              <w:t xml:space="preserve">nation or </w:t>
            </w:r>
            <w:r w:rsidR="00A219D7">
              <w:rPr>
                <w:rFonts w:ascii="Arial" w:eastAsia="Times New Roman" w:hAnsi="Arial" w:cs="Arial"/>
                <w:lang w:val="en-GB"/>
              </w:rPr>
              <w:t xml:space="preserve">served community. </w:t>
            </w:r>
            <w:r w:rsidR="00B232A7">
              <w:rPr>
                <w:rFonts w:ascii="Arial" w:eastAsia="Times New Roman" w:hAnsi="Arial" w:cs="Arial"/>
                <w:lang w:val="en-GB"/>
              </w:rPr>
              <w:t xml:space="preserve">Customers that provide essential services include: </w:t>
            </w:r>
            <w:r w:rsidR="00B232A7" w:rsidRPr="00B232A7">
              <w:rPr>
                <w:rFonts w:ascii="Arial" w:eastAsia="Times New Roman" w:hAnsi="Arial" w:cs="Arial"/>
                <w:lang w:val="en-GB"/>
              </w:rPr>
              <w:t>hospitals, fire and police stations, acute care facilities, long-term care facilities, fuel storage</w:t>
            </w:r>
            <w:r w:rsidR="00B232A7">
              <w:rPr>
                <w:rFonts w:ascii="Arial" w:eastAsia="Times New Roman" w:hAnsi="Arial" w:cs="Arial"/>
                <w:lang w:val="en-GB"/>
              </w:rPr>
              <w:t xml:space="preserve"> facilities</w:t>
            </w:r>
            <w:r w:rsidR="00B232A7" w:rsidRPr="00B232A7">
              <w:rPr>
                <w:rFonts w:ascii="Arial" w:eastAsia="Times New Roman" w:hAnsi="Arial" w:cs="Arial"/>
                <w:lang w:val="en-GB"/>
              </w:rPr>
              <w:t xml:space="preserve">, water treatment/pumping stations and </w:t>
            </w:r>
            <w:r w:rsidR="00B232A7">
              <w:rPr>
                <w:rFonts w:ascii="Arial" w:eastAsia="Times New Roman" w:hAnsi="Arial" w:cs="Arial"/>
                <w:lang w:val="en-GB"/>
              </w:rPr>
              <w:t xml:space="preserve">national security infrastructure and installations. The </w:t>
            </w:r>
            <w:r w:rsidR="00B232A7" w:rsidRPr="00B232A7">
              <w:rPr>
                <w:rFonts w:ascii="Arial" w:eastAsia="Times New Roman" w:hAnsi="Arial" w:cs="Arial"/>
                <w:b/>
                <w:lang w:val="en-GB"/>
              </w:rPr>
              <w:t>Emergency Installation</w:t>
            </w:r>
            <w:r w:rsidR="00B232A7">
              <w:rPr>
                <w:rFonts w:ascii="Arial" w:eastAsia="Times New Roman" w:hAnsi="Arial" w:cs="Arial"/>
                <w:lang w:val="en-GB"/>
              </w:rPr>
              <w:t xml:space="preserve"> is intended to provide temporal </w:t>
            </w:r>
            <w:r w:rsidR="00456DC6">
              <w:rPr>
                <w:rFonts w:ascii="Arial" w:eastAsia="Times New Roman" w:hAnsi="Arial" w:cs="Arial"/>
                <w:lang w:val="en-GB"/>
              </w:rPr>
              <w:t>electricity supply</w:t>
            </w:r>
            <w:r w:rsidR="00B232A7">
              <w:rPr>
                <w:rFonts w:ascii="Arial" w:eastAsia="Times New Roman" w:hAnsi="Arial" w:cs="Arial"/>
                <w:lang w:val="en-GB"/>
              </w:rPr>
              <w:t xml:space="preserve"> and shall not be a norm. </w:t>
            </w:r>
          </w:p>
        </w:tc>
      </w:tr>
      <w:tr w:rsidR="001710C5" w:rsidRPr="002678C5" w:rsidTr="001710C5">
        <w:trPr>
          <w:trHeight w:val="432"/>
        </w:trPr>
        <w:tc>
          <w:tcPr>
            <w:tcW w:w="3438" w:type="dxa"/>
          </w:tcPr>
          <w:p w:rsidR="001710C5" w:rsidRPr="002678C5" w:rsidRDefault="001710C5" w:rsidP="002F6CE9">
            <w:pPr>
              <w:spacing w:before="0" w:after="0" w:line="276" w:lineRule="auto"/>
              <w:ind w:left="0"/>
              <w:jc w:val="right"/>
              <w:rPr>
                <w:rFonts w:ascii="Arial" w:hAnsi="Arial" w:cs="Arial"/>
                <w:lang w:eastAsia="x-none"/>
              </w:rPr>
            </w:pPr>
            <w:r w:rsidRPr="002678C5">
              <w:rPr>
                <w:rFonts w:ascii="Arial" w:hAnsi="Arial" w:cs="Arial"/>
                <w:b/>
                <w:lang w:val="en-US"/>
              </w:rPr>
              <w:t>Forestry</w:t>
            </w:r>
            <w:r w:rsidRPr="001B682C">
              <w:rPr>
                <w:rFonts w:ascii="Arial" w:hAnsi="Arial" w:cs="Arial"/>
                <w:b/>
                <w:lang w:val="en-US"/>
              </w:rPr>
              <w:t xml:space="preserve"> A</w:t>
            </w:r>
            <w:r w:rsidRPr="002678C5">
              <w:rPr>
                <w:rFonts w:ascii="Arial" w:hAnsi="Arial" w:cs="Arial"/>
                <w:b/>
                <w:lang w:val="en-US"/>
              </w:rPr>
              <w:t>rea</w:t>
            </w:r>
          </w:p>
        </w:tc>
        <w:tc>
          <w:tcPr>
            <w:tcW w:w="5940" w:type="dxa"/>
          </w:tcPr>
          <w:p w:rsidR="001710C5" w:rsidRPr="002678C5" w:rsidRDefault="00E6706B" w:rsidP="00F96A5F">
            <w:pPr>
              <w:spacing w:before="0" w:line="276" w:lineRule="auto"/>
              <w:ind w:left="432"/>
              <w:jc w:val="both"/>
              <w:rPr>
                <w:rFonts w:ascii="Arial" w:eastAsia="Times New Roman" w:hAnsi="Arial" w:cs="Arial"/>
                <w:lang w:val="en-GB"/>
              </w:rPr>
            </w:pPr>
            <w:r>
              <w:rPr>
                <w:rFonts w:ascii="Arial" w:hAnsi="Arial" w:cs="Arial"/>
                <w:lang w:val="en-US"/>
              </w:rPr>
              <w:t>Has the meaning of words assigned in the Forests Act, 2015 of the Laws of Zambia.</w:t>
            </w:r>
          </w:p>
        </w:tc>
      </w:tr>
      <w:tr w:rsidR="001710C5" w:rsidRPr="002678C5" w:rsidTr="001710C5">
        <w:trPr>
          <w:trHeight w:val="432"/>
        </w:trPr>
        <w:tc>
          <w:tcPr>
            <w:tcW w:w="3438" w:type="dxa"/>
          </w:tcPr>
          <w:p w:rsidR="001710C5" w:rsidRPr="002678C5" w:rsidRDefault="001710C5" w:rsidP="002F6CE9">
            <w:pPr>
              <w:spacing w:before="0" w:after="0"/>
              <w:ind w:left="0"/>
              <w:jc w:val="right"/>
              <w:rPr>
                <w:rFonts w:ascii="Arial" w:hAnsi="Arial" w:cs="Arial"/>
                <w:b/>
                <w:lang w:val="en-US"/>
              </w:rPr>
            </w:pPr>
            <w:r w:rsidRPr="002678C5">
              <w:rPr>
                <w:rFonts w:ascii="Arial" w:eastAsia="Times New Roman" w:hAnsi="Arial" w:cs="Arial"/>
                <w:b/>
                <w:lang w:val="en-US"/>
              </w:rPr>
              <w:lastRenderedPageBreak/>
              <w:t>Lateral</w:t>
            </w:r>
            <w:r w:rsidRPr="002678C5">
              <w:rPr>
                <w:rFonts w:ascii="Arial" w:eastAsia="Times New Roman" w:hAnsi="Arial" w:cs="Arial"/>
                <w:lang w:val="en-US"/>
              </w:rPr>
              <w:t xml:space="preserve"> </w:t>
            </w:r>
            <w:r w:rsidRPr="002678C5">
              <w:rPr>
                <w:rFonts w:ascii="Arial" w:eastAsia="Times New Roman" w:hAnsi="Arial" w:cs="Arial"/>
                <w:b/>
                <w:lang w:val="en-US"/>
              </w:rPr>
              <w:t>Clearance</w:t>
            </w:r>
          </w:p>
        </w:tc>
        <w:tc>
          <w:tcPr>
            <w:tcW w:w="5940" w:type="dxa"/>
          </w:tcPr>
          <w:p w:rsidR="001710C5" w:rsidRPr="002678C5" w:rsidRDefault="00074258" w:rsidP="00F96A5F">
            <w:pPr>
              <w:spacing w:before="0"/>
              <w:ind w:left="432"/>
              <w:jc w:val="both"/>
              <w:rPr>
                <w:rFonts w:ascii="Arial" w:hAnsi="Arial" w:cs="Arial"/>
                <w:lang w:val="en-US"/>
              </w:rPr>
            </w:pPr>
            <w:r>
              <w:rPr>
                <w:rFonts w:ascii="Arial" w:hAnsi="Arial" w:cs="Arial"/>
                <w:lang w:val="en-US"/>
              </w:rPr>
              <w:t>T</w:t>
            </w:r>
            <w:r w:rsidR="00B24203">
              <w:rPr>
                <w:rFonts w:ascii="Arial" w:hAnsi="Arial" w:cs="Arial"/>
                <w:lang w:val="en-US"/>
              </w:rPr>
              <w:t xml:space="preserve">he horizontal </w:t>
            </w:r>
            <w:r w:rsidR="00B24203" w:rsidRPr="00B24203">
              <w:rPr>
                <w:rFonts w:ascii="Arial" w:hAnsi="Arial" w:cs="Arial"/>
                <w:b/>
                <w:lang w:val="en-US"/>
              </w:rPr>
              <w:t>Clearance</w:t>
            </w:r>
            <w:r w:rsidR="00B24203">
              <w:rPr>
                <w:rFonts w:ascii="Arial" w:hAnsi="Arial" w:cs="Arial"/>
                <w:lang w:val="en-US"/>
              </w:rPr>
              <w:t xml:space="preserve"> between the vertical plane of the closest conductor an </w:t>
            </w:r>
            <w:r w:rsidR="00B24203" w:rsidRPr="00B24203">
              <w:rPr>
                <w:rFonts w:ascii="Arial" w:hAnsi="Arial" w:cs="Arial"/>
                <w:b/>
                <w:lang w:val="en-US"/>
              </w:rPr>
              <w:t>OHL</w:t>
            </w:r>
            <w:r w:rsidR="008031AB">
              <w:rPr>
                <w:rFonts w:ascii="Arial" w:hAnsi="Arial" w:cs="Arial"/>
                <w:lang w:val="en-US"/>
              </w:rPr>
              <w:t xml:space="preserve"> or normally live part of its associated equipment</w:t>
            </w:r>
            <w:r w:rsidR="00B24203">
              <w:rPr>
                <w:rFonts w:ascii="Arial" w:hAnsi="Arial" w:cs="Arial"/>
                <w:lang w:val="en-US"/>
              </w:rPr>
              <w:t>, and the vertical p</w:t>
            </w:r>
            <w:r w:rsidR="008031AB">
              <w:rPr>
                <w:rFonts w:ascii="Arial" w:hAnsi="Arial" w:cs="Arial"/>
                <w:lang w:val="en-US"/>
              </w:rPr>
              <w:t xml:space="preserve">lane on the part of an object to which the </w:t>
            </w:r>
            <w:r w:rsidR="008031AB" w:rsidRPr="008031AB">
              <w:rPr>
                <w:rFonts w:ascii="Arial" w:hAnsi="Arial" w:cs="Arial"/>
                <w:b/>
                <w:lang w:val="en-US"/>
              </w:rPr>
              <w:t>C</w:t>
            </w:r>
            <w:r w:rsidR="00B24203" w:rsidRPr="008031AB">
              <w:rPr>
                <w:rFonts w:ascii="Arial" w:hAnsi="Arial" w:cs="Arial"/>
                <w:b/>
                <w:lang w:val="en-US"/>
              </w:rPr>
              <w:t>learance</w:t>
            </w:r>
            <w:r w:rsidR="00B24203">
              <w:rPr>
                <w:rFonts w:ascii="Arial" w:hAnsi="Arial" w:cs="Arial"/>
                <w:lang w:val="en-US"/>
              </w:rPr>
              <w:t xml:space="preserve"> is being checked. </w:t>
            </w:r>
          </w:p>
        </w:tc>
      </w:tr>
      <w:tr w:rsidR="001710C5" w:rsidRPr="002678C5" w:rsidTr="001710C5">
        <w:trPr>
          <w:trHeight w:val="432"/>
        </w:trPr>
        <w:tc>
          <w:tcPr>
            <w:tcW w:w="3438" w:type="dxa"/>
          </w:tcPr>
          <w:p w:rsidR="001710C5" w:rsidRPr="002678C5" w:rsidRDefault="001710C5" w:rsidP="002F6CE9">
            <w:pPr>
              <w:spacing w:before="0" w:after="0" w:line="276" w:lineRule="auto"/>
              <w:jc w:val="right"/>
              <w:rPr>
                <w:rFonts w:ascii="Arial" w:hAnsi="Arial" w:cs="Arial"/>
                <w:b/>
                <w:lang w:val="en-US" w:eastAsia="x-none"/>
              </w:rPr>
            </w:pPr>
            <w:r w:rsidRPr="002678C5">
              <w:rPr>
                <w:rFonts w:ascii="Arial" w:hAnsi="Arial" w:cs="Arial"/>
                <w:b/>
                <w:lang w:val="en-US" w:eastAsia="x-none"/>
              </w:rPr>
              <w:t>OHL</w:t>
            </w:r>
          </w:p>
        </w:tc>
        <w:tc>
          <w:tcPr>
            <w:tcW w:w="5940" w:type="dxa"/>
          </w:tcPr>
          <w:p w:rsidR="001710C5" w:rsidRPr="002678C5" w:rsidRDefault="001710C5" w:rsidP="00F96A5F">
            <w:pPr>
              <w:spacing w:before="0" w:line="276" w:lineRule="auto"/>
              <w:ind w:left="432"/>
              <w:jc w:val="both"/>
              <w:rPr>
                <w:rFonts w:ascii="Arial" w:eastAsia="Times New Roman" w:hAnsi="Arial" w:cs="Arial"/>
                <w:lang w:val="en-GB"/>
              </w:rPr>
            </w:pPr>
            <w:r w:rsidRPr="002678C5">
              <w:rPr>
                <w:rFonts w:ascii="Arial" w:eastAsia="Times New Roman" w:hAnsi="Arial" w:cs="Arial"/>
                <w:lang w:val="en-GB"/>
              </w:rPr>
              <w:t>Any electricity line suspended above ground, carrying or intended to carry</w:t>
            </w:r>
            <w:r>
              <w:rPr>
                <w:rFonts w:ascii="Arial" w:eastAsia="Times New Roman" w:hAnsi="Arial" w:cs="Arial"/>
                <w:lang w:val="en-GB"/>
              </w:rPr>
              <w:t>,</w:t>
            </w:r>
            <w:r w:rsidRPr="002678C5">
              <w:rPr>
                <w:rFonts w:ascii="Arial" w:eastAsia="Times New Roman" w:hAnsi="Arial" w:cs="Arial"/>
                <w:lang w:val="en-GB"/>
              </w:rPr>
              <w:t xml:space="preserve"> electrical energy at a </w:t>
            </w:r>
            <w:r w:rsidRPr="002678C5">
              <w:rPr>
                <w:rFonts w:ascii="Arial" w:eastAsia="Times New Roman" w:hAnsi="Arial" w:cs="Arial"/>
                <w:b/>
                <w:lang w:val="en-GB"/>
              </w:rPr>
              <w:t>Voltage</w:t>
            </w:r>
            <w:r w:rsidRPr="002678C5">
              <w:rPr>
                <w:rFonts w:ascii="Arial" w:eastAsia="Times New Roman" w:hAnsi="Arial" w:cs="Arial"/>
                <w:lang w:val="en-GB"/>
              </w:rPr>
              <w:t xml:space="preserve"> exceeding 80 Volts to earth. The range of </w:t>
            </w:r>
            <w:r w:rsidRPr="002678C5">
              <w:rPr>
                <w:rFonts w:ascii="Arial" w:eastAsia="Times New Roman" w:hAnsi="Arial" w:cs="Arial"/>
                <w:b/>
                <w:lang w:val="en-GB"/>
              </w:rPr>
              <w:t>OHL Voltage</w:t>
            </w:r>
            <w:r w:rsidRPr="002678C5">
              <w:rPr>
                <w:rFonts w:ascii="Arial" w:eastAsia="Times New Roman" w:hAnsi="Arial" w:cs="Arial"/>
                <w:lang w:val="en-GB"/>
              </w:rPr>
              <w:t xml:space="preserve"> covered in this </w:t>
            </w:r>
            <w:r w:rsidRPr="002678C5">
              <w:rPr>
                <w:rFonts w:ascii="Arial" w:eastAsia="Times New Roman" w:hAnsi="Arial" w:cs="Arial"/>
                <w:b/>
                <w:lang w:val="en-GB"/>
              </w:rPr>
              <w:t>Code</w:t>
            </w:r>
            <w:r w:rsidRPr="002678C5">
              <w:rPr>
                <w:rFonts w:ascii="Arial" w:eastAsia="Times New Roman" w:hAnsi="Arial" w:cs="Arial"/>
                <w:lang w:val="en-GB"/>
              </w:rPr>
              <w:t xml:space="preserve"> is 0.4kV to 330kV line </w:t>
            </w:r>
            <w:r w:rsidRPr="002678C5">
              <w:rPr>
                <w:rFonts w:ascii="Arial" w:eastAsia="Times New Roman" w:hAnsi="Arial" w:cs="Arial"/>
                <w:b/>
                <w:lang w:val="en-GB"/>
              </w:rPr>
              <w:t>Voltage</w:t>
            </w:r>
            <w:r w:rsidRPr="00831A5C">
              <w:rPr>
                <w:rFonts w:ascii="Arial" w:eastAsia="Times New Roman" w:hAnsi="Arial" w:cs="Arial"/>
                <w:lang w:val="en-GB"/>
              </w:rPr>
              <w:t>,</w:t>
            </w:r>
            <w:r>
              <w:rPr>
                <w:rFonts w:ascii="Arial" w:eastAsia="Times New Roman" w:hAnsi="Arial" w:cs="Arial"/>
                <w:lang w:val="en-GB"/>
              </w:rPr>
              <w:t xml:space="preserve"> and the</w:t>
            </w:r>
            <w:r w:rsidRPr="002678C5">
              <w:rPr>
                <w:rFonts w:ascii="Arial" w:eastAsia="Times New Roman" w:hAnsi="Arial" w:cs="Arial"/>
                <w:lang w:val="en-GB"/>
              </w:rPr>
              <w:t xml:space="preserve"> single phase equivalent</w:t>
            </w:r>
            <w:r>
              <w:rPr>
                <w:rFonts w:ascii="Arial" w:eastAsia="Times New Roman" w:hAnsi="Arial" w:cs="Arial"/>
                <w:lang w:val="en-GB"/>
              </w:rPr>
              <w:t>.</w:t>
            </w:r>
          </w:p>
        </w:tc>
      </w:tr>
      <w:tr w:rsidR="001710C5" w:rsidRPr="002678C5" w:rsidTr="001710C5">
        <w:trPr>
          <w:trHeight w:val="432"/>
        </w:trPr>
        <w:tc>
          <w:tcPr>
            <w:tcW w:w="3438" w:type="dxa"/>
          </w:tcPr>
          <w:p w:rsidR="001710C5" w:rsidRPr="002678C5" w:rsidRDefault="001710C5" w:rsidP="00A61105">
            <w:pPr>
              <w:spacing w:before="0" w:after="0"/>
              <w:ind w:left="0"/>
              <w:jc w:val="right"/>
              <w:rPr>
                <w:rFonts w:ascii="Arial" w:hAnsi="Arial" w:cs="Arial"/>
                <w:b/>
                <w:lang w:val="en-US" w:eastAsia="x-none"/>
              </w:rPr>
            </w:pPr>
            <w:r w:rsidRPr="00150A98">
              <w:rPr>
                <w:rFonts w:ascii="Arial" w:hAnsi="Arial" w:cs="Arial"/>
                <w:b/>
                <w:lang w:val="en-US" w:eastAsia="x-none"/>
              </w:rPr>
              <w:t>O</w:t>
            </w:r>
            <w:r w:rsidR="00A61105">
              <w:rPr>
                <w:rFonts w:ascii="Arial" w:hAnsi="Arial" w:cs="Arial"/>
                <w:b/>
                <w:lang w:val="en-US" w:eastAsia="x-none"/>
              </w:rPr>
              <w:t>HSL</w:t>
            </w:r>
          </w:p>
        </w:tc>
        <w:tc>
          <w:tcPr>
            <w:tcW w:w="5940" w:type="dxa"/>
          </w:tcPr>
          <w:p w:rsidR="001710C5" w:rsidRPr="002678C5" w:rsidRDefault="001D699B" w:rsidP="001D699B">
            <w:pPr>
              <w:spacing w:before="0"/>
              <w:ind w:left="432"/>
              <w:jc w:val="both"/>
              <w:rPr>
                <w:rFonts w:ascii="Arial" w:eastAsia="Times New Roman" w:hAnsi="Arial" w:cs="Arial"/>
                <w:lang w:val="en-GB"/>
              </w:rPr>
            </w:pPr>
            <w:r w:rsidRPr="00B35B86">
              <w:rPr>
                <w:rFonts w:ascii="Arial" w:eastAsia="Times New Roman" w:hAnsi="Arial" w:cs="Arial"/>
                <w:b/>
                <w:lang w:val="en-GB"/>
              </w:rPr>
              <w:t>Licensee</w:t>
            </w:r>
            <w:r>
              <w:rPr>
                <w:rFonts w:ascii="Arial" w:eastAsia="Times New Roman" w:hAnsi="Arial" w:cs="Arial"/>
                <w:lang w:val="en-GB"/>
              </w:rPr>
              <w:t xml:space="preserve">’s </w:t>
            </w:r>
            <w:r w:rsidRPr="00B35B86">
              <w:rPr>
                <w:rFonts w:ascii="Arial" w:eastAsia="Times New Roman" w:hAnsi="Arial" w:cs="Arial"/>
                <w:b/>
                <w:lang w:val="en-GB"/>
              </w:rPr>
              <w:t>OHL</w:t>
            </w:r>
            <w:r>
              <w:rPr>
                <w:rFonts w:ascii="Arial" w:eastAsia="Times New Roman" w:hAnsi="Arial" w:cs="Arial"/>
                <w:lang w:val="en-GB"/>
              </w:rPr>
              <w:t xml:space="preserve"> through which a customer’s building or structure is served. </w:t>
            </w:r>
            <w:r w:rsidRPr="002678C5">
              <w:rPr>
                <w:rFonts w:ascii="Arial" w:eastAsia="Times New Roman" w:hAnsi="Arial" w:cs="Arial"/>
                <w:lang w:val="en-GB"/>
              </w:rPr>
              <w:t xml:space="preserve">The </w:t>
            </w:r>
            <w:r>
              <w:rPr>
                <w:rFonts w:ascii="Arial" w:eastAsia="Times New Roman" w:hAnsi="Arial" w:cs="Arial"/>
                <w:lang w:val="en-GB"/>
              </w:rPr>
              <w:t xml:space="preserve">nominal </w:t>
            </w:r>
            <w:r w:rsidRPr="001D699B">
              <w:rPr>
                <w:rFonts w:ascii="Arial" w:eastAsia="Times New Roman" w:hAnsi="Arial" w:cs="Arial"/>
                <w:b/>
                <w:lang w:val="en-GB"/>
              </w:rPr>
              <w:t>Voltage</w:t>
            </w:r>
            <w:r>
              <w:rPr>
                <w:rFonts w:ascii="Arial" w:eastAsia="Times New Roman" w:hAnsi="Arial" w:cs="Arial"/>
                <w:lang w:val="en-GB"/>
              </w:rPr>
              <w:t xml:space="preserve"> </w:t>
            </w:r>
            <w:r w:rsidRPr="002678C5">
              <w:rPr>
                <w:rFonts w:ascii="Arial" w:eastAsia="Times New Roman" w:hAnsi="Arial" w:cs="Arial"/>
                <w:lang w:val="en-GB"/>
              </w:rPr>
              <w:t xml:space="preserve">of </w:t>
            </w:r>
            <w:r w:rsidRPr="002678C5">
              <w:rPr>
                <w:rFonts w:ascii="Arial" w:eastAsia="Times New Roman" w:hAnsi="Arial" w:cs="Arial"/>
                <w:b/>
                <w:lang w:val="en-GB"/>
              </w:rPr>
              <w:t>O</w:t>
            </w:r>
            <w:r>
              <w:rPr>
                <w:rFonts w:ascii="Arial" w:eastAsia="Times New Roman" w:hAnsi="Arial" w:cs="Arial"/>
                <w:b/>
                <w:lang w:val="en-GB"/>
              </w:rPr>
              <w:t>verhead Service Line</w:t>
            </w:r>
            <w:r w:rsidRPr="002678C5">
              <w:rPr>
                <w:rFonts w:ascii="Arial" w:eastAsia="Times New Roman" w:hAnsi="Arial" w:cs="Arial"/>
                <w:b/>
                <w:lang w:val="en-GB"/>
              </w:rPr>
              <w:t xml:space="preserve"> </w:t>
            </w:r>
            <w:r w:rsidRPr="002678C5">
              <w:rPr>
                <w:rFonts w:ascii="Arial" w:eastAsia="Times New Roman" w:hAnsi="Arial" w:cs="Arial"/>
                <w:lang w:val="en-GB"/>
              </w:rPr>
              <w:t xml:space="preserve">covered in this </w:t>
            </w:r>
            <w:r w:rsidRPr="002678C5">
              <w:rPr>
                <w:rFonts w:ascii="Arial" w:eastAsia="Times New Roman" w:hAnsi="Arial" w:cs="Arial"/>
                <w:b/>
                <w:lang w:val="en-GB"/>
              </w:rPr>
              <w:t>Code</w:t>
            </w:r>
            <w:r w:rsidRPr="002678C5">
              <w:rPr>
                <w:rFonts w:ascii="Arial" w:eastAsia="Times New Roman" w:hAnsi="Arial" w:cs="Arial"/>
                <w:lang w:val="en-GB"/>
              </w:rPr>
              <w:t xml:space="preserve"> is 0.4kV</w:t>
            </w:r>
            <w:r>
              <w:rPr>
                <w:rFonts w:ascii="Arial" w:eastAsia="Times New Roman" w:hAnsi="Arial" w:cs="Arial"/>
                <w:lang w:val="en-GB"/>
              </w:rPr>
              <w:t xml:space="preserve"> and the</w:t>
            </w:r>
            <w:r w:rsidRPr="002678C5">
              <w:rPr>
                <w:rFonts w:ascii="Arial" w:eastAsia="Times New Roman" w:hAnsi="Arial" w:cs="Arial"/>
                <w:lang w:val="en-GB"/>
              </w:rPr>
              <w:t xml:space="preserve"> single phase equivalent</w:t>
            </w:r>
            <w:r>
              <w:rPr>
                <w:rFonts w:ascii="Arial" w:eastAsia="Times New Roman" w:hAnsi="Arial" w:cs="Arial"/>
                <w:lang w:val="en-GB"/>
              </w:rPr>
              <w:t>.</w:t>
            </w:r>
          </w:p>
        </w:tc>
      </w:tr>
      <w:tr w:rsidR="004A18CC" w:rsidRPr="002678C5" w:rsidTr="001710C5">
        <w:trPr>
          <w:trHeight w:val="432"/>
        </w:trPr>
        <w:tc>
          <w:tcPr>
            <w:tcW w:w="3438" w:type="dxa"/>
          </w:tcPr>
          <w:p w:rsidR="004A18CC" w:rsidRPr="00150A98" w:rsidRDefault="004A18CC" w:rsidP="002F6CE9">
            <w:pPr>
              <w:spacing w:before="0" w:after="0"/>
              <w:ind w:left="0"/>
              <w:jc w:val="right"/>
              <w:rPr>
                <w:rFonts w:ascii="Arial" w:hAnsi="Arial" w:cs="Arial"/>
                <w:b/>
                <w:lang w:val="en-US" w:eastAsia="x-none"/>
              </w:rPr>
            </w:pPr>
            <w:r>
              <w:rPr>
                <w:rFonts w:ascii="Arial" w:hAnsi="Arial" w:cs="Arial"/>
                <w:b/>
                <w:lang w:val="en-US" w:eastAsia="x-none"/>
              </w:rPr>
              <w:t>Person</w:t>
            </w:r>
          </w:p>
        </w:tc>
        <w:tc>
          <w:tcPr>
            <w:tcW w:w="5940" w:type="dxa"/>
          </w:tcPr>
          <w:p w:rsidR="004A18CC" w:rsidRPr="00770C86" w:rsidRDefault="00802C8A" w:rsidP="00802C8A">
            <w:pPr>
              <w:spacing w:before="0"/>
              <w:ind w:left="432"/>
              <w:jc w:val="both"/>
              <w:rPr>
                <w:rFonts w:ascii="Arial" w:eastAsia="Times New Roman" w:hAnsi="Arial" w:cs="Arial"/>
                <w:lang w:val="en-GB"/>
              </w:rPr>
            </w:pPr>
            <w:proofErr w:type="gramStart"/>
            <w:r>
              <w:rPr>
                <w:rFonts w:ascii="Arial" w:eastAsia="Times New Roman" w:hAnsi="Arial" w:cs="Arial"/>
                <w:lang w:val="en-GB"/>
              </w:rPr>
              <w:t>A human or non-human entity</w:t>
            </w:r>
            <w:proofErr w:type="gramEnd"/>
            <w:r w:rsidR="00770C86">
              <w:rPr>
                <w:rFonts w:ascii="Arial" w:eastAsia="Times New Roman" w:hAnsi="Arial" w:cs="Arial"/>
                <w:lang w:val="en-GB"/>
              </w:rPr>
              <w:t xml:space="preserve"> </w:t>
            </w:r>
            <w:r>
              <w:rPr>
                <w:rFonts w:ascii="Arial" w:eastAsia="Times New Roman" w:hAnsi="Arial" w:cs="Arial"/>
                <w:lang w:val="en-GB"/>
              </w:rPr>
              <w:t>that can sue and be sued, own property</w:t>
            </w:r>
            <w:r w:rsidR="002E1FDA">
              <w:rPr>
                <w:rFonts w:ascii="Arial" w:eastAsia="Times New Roman" w:hAnsi="Arial" w:cs="Arial"/>
                <w:lang w:val="en-GB"/>
              </w:rPr>
              <w:t>, and enter into a legal contract</w:t>
            </w:r>
            <w:r>
              <w:rPr>
                <w:rFonts w:ascii="Arial" w:eastAsia="Times New Roman" w:hAnsi="Arial" w:cs="Arial"/>
                <w:lang w:val="en-GB"/>
              </w:rPr>
              <w:t>.</w:t>
            </w:r>
          </w:p>
        </w:tc>
      </w:tr>
      <w:tr w:rsidR="00993BEE" w:rsidRPr="002678C5" w:rsidTr="001710C5">
        <w:trPr>
          <w:trHeight w:val="432"/>
        </w:trPr>
        <w:tc>
          <w:tcPr>
            <w:tcW w:w="3438" w:type="dxa"/>
          </w:tcPr>
          <w:p w:rsidR="00993BEE" w:rsidRPr="002678C5" w:rsidRDefault="00993BEE" w:rsidP="002F6CE9">
            <w:pPr>
              <w:spacing w:before="0" w:after="0"/>
              <w:ind w:left="0"/>
              <w:jc w:val="right"/>
              <w:rPr>
                <w:rFonts w:ascii="Arial" w:hAnsi="Arial" w:cs="Arial"/>
                <w:b/>
                <w:lang w:val="en-US"/>
              </w:rPr>
            </w:pPr>
            <w:r>
              <w:rPr>
                <w:rFonts w:ascii="Arial" w:hAnsi="Arial" w:cs="Arial"/>
                <w:b/>
                <w:lang w:val="en-US"/>
              </w:rPr>
              <w:t>Planning</w:t>
            </w:r>
            <w:r w:rsidRPr="008949CA">
              <w:rPr>
                <w:rFonts w:ascii="Arial" w:hAnsi="Arial" w:cs="Arial"/>
                <w:b/>
                <w:lang w:val="en-US"/>
              </w:rPr>
              <w:t xml:space="preserve"> Authorit</w:t>
            </w:r>
            <w:r>
              <w:rPr>
                <w:rFonts w:ascii="Arial" w:hAnsi="Arial" w:cs="Arial"/>
                <w:b/>
                <w:lang w:val="en-US"/>
              </w:rPr>
              <w:t>y</w:t>
            </w:r>
          </w:p>
        </w:tc>
        <w:tc>
          <w:tcPr>
            <w:tcW w:w="5940" w:type="dxa"/>
          </w:tcPr>
          <w:p w:rsidR="00993BEE" w:rsidRPr="002678C5" w:rsidRDefault="00724AFF" w:rsidP="00F96A5F">
            <w:pPr>
              <w:spacing w:before="0"/>
              <w:ind w:left="432"/>
              <w:jc w:val="both"/>
              <w:rPr>
                <w:rFonts w:ascii="Arial" w:hAnsi="Arial" w:cs="Arial"/>
                <w:lang w:val="en-US"/>
              </w:rPr>
            </w:pPr>
            <w:r>
              <w:rPr>
                <w:rFonts w:ascii="Arial" w:hAnsi="Arial" w:cs="Arial"/>
                <w:lang w:val="en-US"/>
              </w:rPr>
              <w:t>Has the meaning of</w:t>
            </w:r>
            <w:r w:rsidR="00993BEE">
              <w:rPr>
                <w:rFonts w:ascii="Arial" w:hAnsi="Arial" w:cs="Arial"/>
                <w:lang w:val="en-US"/>
              </w:rPr>
              <w:t xml:space="preserve"> </w:t>
            </w:r>
            <w:r w:rsidR="00E6706B">
              <w:rPr>
                <w:rFonts w:ascii="Arial" w:hAnsi="Arial" w:cs="Arial"/>
                <w:lang w:val="en-US"/>
              </w:rPr>
              <w:t xml:space="preserve">words assigned in </w:t>
            </w:r>
            <w:r w:rsidR="00993BEE">
              <w:rPr>
                <w:rFonts w:ascii="Arial" w:hAnsi="Arial" w:cs="Arial"/>
                <w:lang w:val="en-US"/>
              </w:rPr>
              <w:t>the Urban and Regional Planning Act, 2015</w:t>
            </w:r>
            <w:r w:rsidR="00E6706B">
              <w:rPr>
                <w:rFonts w:ascii="Arial" w:hAnsi="Arial" w:cs="Arial"/>
                <w:lang w:val="en-US"/>
              </w:rPr>
              <w:t xml:space="preserve"> of the Laws of Zambia.</w:t>
            </w:r>
          </w:p>
        </w:tc>
      </w:tr>
      <w:tr w:rsidR="00993BEE" w:rsidRPr="002678C5" w:rsidTr="001710C5">
        <w:trPr>
          <w:trHeight w:val="432"/>
        </w:trPr>
        <w:tc>
          <w:tcPr>
            <w:tcW w:w="3438" w:type="dxa"/>
          </w:tcPr>
          <w:p w:rsidR="00993BEE" w:rsidRPr="00150A98" w:rsidRDefault="00993BEE" w:rsidP="002F6CE9">
            <w:pPr>
              <w:spacing w:before="0" w:after="0"/>
              <w:ind w:left="0"/>
              <w:jc w:val="right"/>
              <w:rPr>
                <w:rFonts w:ascii="Arial" w:hAnsi="Arial" w:cs="Arial"/>
                <w:b/>
                <w:lang w:val="en-US" w:eastAsia="x-none"/>
              </w:rPr>
            </w:pPr>
            <w:r>
              <w:rPr>
                <w:rFonts w:ascii="Arial" w:hAnsi="Arial" w:cs="Arial"/>
                <w:b/>
                <w:lang w:val="en-US"/>
              </w:rPr>
              <w:t>Project Supervisor of W</w:t>
            </w:r>
            <w:r w:rsidRPr="0003514D">
              <w:rPr>
                <w:rFonts w:ascii="Arial" w:hAnsi="Arial" w:cs="Arial"/>
                <w:b/>
                <w:lang w:val="en-US"/>
              </w:rPr>
              <w:t>orks</w:t>
            </w:r>
          </w:p>
        </w:tc>
        <w:tc>
          <w:tcPr>
            <w:tcW w:w="5940" w:type="dxa"/>
          </w:tcPr>
          <w:p w:rsidR="00993BEE" w:rsidRPr="002678C5" w:rsidRDefault="000F016C" w:rsidP="00FD7C7C">
            <w:pPr>
              <w:spacing w:before="0"/>
              <w:ind w:left="432"/>
              <w:jc w:val="both"/>
              <w:rPr>
                <w:rFonts w:ascii="Arial" w:eastAsia="Times New Roman" w:hAnsi="Arial" w:cs="Arial"/>
                <w:lang w:val="en-GB"/>
              </w:rPr>
            </w:pPr>
            <w:r>
              <w:rPr>
                <w:rFonts w:ascii="Arial" w:eastAsia="Times New Roman" w:hAnsi="Arial" w:cs="Arial"/>
                <w:lang w:val="en-GB"/>
              </w:rPr>
              <w:t xml:space="preserve">A </w:t>
            </w:r>
            <w:r w:rsidR="008B49FE">
              <w:rPr>
                <w:rFonts w:ascii="Arial" w:eastAsia="Times New Roman" w:hAnsi="Arial" w:cs="Arial"/>
                <w:lang w:val="en-GB"/>
              </w:rPr>
              <w:t>p</w:t>
            </w:r>
            <w:r>
              <w:rPr>
                <w:rFonts w:ascii="Arial" w:eastAsia="Times New Roman" w:hAnsi="Arial" w:cs="Arial"/>
                <w:lang w:val="en-GB"/>
              </w:rPr>
              <w:t xml:space="preserve">erson </w:t>
            </w:r>
            <w:r w:rsidR="008B49FE">
              <w:rPr>
                <w:rFonts w:ascii="Arial" w:eastAsia="Times New Roman" w:hAnsi="Arial" w:cs="Arial"/>
                <w:lang w:val="en-GB"/>
              </w:rPr>
              <w:t xml:space="preserve">supervising the designing or actual implementation of development on behalf of a </w:t>
            </w:r>
            <w:r w:rsidR="008B49FE" w:rsidRPr="008B49FE">
              <w:rPr>
                <w:rFonts w:ascii="Arial" w:eastAsia="Times New Roman" w:hAnsi="Arial" w:cs="Arial"/>
                <w:b/>
                <w:lang w:val="en-GB"/>
              </w:rPr>
              <w:t>Developer</w:t>
            </w:r>
            <w:r w:rsidR="008B49FE">
              <w:rPr>
                <w:rFonts w:ascii="Arial" w:eastAsia="Times New Roman" w:hAnsi="Arial" w:cs="Arial"/>
                <w:lang w:val="en-GB"/>
              </w:rPr>
              <w:t xml:space="preserve">. The </w:t>
            </w:r>
            <w:r w:rsidR="008B49FE" w:rsidRPr="008B49FE">
              <w:rPr>
                <w:rFonts w:ascii="Arial" w:eastAsia="Times New Roman" w:hAnsi="Arial" w:cs="Arial"/>
                <w:b/>
                <w:lang w:val="en-GB"/>
              </w:rPr>
              <w:t>Project Supervisor of Works</w:t>
            </w:r>
            <w:r w:rsidR="008B49FE">
              <w:rPr>
                <w:rFonts w:ascii="Arial" w:eastAsia="Times New Roman" w:hAnsi="Arial" w:cs="Arial"/>
                <w:lang w:val="en-GB"/>
              </w:rPr>
              <w:t xml:space="preserve"> shall be responsible for ensuring that the development </w:t>
            </w:r>
            <w:r w:rsidR="008B49FE" w:rsidRPr="008B49FE">
              <w:rPr>
                <w:rFonts w:ascii="Arial" w:eastAsia="Times New Roman" w:hAnsi="Arial" w:cs="Arial"/>
                <w:lang w:val="en-GB"/>
              </w:rPr>
              <w:t>de</w:t>
            </w:r>
            <w:r w:rsidR="008B49FE">
              <w:rPr>
                <w:rFonts w:ascii="Arial" w:eastAsia="Times New Roman" w:hAnsi="Arial" w:cs="Arial"/>
                <w:lang w:val="en-GB"/>
              </w:rPr>
              <w:t xml:space="preserve">sign or implementation </w:t>
            </w:r>
            <w:r w:rsidR="00FD7C7C">
              <w:rPr>
                <w:rFonts w:ascii="Arial" w:eastAsia="Times New Roman" w:hAnsi="Arial" w:cs="Arial"/>
                <w:lang w:val="en-GB"/>
              </w:rPr>
              <w:t xml:space="preserve">is </w:t>
            </w:r>
            <w:r w:rsidR="00256336">
              <w:rPr>
                <w:rFonts w:ascii="Arial" w:eastAsia="Times New Roman" w:hAnsi="Arial" w:cs="Arial"/>
                <w:lang w:val="en-GB"/>
              </w:rPr>
              <w:t>executed meeting</w:t>
            </w:r>
            <w:r w:rsidR="008B49FE">
              <w:rPr>
                <w:rFonts w:ascii="Arial" w:eastAsia="Times New Roman" w:hAnsi="Arial" w:cs="Arial"/>
                <w:lang w:val="en-GB"/>
              </w:rPr>
              <w:t xml:space="preserve"> the minimum requirements specified in the </w:t>
            </w:r>
            <w:r w:rsidR="008B49FE" w:rsidRPr="008B49FE">
              <w:rPr>
                <w:rFonts w:ascii="Arial" w:eastAsia="Times New Roman" w:hAnsi="Arial" w:cs="Arial"/>
                <w:b/>
                <w:lang w:val="en-GB"/>
              </w:rPr>
              <w:t>Code</w:t>
            </w:r>
            <w:r w:rsidR="008B49FE">
              <w:rPr>
                <w:rFonts w:ascii="Arial" w:eastAsia="Times New Roman" w:hAnsi="Arial" w:cs="Arial"/>
                <w:lang w:val="en-GB"/>
              </w:rPr>
              <w:t>.</w:t>
            </w:r>
          </w:p>
        </w:tc>
      </w:tr>
      <w:tr w:rsidR="00993BEE" w:rsidRPr="002678C5" w:rsidTr="001710C5">
        <w:trPr>
          <w:trHeight w:val="432"/>
        </w:trPr>
        <w:tc>
          <w:tcPr>
            <w:tcW w:w="3438" w:type="dxa"/>
          </w:tcPr>
          <w:p w:rsidR="00993BEE" w:rsidRPr="00C260C5" w:rsidRDefault="00993BEE" w:rsidP="002F6CE9">
            <w:pPr>
              <w:spacing w:before="0" w:after="0"/>
              <w:ind w:left="0"/>
              <w:jc w:val="right"/>
              <w:rPr>
                <w:rFonts w:ascii="Arial" w:hAnsi="Arial" w:cs="Arial"/>
                <w:b/>
                <w:lang w:val="en-US"/>
              </w:rPr>
            </w:pPr>
            <w:r w:rsidRPr="00D848DF">
              <w:rPr>
                <w:rFonts w:ascii="Arial" w:eastAsia="Tahoma" w:hAnsi="Arial" w:cs="Arial"/>
                <w:b/>
                <w:lang w:val="en-US"/>
              </w:rPr>
              <w:t>Transmission</w:t>
            </w:r>
          </w:p>
        </w:tc>
        <w:tc>
          <w:tcPr>
            <w:tcW w:w="5940" w:type="dxa"/>
          </w:tcPr>
          <w:p w:rsidR="00993BEE" w:rsidRPr="002678C5" w:rsidRDefault="00BB7BF3" w:rsidP="008D5508">
            <w:pPr>
              <w:spacing w:before="0"/>
              <w:ind w:left="432"/>
              <w:jc w:val="both"/>
              <w:rPr>
                <w:rFonts w:ascii="Arial" w:hAnsi="Arial" w:cs="Arial"/>
                <w:lang w:val="en-US"/>
              </w:rPr>
            </w:pPr>
            <w:r>
              <w:rPr>
                <w:rFonts w:ascii="Arial" w:eastAsia="Times New Roman" w:hAnsi="Arial" w:cs="Arial"/>
                <w:lang w:val="en-GB"/>
              </w:rPr>
              <w:t xml:space="preserve">Has the meaning of the words assigned in the Electricity Act, 2019 of the Laws of Zambia. The nominal </w:t>
            </w:r>
            <w:r>
              <w:rPr>
                <w:rFonts w:ascii="Arial" w:eastAsia="Times New Roman" w:hAnsi="Arial" w:cs="Arial"/>
                <w:b/>
                <w:lang w:val="en-GB"/>
              </w:rPr>
              <w:t>Transmission</w:t>
            </w:r>
            <w:r w:rsidRPr="00721B4A">
              <w:rPr>
                <w:rFonts w:ascii="Arial" w:eastAsia="Times New Roman" w:hAnsi="Arial" w:cs="Arial"/>
                <w:b/>
                <w:lang w:val="en-GB"/>
              </w:rPr>
              <w:t xml:space="preserve"> Voltage</w:t>
            </w:r>
            <w:r w:rsidR="008D5508">
              <w:rPr>
                <w:rFonts w:ascii="Arial" w:eastAsia="Times New Roman" w:hAnsi="Arial" w:cs="Arial"/>
                <w:lang w:val="en-GB"/>
              </w:rPr>
              <w:t xml:space="preserve"> value </w:t>
            </w:r>
            <w:r w:rsidR="00F738FD">
              <w:rPr>
                <w:rFonts w:ascii="Arial" w:eastAsia="Times New Roman" w:hAnsi="Arial" w:cs="Arial"/>
                <w:lang w:val="en-GB"/>
              </w:rPr>
              <w:t xml:space="preserve">is </w:t>
            </w:r>
            <w:r>
              <w:rPr>
                <w:rFonts w:ascii="Arial" w:eastAsia="Times New Roman" w:hAnsi="Arial" w:cs="Arial"/>
                <w:lang w:val="en-GB"/>
              </w:rPr>
              <w:t>above 66kV.</w:t>
            </w:r>
          </w:p>
        </w:tc>
      </w:tr>
      <w:tr w:rsidR="00993BEE" w:rsidRPr="002678C5" w:rsidTr="001710C5">
        <w:trPr>
          <w:trHeight w:val="432"/>
        </w:trPr>
        <w:tc>
          <w:tcPr>
            <w:tcW w:w="3438" w:type="dxa"/>
          </w:tcPr>
          <w:p w:rsidR="00993BEE" w:rsidRPr="0099703C" w:rsidRDefault="00993BEE" w:rsidP="002F6CE9">
            <w:pPr>
              <w:spacing w:before="0" w:after="0" w:line="276" w:lineRule="auto"/>
              <w:jc w:val="right"/>
              <w:rPr>
                <w:rFonts w:ascii="Arial" w:hAnsi="Arial" w:cs="Arial"/>
                <w:b/>
                <w:lang w:val="en-US" w:eastAsia="x-none"/>
              </w:rPr>
            </w:pPr>
            <w:r w:rsidRPr="0099703C">
              <w:rPr>
                <w:rFonts w:ascii="Arial" w:hAnsi="Arial" w:cs="Arial"/>
                <w:b/>
                <w:lang w:val="en-US" w:eastAsia="x-none"/>
              </w:rPr>
              <w:t>Truck</w:t>
            </w:r>
          </w:p>
        </w:tc>
        <w:tc>
          <w:tcPr>
            <w:tcW w:w="5940" w:type="dxa"/>
          </w:tcPr>
          <w:p w:rsidR="00993BEE" w:rsidRPr="002678C5" w:rsidRDefault="00993BEE" w:rsidP="00F96A5F">
            <w:pPr>
              <w:spacing w:before="0" w:line="276" w:lineRule="auto"/>
              <w:ind w:left="432"/>
              <w:jc w:val="both"/>
              <w:rPr>
                <w:rFonts w:ascii="Arial" w:hAnsi="Arial" w:cs="Arial"/>
                <w:lang w:val="en-US" w:eastAsia="x-none"/>
              </w:rPr>
            </w:pPr>
            <w:r w:rsidRPr="00A44A9B">
              <w:rPr>
                <w:rFonts w:ascii="Arial" w:eastAsia="Times New Roman" w:hAnsi="Arial" w:cs="Arial"/>
                <w:lang w:val="en-GB"/>
              </w:rPr>
              <w:t>Vehicle</w:t>
            </w:r>
            <w:r w:rsidRPr="002678C5">
              <w:rPr>
                <w:rFonts w:ascii="Arial" w:hAnsi="Arial" w:cs="Arial"/>
                <w:lang w:val="en-US" w:eastAsia="x-none"/>
              </w:rPr>
              <w:t xml:space="preserve"> exceed</w:t>
            </w:r>
            <w:r w:rsidR="006F5CD9">
              <w:rPr>
                <w:rFonts w:ascii="Arial" w:hAnsi="Arial" w:cs="Arial"/>
                <w:lang w:val="en-US" w:eastAsia="x-none"/>
              </w:rPr>
              <w:t>ing</w:t>
            </w:r>
            <w:r w:rsidRPr="002678C5">
              <w:rPr>
                <w:rFonts w:ascii="Arial" w:hAnsi="Arial" w:cs="Arial"/>
                <w:lang w:val="en-US" w:eastAsia="x-none"/>
              </w:rPr>
              <w:t xml:space="preserve"> 2.5 m in height</w:t>
            </w:r>
            <w:r w:rsidR="00E16159">
              <w:rPr>
                <w:rFonts w:ascii="Arial" w:hAnsi="Arial" w:cs="Arial"/>
                <w:lang w:val="en-US" w:eastAsia="x-none"/>
              </w:rPr>
              <w:t>.</w:t>
            </w:r>
          </w:p>
        </w:tc>
      </w:tr>
      <w:tr w:rsidR="00993BEE" w:rsidRPr="002678C5" w:rsidTr="001710C5">
        <w:trPr>
          <w:trHeight w:val="432"/>
        </w:trPr>
        <w:tc>
          <w:tcPr>
            <w:tcW w:w="3438" w:type="dxa"/>
          </w:tcPr>
          <w:p w:rsidR="00993BEE" w:rsidRPr="0099703C" w:rsidRDefault="00993BEE" w:rsidP="002F6CE9">
            <w:pPr>
              <w:spacing w:before="0" w:after="0"/>
              <w:jc w:val="right"/>
              <w:rPr>
                <w:rFonts w:ascii="Arial" w:hAnsi="Arial" w:cs="Arial"/>
                <w:b/>
                <w:lang w:val="en-US" w:eastAsia="x-none"/>
              </w:rPr>
            </w:pPr>
            <w:r>
              <w:rPr>
                <w:rFonts w:ascii="Arial" w:hAnsi="Arial" w:cs="Arial"/>
                <w:b/>
                <w:lang w:val="en-US" w:eastAsia="x-none"/>
              </w:rPr>
              <w:t>Utility</w:t>
            </w:r>
          </w:p>
        </w:tc>
        <w:tc>
          <w:tcPr>
            <w:tcW w:w="5940" w:type="dxa"/>
          </w:tcPr>
          <w:p w:rsidR="00993BEE" w:rsidRPr="00A44A9B" w:rsidRDefault="00074258" w:rsidP="00F96A5F">
            <w:pPr>
              <w:spacing w:before="0"/>
              <w:ind w:left="432"/>
              <w:jc w:val="both"/>
              <w:rPr>
                <w:rFonts w:ascii="Arial" w:eastAsia="Times New Roman" w:hAnsi="Arial" w:cs="Arial"/>
                <w:lang w:val="en-GB"/>
              </w:rPr>
            </w:pPr>
            <w:r>
              <w:rPr>
                <w:rFonts w:ascii="Arial" w:eastAsia="Times New Roman" w:hAnsi="Arial" w:cs="Arial"/>
                <w:lang w:val="en-GB"/>
              </w:rPr>
              <w:t>A</w:t>
            </w:r>
            <w:r w:rsidR="001F2DF6">
              <w:rPr>
                <w:rFonts w:ascii="Arial" w:eastAsia="Times New Roman" w:hAnsi="Arial" w:cs="Arial"/>
                <w:lang w:val="en-GB"/>
              </w:rPr>
              <w:t xml:space="preserve"> company which</w:t>
            </w:r>
            <w:r w:rsidR="00DA1159">
              <w:rPr>
                <w:rFonts w:ascii="Arial" w:eastAsia="Times New Roman" w:hAnsi="Arial" w:cs="Arial"/>
                <w:lang w:val="en-GB"/>
              </w:rPr>
              <w:t xml:space="preserve"> supplies a service such as electricity, water, tele</w:t>
            </w:r>
            <w:r w:rsidR="007C4E56">
              <w:rPr>
                <w:rFonts w:ascii="Arial" w:eastAsia="Times New Roman" w:hAnsi="Arial" w:cs="Arial"/>
                <w:lang w:val="en-GB"/>
              </w:rPr>
              <w:t>phony</w:t>
            </w:r>
            <w:r w:rsidR="001F2DF6">
              <w:rPr>
                <w:rFonts w:ascii="Arial" w:eastAsia="Times New Roman" w:hAnsi="Arial" w:cs="Arial"/>
                <w:lang w:val="en-GB"/>
              </w:rPr>
              <w:t xml:space="preserve"> or sewerage</w:t>
            </w:r>
            <w:r w:rsidR="00E037A6">
              <w:rPr>
                <w:rFonts w:ascii="Arial" w:eastAsia="Times New Roman" w:hAnsi="Arial" w:cs="Arial"/>
                <w:lang w:val="en-GB"/>
              </w:rPr>
              <w:t>,</w:t>
            </w:r>
            <w:r w:rsidR="001F2DF6">
              <w:rPr>
                <w:rFonts w:ascii="Arial" w:eastAsia="Times New Roman" w:hAnsi="Arial" w:cs="Arial"/>
                <w:lang w:val="en-GB"/>
              </w:rPr>
              <w:t xml:space="preserve"> to its customers.</w:t>
            </w:r>
          </w:p>
        </w:tc>
      </w:tr>
      <w:tr w:rsidR="00993BEE" w:rsidRPr="002678C5" w:rsidTr="001710C5">
        <w:trPr>
          <w:trHeight w:val="432"/>
        </w:trPr>
        <w:tc>
          <w:tcPr>
            <w:tcW w:w="3438" w:type="dxa"/>
          </w:tcPr>
          <w:p w:rsidR="00993BEE" w:rsidRPr="0099703C" w:rsidRDefault="00993BEE" w:rsidP="002F6CE9">
            <w:pPr>
              <w:spacing w:before="0" w:after="0"/>
              <w:jc w:val="right"/>
              <w:rPr>
                <w:rFonts w:ascii="Arial" w:hAnsi="Arial" w:cs="Arial"/>
                <w:b/>
                <w:lang w:val="en-US" w:eastAsia="x-none"/>
              </w:rPr>
            </w:pPr>
            <w:r w:rsidRPr="002678C5">
              <w:rPr>
                <w:rFonts w:ascii="Arial" w:eastAsia="Tahoma" w:hAnsi="Arial" w:cs="Arial"/>
                <w:b/>
                <w:lang w:val="en-US"/>
              </w:rPr>
              <w:t>Voltage</w:t>
            </w:r>
          </w:p>
        </w:tc>
        <w:tc>
          <w:tcPr>
            <w:tcW w:w="5940" w:type="dxa"/>
          </w:tcPr>
          <w:p w:rsidR="00993BEE" w:rsidRPr="00A44A9B" w:rsidRDefault="008D5508" w:rsidP="00F96A5F">
            <w:pPr>
              <w:spacing w:before="0"/>
              <w:ind w:left="432"/>
              <w:jc w:val="both"/>
              <w:rPr>
                <w:rFonts w:ascii="Arial" w:eastAsia="Times New Roman" w:hAnsi="Arial" w:cs="Arial"/>
                <w:lang w:val="en-GB"/>
              </w:rPr>
            </w:pPr>
            <w:r>
              <w:rPr>
                <w:rFonts w:ascii="Arial" w:eastAsia="Times New Roman" w:hAnsi="Arial" w:cs="Arial"/>
                <w:lang w:val="en-GB"/>
              </w:rPr>
              <w:t>The</w:t>
            </w:r>
            <w:r w:rsidR="00031AA9">
              <w:rPr>
                <w:rFonts w:ascii="Arial" w:eastAsia="Times New Roman" w:hAnsi="Arial" w:cs="Arial"/>
                <w:lang w:val="en-GB"/>
              </w:rPr>
              <w:t xml:space="preserve"> electrical pressure (or potential difference) from an electrical source that pushes </w:t>
            </w:r>
            <w:r w:rsidR="00B24203">
              <w:rPr>
                <w:rFonts w:ascii="Arial" w:eastAsia="Times New Roman" w:hAnsi="Arial" w:cs="Arial"/>
                <w:lang w:val="en-GB"/>
              </w:rPr>
              <w:t xml:space="preserve">electric </w:t>
            </w:r>
            <w:r w:rsidR="00031AA9">
              <w:rPr>
                <w:rFonts w:ascii="Arial" w:eastAsia="Times New Roman" w:hAnsi="Arial" w:cs="Arial"/>
                <w:lang w:val="en-GB"/>
              </w:rPr>
              <w:t>current through a conductor, enabling the current to do work.</w:t>
            </w:r>
          </w:p>
        </w:tc>
      </w:tr>
      <w:tr w:rsidR="00993BEE" w:rsidRPr="002678C5" w:rsidTr="001710C5">
        <w:trPr>
          <w:trHeight w:val="432"/>
        </w:trPr>
        <w:tc>
          <w:tcPr>
            <w:tcW w:w="3438" w:type="dxa"/>
          </w:tcPr>
          <w:p w:rsidR="00993BEE" w:rsidRPr="0099703C" w:rsidRDefault="00993BEE" w:rsidP="002F6CE9">
            <w:pPr>
              <w:spacing w:before="0" w:after="0"/>
              <w:jc w:val="right"/>
              <w:rPr>
                <w:rFonts w:ascii="Arial" w:hAnsi="Arial" w:cs="Arial"/>
                <w:b/>
                <w:lang w:val="en-US" w:eastAsia="x-none"/>
              </w:rPr>
            </w:pPr>
            <w:r w:rsidRPr="00A30B6A">
              <w:rPr>
                <w:rFonts w:ascii="Arial" w:hAnsi="Arial" w:cs="Arial"/>
                <w:b/>
                <w:lang w:val="en-US"/>
              </w:rPr>
              <w:t>Wayleave</w:t>
            </w:r>
          </w:p>
        </w:tc>
        <w:tc>
          <w:tcPr>
            <w:tcW w:w="5940" w:type="dxa"/>
          </w:tcPr>
          <w:p w:rsidR="00993BEE" w:rsidRPr="00A44A9B" w:rsidRDefault="00074258" w:rsidP="00D777C8">
            <w:pPr>
              <w:spacing w:before="0"/>
              <w:ind w:left="432"/>
              <w:jc w:val="both"/>
              <w:rPr>
                <w:rFonts w:ascii="Arial" w:eastAsia="Times New Roman" w:hAnsi="Arial" w:cs="Arial"/>
                <w:lang w:val="en-GB"/>
              </w:rPr>
            </w:pPr>
            <w:r>
              <w:rPr>
                <w:rFonts w:ascii="Arial" w:eastAsia="Times New Roman" w:hAnsi="Arial" w:cs="Arial"/>
                <w:lang w:val="en-GB"/>
              </w:rPr>
              <w:t>A</w:t>
            </w:r>
            <w:r w:rsidR="00155C47">
              <w:rPr>
                <w:rFonts w:ascii="Arial" w:eastAsia="Times New Roman" w:hAnsi="Arial" w:cs="Arial"/>
                <w:lang w:val="en-GB"/>
              </w:rPr>
              <w:t xml:space="preserve"> </w:t>
            </w:r>
            <w:r w:rsidR="00424A6F">
              <w:rPr>
                <w:rFonts w:ascii="Arial" w:eastAsia="Times New Roman" w:hAnsi="Arial" w:cs="Arial"/>
                <w:lang w:val="en-GB"/>
              </w:rPr>
              <w:t>parcel</w:t>
            </w:r>
            <w:r w:rsidR="00155C47">
              <w:rPr>
                <w:rFonts w:ascii="Arial" w:eastAsia="Times New Roman" w:hAnsi="Arial" w:cs="Arial"/>
                <w:lang w:val="en-GB"/>
              </w:rPr>
              <w:t xml:space="preserve"> of land </w:t>
            </w:r>
            <w:r w:rsidR="002D6BD6">
              <w:rPr>
                <w:rFonts w:ascii="Arial" w:eastAsia="Times New Roman" w:hAnsi="Arial" w:cs="Arial"/>
                <w:lang w:val="en-GB"/>
              </w:rPr>
              <w:t>w</w:t>
            </w:r>
            <w:r w:rsidR="00D9066A">
              <w:rPr>
                <w:rFonts w:ascii="Arial" w:eastAsia="Times New Roman" w:hAnsi="Arial" w:cs="Arial"/>
                <w:lang w:val="en-GB"/>
              </w:rPr>
              <w:t xml:space="preserve">ith a predetermined uniform </w:t>
            </w:r>
            <w:r w:rsidR="002D6BD6">
              <w:rPr>
                <w:rFonts w:ascii="Arial" w:eastAsia="Times New Roman" w:hAnsi="Arial" w:cs="Arial"/>
                <w:lang w:val="en-GB"/>
              </w:rPr>
              <w:t xml:space="preserve">width </w:t>
            </w:r>
            <w:r w:rsidR="00D9066A">
              <w:rPr>
                <w:rFonts w:ascii="Arial" w:eastAsia="Times New Roman" w:hAnsi="Arial" w:cs="Arial"/>
                <w:lang w:val="en-GB"/>
              </w:rPr>
              <w:t xml:space="preserve">over its length, </w:t>
            </w:r>
            <w:r w:rsidR="00155C47">
              <w:rPr>
                <w:rFonts w:ascii="Arial" w:eastAsia="Times New Roman" w:hAnsi="Arial" w:cs="Arial"/>
                <w:lang w:val="en-GB"/>
              </w:rPr>
              <w:t xml:space="preserve">where </w:t>
            </w:r>
            <w:r w:rsidR="00D777C8">
              <w:rPr>
                <w:rFonts w:ascii="Arial" w:eastAsia="Times New Roman" w:hAnsi="Arial" w:cs="Arial"/>
                <w:lang w:val="en-GB"/>
              </w:rPr>
              <w:t>a</w:t>
            </w:r>
            <w:r w:rsidR="00155C47" w:rsidRPr="002D6BD6">
              <w:rPr>
                <w:rFonts w:ascii="Arial" w:eastAsia="Times New Roman" w:hAnsi="Arial" w:cs="Arial"/>
                <w:b/>
                <w:lang w:val="en-GB"/>
              </w:rPr>
              <w:t xml:space="preserve"> Licensee</w:t>
            </w:r>
            <w:r w:rsidR="00155C47">
              <w:rPr>
                <w:rFonts w:ascii="Arial" w:eastAsia="Times New Roman" w:hAnsi="Arial" w:cs="Arial"/>
                <w:lang w:val="en-GB"/>
              </w:rPr>
              <w:t xml:space="preserve"> has the right of way </w:t>
            </w:r>
            <w:r w:rsidR="002D6BD6">
              <w:rPr>
                <w:rFonts w:ascii="Arial" w:eastAsia="Times New Roman" w:hAnsi="Arial" w:cs="Arial"/>
                <w:lang w:val="en-GB"/>
              </w:rPr>
              <w:t xml:space="preserve">or access </w:t>
            </w:r>
            <w:r w:rsidR="00155C47">
              <w:rPr>
                <w:rFonts w:ascii="Arial" w:eastAsia="Times New Roman" w:hAnsi="Arial" w:cs="Arial"/>
                <w:lang w:val="en-GB"/>
              </w:rPr>
              <w:t xml:space="preserve">to install and subsequently maintain or manage his </w:t>
            </w:r>
            <w:r w:rsidR="00155C47" w:rsidRPr="002D6BD6">
              <w:rPr>
                <w:rFonts w:ascii="Arial" w:eastAsia="Times New Roman" w:hAnsi="Arial" w:cs="Arial"/>
                <w:b/>
                <w:lang w:val="en-GB"/>
              </w:rPr>
              <w:t>OHL</w:t>
            </w:r>
            <w:r w:rsidR="00155C47">
              <w:rPr>
                <w:rFonts w:ascii="Arial" w:eastAsia="Times New Roman" w:hAnsi="Arial" w:cs="Arial"/>
                <w:lang w:val="en-GB"/>
              </w:rPr>
              <w:t xml:space="preserve"> and associated equipment</w:t>
            </w:r>
            <w:r w:rsidR="002D6BD6">
              <w:rPr>
                <w:rFonts w:ascii="Arial" w:eastAsia="Times New Roman" w:hAnsi="Arial" w:cs="Arial"/>
                <w:lang w:val="en-GB"/>
              </w:rPr>
              <w:t xml:space="preserve">. </w:t>
            </w:r>
            <w:r w:rsidR="00424A6F">
              <w:rPr>
                <w:rFonts w:ascii="Arial" w:eastAsia="Times New Roman" w:hAnsi="Arial" w:cs="Arial"/>
                <w:lang w:val="en-GB"/>
              </w:rPr>
              <w:t xml:space="preserve">In this </w:t>
            </w:r>
            <w:r w:rsidR="00424A6F" w:rsidRPr="00424A6F">
              <w:rPr>
                <w:rFonts w:ascii="Arial" w:eastAsia="Times New Roman" w:hAnsi="Arial" w:cs="Arial"/>
                <w:b/>
                <w:lang w:val="en-GB"/>
              </w:rPr>
              <w:t>Code</w:t>
            </w:r>
            <w:r w:rsidR="00E16159">
              <w:rPr>
                <w:rFonts w:ascii="Arial" w:eastAsia="Times New Roman" w:hAnsi="Arial" w:cs="Arial"/>
                <w:lang w:val="en-GB"/>
              </w:rPr>
              <w:t>,</w:t>
            </w:r>
            <w:r w:rsidR="002D6BD6">
              <w:rPr>
                <w:rFonts w:ascii="Arial" w:eastAsia="Times New Roman" w:hAnsi="Arial" w:cs="Arial"/>
                <w:lang w:val="en-GB"/>
              </w:rPr>
              <w:t xml:space="preserve"> </w:t>
            </w:r>
            <w:r w:rsidR="002D6BD6" w:rsidRPr="00562F52">
              <w:rPr>
                <w:rFonts w:ascii="Arial" w:eastAsia="Times New Roman" w:hAnsi="Arial" w:cs="Arial"/>
                <w:b/>
                <w:lang w:val="en-GB"/>
              </w:rPr>
              <w:t>Wayleave</w:t>
            </w:r>
            <w:r w:rsidR="002D6BD6">
              <w:rPr>
                <w:rFonts w:ascii="Arial" w:eastAsia="Times New Roman" w:hAnsi="Arial" w:cs="Arial"/>
                <w:lang w:val="en-GB"/>
              </w:rPr>
              <w:t xml:space="preserve"> </w:t>
            </w:r>
            <w:r w:rsidR="00562F52">
              <w:rPr>
                <w:rFonts w:ascii="Arial" w:eastAsia="Times New Roman" w:hAnsi="Arial" w:cs="Arial"/>
                <w:lang w:val="en-GB"/>
              </w:rPr>
              <w:t>may be la</w:t>
            </w:r>
            <w:r w:rsidR="00DB1525">
              <w:rPr>
                <w:rFonts w:ascii="Arial" w:eastAsia="Times New Roman" w:hAnsi="Arial" w:cs="Arial"/>
                <w:lang w:val="en-GB"/>
              </w:rPr>
              <w:t>nd acquired through an Easement or</w:t>
            </w:r>
            <w:r w:rsidR="00562F52">
              <w:rPr>
                <w:rFonts w:ascii="Arial" w:eastAsia="Times New Roman" w:hAnsi="Arial" w:cs="Arial"/>
                <w:lang w:val="en-GB"/>
              </w:rPr>
              <w:t xml:space="preserve"> Wayleave Agreement</w:t>
            </w:r>
            <w:r w:rsidR="00D9066A">
              <w:rPr>
                <w:rFonts w:ascii="Arial" w:eastAsia="Times New Roman" w:hAnsi="Arial" w:cs="Arial"/>
                <w:lang w:val="en-GB"/>
              </w:rPr>
              <w:t xml:space="preserve"> between land</w:t>
            </w:r>
            <w:r w:rsidR="00E16159">
              <w:rPr>
                <w:rFonts w:ascii="Arial" w:eastAsia="Times New Roman" w:hAnsi="Arial" w:cs="Arial"/>
                <w:lang w:val="en-GB"/>
              </w:rPr>
              <w:t>owner</w:t>
            </w:r>
            <w:r w:rsidR="00D9066A">
              <w:rPr>
                <w:rFonts w:ascii="Arial" w:eastAsia="Times New Roman" w:hAnsi="Arial" w:cs="Arial"/>
                <w:lang w:val="en-GB"/>
              </w:rPr>
              <w:t xml:space="preserve"> or property owner and</w:t>
            </w:r>
            <w:r w:rsidR="0060023E">
              <w:rPr>
                <w:rFonts w:ascii="Arial" w:eastAsia="Times New Roman" w:hAnsi="Arial" w:cs="Arial"/>
                <w:lang w:val="en-GB"/>
              </w:rPr>
              <w:t xml:space="preserve"> a</w:t>
            </w:r>
            <w:r w:rsidR="00D9066A">
              <w:rPr>
                <w:rFonts w:ascii="Arial" w:eastAsia="Times New Roman" w:hAnsi="Arial" w:cs="Arial"/>
                <w:lang w:val="en-GB"/>
              </w:rPr>
              <w:t xml:space="preserve"> </w:t>
            </w:r>
            <w:r w:rsidR="00D9066A" w:rsidRPr="00D9066A">
              <w:rPr>
                <w:rFonts w:ascii="Arial" w:eastAsia="Times New Roman" w:hAnsi="Arial" w:cs="Arial"/>
                <w:b/>
                <w:lang w:val="en-GB"/>
              </w:rPr>
              <w:t>Licensee</w:t>
            </w:r>
            <w:r w:rsidR="00DB1525">
              <w:rPr>
                <w:rFonts w:ascii="Arial" w:eastAsia="Times New Roman" w:hAnsi="Arial" w:cs="Arial"/>
                <w:lang w:val="en-GB"/>
              </w:rPr>
              <w:t>,</w:t>
            </w:r>
            <w:r w:rsidR="00562F52">
              <w:rPr>
                <w:rFonts w:ascii="Arial" w:eastAsia="Times New Roman" w:hAnsi="Arial" w:cs="Arial"/>
                <w:lang w:val="en-GB"/>
              </w:rPr>
              <w:t xml:space="preserve"> or statutory </w:t>
            </w:r>
            <w:r w:rsidR="00562F52" w:rsidRPr="00DB1525">
              <w:rPr>
                <w:rFonts w:ascii="Arial" w:eastAsia="Times New Roman" w:hAnsi="Arial" w:cs="Arial"/>
                <w:b/>
                <w:lang w:val="en-GB"/>
              </w:rPr>
              <w:t>Wayleave</w:t>
            </w:r>
            <w:r w:rsidR="00562F52">
              <w:rPr>
                <w:rFonts w:ascii="Arial" w:eastAsia="Times New Roman" w:hAnsi="Arial" w:cs="Arial"/>
                <w:lang w:val="en-GB"/>
              </w:rPr>
              <w:t xml:space="preserve"> acquired in accordance with </w:t>
            </w:r>
            <w:r w:rsidR="00562F52">
              <w:rPr>
                <w:rFonts w:ascii="Arial" w:eastAsia="Times New Roman" w:hAnsi="Arial" w:cs="Arial"/>
                <w:lang w:val="en-GB"/>
              </w:rPr>
              <w:lastRenderedPageBreak/>
              <w:t>Section 23 of the Electricity Act, 2019.</w:t>
            </w:r>
          </w:p>
        </w:tc>
      </w:tr>
      <w:tr w:rsidR="00993BEE" w:rsidRPr="002678C5" w:rsidTr="001710C5">
        <w:trPr>
          <w:trHeight w:val="432"/>
        </w:trPr>
        <w:tc>
          <w:tcPr>
            <w:tcW w:w="3438" w:type="dxa"/>
          </w:tcPr>
          <w:p w:rsidR="00993BEE" w:rsidRPr="001B682C" w:rsidRDefault="00993BEE" w:rsidP="002F6CE9">
            <w:pPr>
              <w:spacing w:before="0" w:after="0"/>
              <w:jc w:val="right"/>
              <w:rPr>
                <w:rFonts w:ascii="Arial" w:hAnsi="Arial" w:cs="Arial"/>
                <w:lang w:val="en-US"/>
              </w:rPr>
            </w:pPr>
            <w:r w:rsidRPr="002678C5">
              <w:rPr>
                <w:rFonts w:ascii="Arial" w:eastAsia="Times New Roman" w:hAnsi="Arial" w:cs="Arial"/>
                <w:b/>
                <w:lang w:val="en-US"/>
              </w:rPr>
              <w:lastRenderedPageBreak/>
              <w:t>ZS 402:2006</w:t>
            </w:r>
          </w:p>
        </w:tc>
        <w:tc>
          <w:tcPr>
            <w:tcW w:w="5940" w:type="dxa"/>
          </w:tcPr>
          <w:p w:rsidR="00993BEE" w:rsidRPr="00A44A9B" w:rsidRDefault="00933CA0" w:rsidP="00F96A5F">
            <w:pPr>
              <w:spacing w:before="0"/>
              <w:ind w:left="432"/>
              <w:jc w:val="both"/>
              <w:rPr>
                <w:rFonts w:ascii="Arial" w:eastAsia="Times New Roman" w:hAnsi="Arial" w:cs="Arial"/>
                <w:lang w:val="en-GB"/>
              </w:rPr>
            </w:pPr>
            <w:r>
              <w:rPr>
                <w:rFonts w:ascii="Arial" w:eastAsia="Times New Roman" w:hAnsi="Arial" w:cs="Arial"/>
                <w:lang w:val="en-GB"/>
              </w:rPr>
              <w:t xml:space="preserve">Zambia Standard </w:t>
            </w:r>
            <w:r w:rsidRPr="00933CA0">
              <w:rPr>
                <w:rFonts w:ascii="Arial" w:eastAsia="Times New Roman" w:hAnsi="Arial" w:cs="Arial"/>
                <w:lang w:val="en-GB"/>
              </w:rPr>
              <w:t xml:space="preserve">Code </w:t>
            </w:r>
            <w:r>
              <w:rPr>
                <w:rFonts w:ascii="Arial" w:eastAsia="Times New Roman" w:hAnsi="Arial" w:cs="Arial"/>
                <w:lang w:val="en-GB"/>
              </w:rPr>
              <w:t xml:space="preserve">of Practice: The classification </w:t>
            </w:r>
            <w:r w:rsidRPr="00933CA0">
              <w:rPr>
                <w:rFonts w:ascii="Arial" w:eastAsia="Times New Roman" w:hAnsi="Arial" w:cs="Arial"/>
                <w:lang w:val="en-GB"/>
              </w:rPr>
              <w:t>of hazardous</w:t>
            </w:r>
            <w:r>
              <w:rPr>
                <w:rFonts w:ascii="Arial" w:eastAsia="Times New Roman" w:hAnsi="Arial" w:cs="Arial"/>
                <w:lang w:val="en-GB"/>
              </w:rPr>
              <w:t xml:space="preserve"> locations and the selection of </w:t>
            </w:r>
            <w:r w:rsidRPr="00933CA0">
              <w:rPr>
                <w:rFonts w:ascii="Arial" w:eastAsia="Times New Roman" w:hAnsi="Arial" w:cs="Arial"/>
                <w:lang w:val="en-GB"/>
              </w:rPr>
              <w:t>apparatus for use in such locations</w:t>
            </w:r>
          </w:p>
        </w:tc>
      </w:tr>
    </w:tbl>
    <w:p w:rsidR="0001627A" w:rsidRPr="002678C5" w:rsidRDefault="0001627A">
      <w:pPr>
        <w:rPr>
          <w:rFonts w:ascii="Arial" w:hAnsi="Arial" w:cs="Arial"/>
        </w:rPr>
      </w:pPr>
    </w:p>
    <w:p w:rsidR="00027CDF" w:rsidRPr="002678C5" w:rsidRDefault="00027CDF" w:rsidP="0001627A">
      <w:pPr>
        <w:spacing w:before="4" w:after="0" w:line="240" w:lineRule="exact"/>
        <w:rPr>
          <w:rFonts w:ascii="Arial" w:hAnsi="Arial" w:cs="Arial"/>
          <w:color w:val="FF0000"/>
          <w:sz w:val="24"/>
          <w:szCs w:val="24"/>
        </w:rPr>
        <w:sectPr w:rsidR="00027CDF" w:rsidRPr="002678C5" w:rsidSect="00027CDF">
          <w:headerReference w:type="even" r:id="rId16"/>
          <w:headerReference w:type="default" r:id="rId17"/>
          <w:footerReference w:type="default" r:id="rId18"/>
          <w:headerReference w:type="first" r:id="rId19"/>
          <w:pgSz w:w="12240" w:h="15840"/>
          <w:pgMar w:top="1440" w:right="1440" w:bottom="1440" w:left="1440" w:header="720" w:footer="720" w:gutter="0"/>
          <w:pgNumType w:fmt="lowerRoman" w:start="1"/>
          <w:cols w:space="720"/>
          <w:docGrid w:linePitch="360"/>
        </w:sectPr>
      </w:pPr>
    </w:p>
    <w:p w:rsidR="0001627A" w:rsidRPr="002A7616" w:rsidRDefault="00953EFD" w:rsidP="001C0886">
      <w:pPr>
        <w:pStyle w:val="firstlevel"/>
        <w:tabs>
          <w:tab w:val="clear" w:pos="1418"/>
          <w:tab w:val="left" w:pos="720"/>
        </w:tabs>
        <w:ind w:left="720" w:hanging="720"/>
        <w:rPr>
          <w:rFonts w:eastAsia="Tahoma"/>
          <w:b w:val="0"/>
          <w:sz w:val="26"/>
          <w:szCs w:val="26"/>
        </w:rPr>
      </w:pPr>
      <w:bookmarkStart w:id="7" w:name="_Toc56873623"/>
      <w:bookmarkStart w:id="8" w:name="_Toc58330718"/>
      <w:bookmarkStart w:id="9" w:name="_Toc89036733"/>
      <w:r w:rsidRPr="002A7616">
        <w:rPr>
          <w:rFonts w:eastAsia="Tahoma"/>
          <w:b w:val="0"/>
          <w:spacing w:val="-1"/>
          <w:sz w:val="26"/>
          <w:szCs w:val="26"/>
        </w:rPr>
        <w:lastRenderedPageBreak/>
        <w:t>I</w:t>
      </w:r>
      <w:r w:rsidRPr="002A7616">
        <w:rPr>
          <w:rFonts w:eastAsia="Tahoma"/>
          <w:b w:val="0"/>
          <w:sz w:val="26"/>
          <w:szCs w:val="26"/>
        </w:rPr>
        <w:t>N</w:t>
      </w:r>
      <w:r w:rsidRPr="002A7616">
        <w:rPr>
          <w:rFonts w:eastAsia="Tahoma"/>
          <w:b w:val="0"/>
          <w:spacing w:val="-1"/>
          <w:sz w:val="26"/>
          <w:szCs w:val="26"/>
        </w:rPr>
        <w:t>T</w:t>
      </w:r>
      <w:r w:rsidRPr="002A7616">
        <w:rPr>
          <w:rFonts w:eastAsia="Tahoma"/>
          <w:b w:val="0"/>
          <w:spacing w:val="1"/>
          <w:sz w:val="26"/>
          <w:szCs w:val="26"/>
        </w:rPr>
        <w:t>R</w:t>
      </w:r>
      <w:r w:rsidRPr="002A7616">
        <w:rPr>
          <w:rFonts w:eastAsia="Tahoma"/>
          <w:b w:val="0"/>
          <w:sz w:val="26"/>
          <w:szCs w:val="26"/>
        </w:rPr>
        <w:t>ODU</w:t>
      </w:r>
      <w:r w:rsidRPr="002A7616">
        <w:rPr>
          <w:rFonts w:eastAsia="Tahoma"/>
          <w:b w:val="0"/>
          <w:spacing w:val="1"/>
          <w:sz w:val="26"/>
          <w:szCs w:val="26"/>
        </w:rPr>
        <w:t>C</w:t>
      </w:r>
      <w:r w:rsidRPr="002A7616">
        <w:rPr>
          <w:rFonts w:eastAsia="Tahoma"/>
          <w:b w:val="0"/>
          <w:sz w:val="26"/>
          <w:szCs w:val="26"/>
        </w:rPr>
        <w:t>T</w:t>
      </w:r>
      <w:r w:rsidRPr="002A7616">
        <w:rPr>
          <w:rFonts w:eastAsia="Tahoma"/>
          <w:b w:val="0"/>
          <w:spacing w:val="-1"/>
          <w:sz w:val="26"/>
          <w:szCs w:val="26"/>
        </w:rPr>
        <w:t>I</w:t>
      </w:r>
      <w:r w:rsidRPr="002A7616">
        <w:rPr>
          <w:rFonts w:eastAsia="Tahoma"/>
          <w:b w:val="0"/>
          <w:sz w:val="26"/>
          <w:szCs w:val="26"/>
        </w:rPr>
        <w:t>ON</w:t>
      </w:r>
      <w:bookmarkEnd w:id="7"/>
      <w:bookmarkEnd w:id="8"/>
      <w:bookmarkEnd w:id="9"/>
    </w:p>
    <w:p w:rsidR="00D34173" w:rsidRDefault="002A5540" w:rsidP="006535CB">
      <w:pPr>
        <w:ind w:left="720"/>
        <w:jc w:val="both"/>
        <w:rPr>
          <w:rFonts w:ascii="Arial" w:hAnsi="Arial" w:cs="Arial"/>
          <w:lang w:val="en-US"/>
        </w:rPr>
      </w:pPr>
      <w:r>
        <w:rPr>
          <w:rFonts w:ascii="Arial" w:hAnsi="Arial" w:cs="Arial"/>
          <w:lang w:val="en-US"/>
        </w:rPr>
        <w:t>The Wayleave</w:t>
      </w:r>
      <w:r w:rsidR="00AA5E23" w:rsidRPr="00AA5E23">
        <w:rPr>
          <w:rFonts w:ascii="Arial" w:hAnsi="Arial" w:cs="Arial"/>
          <w:lang w:val="en-US"/>
        </w:rPr>
        <w:t xml:space="preserve"> Code of Practice </w:t>
      </w:r>
      <w:r>
        <w:rPr>
          <w:rFonts w:ascii="Arial" w:hAnsi="Arial" w:cs="Arial"/>
          <w:lang w:val="en-US"/>
        </w:rPr>
        <w:t xml:space="preserve">2021 </w:t>
      </w:r>
      <w:r w:rsidR="00AA5E23" w:rsidRPr="00AA5E23">
        <w:rPr>
          <w:rFonts w:ascii="Arial" w:hAnsi="Arial" w:cs="Arial"/>
          <w:lang w:val="en-US"/>
        </w:rPr>
        <w:t>(</w:t>
      </w:r>
      <w:r>
        <w:rPr>
          <w:rFonts w:ascii="Arial" w:hAnsi="Arial" w:cs="Arial"/>
          <w:lang w:val="en-US"/>
        </w:rPr>
        <w:t xml:space="preserve">“the </w:t>
      </w:r>
      <w:r w:rsidRPr="00C260C5">
        <w:rPr>
          <w:rFonts w:ascii="Arial" w:hAnsi="Arial" w:cs="Arial"/>
          <w:b/>
          <w:lang w:val="en-US"/>
        </w:rPr>
        <w:t>Code</w:t>
      </w:r>
      <w:r>
        <w:rPr>
          <w:rFonts w:ascii="Arial" w:hAnsi="Arial" w:cs="Arial"/>
          <w:lang w:val="en-US"/>
        </w:rPr>
        <w:t>”</w:t>
      </w:r>
      <w:r w:rsidR="00AA5E23" w:rsidRPr="00AA5E23">
        <w:rPr>
          <w:rFonts w:ascii="Arial" w:hAnsi="Arial" w:cs="Arial"/>
          <w:lang w:val="en-US"/>
        </w:rPr>
        <w:t xml:space="preserve">) replaces </w:t>
      </w:r>
      <w:r w:rsidR="00DA43E3">
        <w:rPr>
          <w:rFonts w:ascii="Arial" w:hAnsi="Arial" w:cs="Arial"/>
          <w:lang w:val="en-US"/>
        </w:rPr>
        <w:t xml:space="preserve">the </w:t>
      </w:r>
      <w:r>
        <w:rPr>
          <w:rFonts w:ascii="Arial" w:hAnsi="Arial" w:cs="Arial"/>
          <w:lang w:val="en-US"/>
        </w:rPr>
        <w:t>Wayleave Code of Practice</w:t>
      </w:r>
      <w:r w:rsidR="008167CE">
        <w:rPr>
          <w:rFonts w:ascii="Arial" w:hAnsi="Arial" w:cs="Arial"/>
          <w:lang w:val="en-US"/>
        </w:rPr>
        <w:t>,</w:t>
      </w:r>
      <w:r>
        <w:rPr>
          <w:rFonts w:ascii="Arial" w:hAnsi="Arial" w:cs="Arial"/>
          <w:lang w:val="en-US"/>
        </w:rPr>
        <w:t xml:space="preserve"> 2011</w:t>
      </w:r>
      <w:r w:rsidR="008167CE">
        <w:rPr>
          <w:rFonts w:ascii="Arial" w:hAnsi="Arial" w:cs="Arial"/>
          <w:lang w:val="en-US"/>
        </w:rPr>
        <w:t>,</w:t>
      </w:r>
      <w:r>
        <w:rPr>
          <w:rFonts w:ascii="Arial" w:hAnsi="Arial" w:cs="Arial"/>
          <w:lang w:val="en-US"/>
        </w:rPr>
        <w:t xml:space="preserve"> which was</w:t>
      </w:r>
      <w:r w:rsidR="00AA5E23" w:rsidRPr="00AA5E23">
        <w:rPr>
          <w:rFonts w:ascii="Arial" w:hAnsi="Arial" w:cs="Arial"/>
          <w:lang w:val="en-US"/>
        </w:rPr>
        <w:t xml:space="preserve"> </w:t>
      </w:r>
      <w:r w:rsidR="00C260C5">
        <w:rPr>
          <w:rFonts w:ascii="Arial" w:hAnsi="Arial" w:cs="Arial"/>
          <w:lang w:val="en-US"/>
        </w:rPr>
        <w:t>published</w:t>
      </w:r>
      <w:r w:rsidR="00AA5E23">
        <w:rPr>
          <w:rFonts w:ascii="Arial" w:hAnsi="Arial" w:cs="Arial"/>
          <w:lang w:val="en-US"/>
        </w:rPr>
        <w:t xml:space="preserve"> </w:t>
      </w:r>
      <w:r w:rsidR="00AA5E23" w:rsidRPr="00AA5E23">
        <w:rPr>
          <w:rFonts w:ascii="Arial" w:hAnsi="Arial" w:cs="Arial"/>
          <w:lang w:val="en-US"/>
        </w:rPr>
        <w:t xml:space="preserve">by the </w:t>
      </w:r>
      <w:r>
        <w:rPr>
          <w:rFonts w:ascii="Arial" w:hAnsi="Arial" w:cs="Arial"/>
          <w:lang w:val="en-US"/>
        </w:rPr>
        <w:t xml:space="preserve">Energy Regulation Board </w:t>
      </w:r>
      <w:r w:rsidR="00AA5E23" w:rsidRPr="00AA5E23">
        <w:rPr>
          <w:rFonts w:ascii="Arial" w:hAnsi="Arial" w:cs="Arial"/>
          <w:lang w:val="en-US"/>
        </w:rPr>
        <w:t>in 201</w:t>
      </w:r>
      <w:r>
        <w:rPr>
          <w:rFonts w:ascii="Arial" w:hAnsi="Arial" w:cs="Arial"/>
          <w:lang w:val="en-US"/>
        </w:rPr>
        <w:t>1</w:t>
      </w:r>
      <w:r w:rsidR="00C260C5">
        <w:rPr>
          <w:rFonts w:ascii="Arial" w:hAnsi="Arial" w:cs="Arial"/>
          <w:lang w:val="en-US"/>
        </w:rPr>
        <w:t xml:space="preserve">. </w:t>
      </w:r>
      <w:r w:rsidR="00B009E0">
        <w:rPr>
          <w:rFonts w:ascii="Arial" w:hAnsi="Arial" w:cs="Arial"/>
          <w:lang w:val="en-US"/>
        </w:rPr>
        <w:t xml:space="preserve">It has been </w:t>
      </w:r>
      <w:r w:rsidR="00EA5BE7">
        <w:rPr>
          <w:rFonts w:ascii="Arial" w:hAnsi="Arial" w:cs="Arial"/>
          <w:lang w:val="en-US"/>
        </w:rPr>
        <w:t xml:space="preserve">developed and </w:t>
      </w:r>
      <w:r w:rsidR="00B009E0">
        <w:rPr>
          <w:rFonts w:ascii="Arial" w:hAnsi="Arial" w:cs="Arial"/>
          <w:lang w:val="en-US"/>
        </w:rPr>
        <w:t xml:space="preserve">published </w:t>
      </w:r>
      <w:r w:rsidR="00B009E0" w:rsidRPr="00655CB7">
        <w:rPr>
          <w:rFonts w:ascii="Arial" w:hAnsi="Arial" w:cs="Arial"/>
          <w:lang w:val="en-US"/>
        </w:rPr>
        <w:t xml:space="preserve">in accordance with Section </w:t>
      </w:r>
      <w:r w:rsidR="00B009E0">
        <w:rPr>
          <w:rFonts w:ascii="Arial" w:hAnsi="Arial" w:cs="Arial"/>
          <w:lang w:val="en-US"/>
        </w:rPr>
        <w:t>4(m)</w:t>
      </w:r>
      <w:r w:rsidR="00B009E0" w:rsidRPr="00655CB7">
        <w:rPr>
          <w:rFonts w:ascii="Arial" w:hAnsi="Arial" w:cs="Arial"/>
          <w:lang w:val="en-US"/>
        </w:rPr>
        <w:t xml:space="preserve"> of the </w:t>
      </w:r>
      <w:r w:rsidR="00B009E0">
        <w:rPr>
          <w:rFonts w:ascii="Arial" w:hAnsi="Arial" w:cs="Arial"/>
          <w:lang w:val="en-US"/>
        </w:rPr>
        <w:t xml:space="preserve">Energy Regulation Act, </w:t>
      </w:r>
      <w:r w:rsidR="00B009E0" w:rsidRPr="00655CB7">
        <w:rPr>
          <w:rFonts w:ascii="Arial" w:hAnsi="Arial" w:cs="Arial"/>
          <w:lang w:val="en-US"/>
        </w:rPr>
        <w:t>20</w:t>
      </w:r>
      <w:r w:rsidR="00B009E0">
        <w:rPr>
          <w:rFonts w:ascii="Arial" w:hAnsi="Arial" w:cs="Arial"/>
          <w:lang w:val="en-US"/>
        </w:rPr>
        <w:t>19</w:t>
      </w:r>
      <w:r w:rsidR="00D34173">
        <w:rPr>
          <w:rFonts w:ascii="Arial" w:hAnsi="Arial" w:cs="Arial"/>
          <w:lang w:val="en-US"/>
        </w:rPr>
        <w:t>.</w:t>
      </w:r>
    </w:p>
    <w:p w:rsidR="0001627A" w:rsidRPr="002678C5" w:rsidRDefault="00E45BE8" w:rsidP="008A0074">
      <w:pPr>
        <w:pStyle w:val="11"/>
        <w:ind w:hanging="720"/>
        <w:rPr>
          <w:rFonts w:eastAsia="Tahoma"/>
          <w:sz w:val="26"/>
          <w:szCs w:val="26"/>
        </w:rPr>
      </w:pPr>
      <w:bookmarkStart w:id="10" w:name="_Toc56873627"/>
      <w:bookmarkStart w:id="11" w:name="_Toc58330722"/>
      <w:bookmarkStart w:id="12" w:name="_Toc89036734"/>
      <w:r w:rsidRPr="002678C5">
        <w:rPr>
          <w:rFonts w:eastAsia="Tahoma"/>
          <w:b w:val="0"/>
          <w:sz w:val="26"/>
          <w:szCs w:val="26"/>
        </w:rPr>
        <w:t>P</w:t>
      </w:r>
      <w:r w:rsidR="0001627A" w:rsidRPr="002678C5">
        <w:rPr>
          <w:rFonts w:eastAsia="Tahoma"/>
          <w:b w:val="0"/>
          <w:sz w:val="26"/>
          <w:szCs w:val="26"/>
        </w:rPr>
        <w:t>urp</w:t>
      </w:r>
      <w:r w:rsidR="0001627A" w:rsidRPr="002678C5">
        <w:rPr>
          <w:rFonts w:eastAsia="Tahoma"/>
          <w:b w:val="0"/>
          <w:spacing w:val="1"/>
          <w:sz w:val="26"/>
          <w:szCs w:val="26"/>
        </w:rPr>
        <w:t>o</w:t>
      </w:r>
      <w:r w:rsidR="0001627A" w:rsidRPr="002678C5">
        <w:rPr>
          <w:rFonts w:eastAsia="Tahoma"/>
          <w:b w:val="0"/>
          <w:sz w:val="26"/>
          <w:szCs w:val="26"/>
        </w:rPr>
        <w:t>se</w:t>
      </w:r>
      <w:r w:rsidR="0001627A" w:rsidRPr="002678C5">
        <w:rPr>
          <w:rFonts w:eastAsia="Tahoma"/>
          <w:b w:val="0"/>
          <w:spacing w:val="-7"/>
          <w:sz w:val="26"/>
          <w:szCs w:val="26"/>
        </w:rPr>
        <w:t xml:space="preserve"> </w:t>
      </w:r>
      <w:r w:rsidR="0001627A" w:rsidRPr="002678C5">
        <w:rPr>
          <w:rFonts w:eastAsia="Tahoma"/>
          <w:b w:val="0"/>
          <w:sz w:val="26"/>
          <w:szCs w:val="26"/>
        </w:rPr>
        <w:t>of</w:t>
      </w:r>
      <w:r w:rsidRPr="002678C5">
        <w:rPr>
          <w:rFonts w:eastAsia="Tahoma"/>
          <w:b w:val="0"/>
          <w:sz w:val="26"/>
          <w:szCs w:val="26"/>
        </w:rPr>
        <w:t xml:space="preserve"> the</w:t>
      </w:r>
      <w:r w:rsidR="0001627A" w:rsidRPr="002678C5">
        <w:rPr>
          <w:rFonts w:eastAsia="Tahoma"/>
          <w:b w:val="0"/>
          <w:sz w:val="26"/>
          <w:szCs w:val="26"/>
        </w:rPr>
        <w:t xml:space="preserve"> </w:t>
      </w:r>
      <w:r w:rsidR="0001627A" w:rsidRPr="002678C5">
        <w:rPr>
          <w:rFonts w:eastAsia="Tahoma"/>
          <w:spacing w:val="1"/>
          <w:sz w:val="26"/>
          <w:szCs w:val="26"/>
        </w:rPr>
        <w:t>Code</w:t>
      </w:r>
      <w:bookmarkEnd w:id="10"/>
      <w:bookmarkEnd w:id="11"/>
      <w:bookmarkEnd w:id="12"/>
    </w:p>
    <w:p w:rsidR="00123997" w:rsidRPr="002678C5" w:rsidRDefault="006D0CD5" w:rsidP="006535CB">
      <w:pPr>
        <w:ind w:left="0" w:firstLine="720"/>
        <w:jc w:val="both"/>
        <w:rPr>
          <w:rFonts w:ascii="Arial" w:hAnsi="Arial" w:cs="Arial"/>
          <w:lang w:val="en-US"/>
        </w:rPr>
      </w:pPr>
      <w:r w:rsidRPr="002678C5">
        <w:rPr>
          <w:rFonts w:ascii="Arial" w:hAnsi="Arial" w:cs="Arial"/>
          <w:lang w:val="en-US"/>
        </w:rPr>
        <w:t>The</w:t>
      </w:r>
      <w:r w:rsidR="00123997" w:rsidRPr="002678C5">
        <w:rPr>
          <w:rFonts w:ascii="Arial" w:hAnsi="Arial" w:cs="Arial"/>
          <w:lang w:val="en-US"/>
        </w:rPr>
        <w:t xml:space="preserve"> </w:t>
      </w:r>
      <w:r w:rsidR="00123997" w:rsidRPr="002678C5">
        <w:rPr>
          <w:rFonts w:ascii="Arial" w:hAnsi="Arial" w:cs="Arial"/>
          <w:b/>
          <w:lang w:val="en-US"/>
        </w:rPr>
        <w:t>Code</w:t>
      </w:r>
      <w:r w:rsidR="00123997" w:rsidRPr="002678C5">
        <w:rPr>
          <w:rFonts w:ascii="Arial" w:hAnsi="Arial" w:cs="Arial"/>
          <w:lang w:val="en-US"/>
        </w:rPr>
        <w:t xml:space="preserve"> has been developed to </w:t>
      </w:r>
      <w:r w:rsidR="004F0324" w:rsidRPr="002678C5">
        <w:rPr>
          <w:rFonts w:ascii="Arial" w:hAnsi="Arial" w:cs="Arial"/>
          <w:lang w:val="en-US"/>
        </w:rPr>
        <w:t xml:space="preserve">practically </w:t>
      </w:r>
      <w:r w:rsidR="00123997" w:rsidRPr="002678C5">
        <w:rPr>
          <w:rFonts w:ascii="Arial" w:hAnsi="Arial" w:cs="Arial"/>
          <w:lang w:val="en-US"/>
        </w:rPr>
        <w:t>enhance:</w:t>
      </w:r>
    </w:p>
    <w:p w:rsidR="0001627A" w:rsidRPr="002678C5" w:rsidRDefault="00123997" w:rsidP="00977834">
      <w:pPr>
        <w:pStyle w:val="ListParagraph"/>
        <w:numPr>
          <w:ilvl w:val="0"/>
          <w:numId w:val="78"/>
        </w:numPr>
        <w:ind w:left="1260" w:hanging="540"/>
        <w:jc w:val="both"/>
        <w:rPr>
          <w:rFonts w:ascii="Arial" w:hAnsi="Arial" w:cs="Arial"/>
          <w:lang w:val="en-US"/>
        </w:rPr>
      </w:pPr>
      <w:r w:rsidRPr="002678C5">
        <w:rPr>
          <w:rFonts w:ascii="Arial" w:hAnsi="Arial" w:cs="Arial"/>
          <w:lang w:val="en-US"/>
        </w:rPr>
        <w:t xml:space="preserve">The protection and safety of </w:t>
      </w:r>
      <w:r w:rsidR="00731FED" w:rsidRPr="002678C5">
        <w:rPr>
          <w:rFonts w:ascii="Arial" w:hAnsi="Arial" w:cs="Arial"/>
          <w:lang w:val="en-US"/>
        </w:rPr>
        <w:t xml:space="preserve">consumers of electricity, </w:t>
      </w:r>
      <w:r w:rsidRPr="002678C5">
        <w:rPr>
          <w:rFonts w:ascii="Arial" w:hAnsi="Arial" w:cs="Arial"/>
          <w:lang w:val="en-US"/>
        </w:rPr>
        <w:t xml:space="preserve">the </w:t>
      </w:r>
      <w:r w:rsidR="00731FED" w:rsidRPr="002678C5">
        <w:rPr>
          <w:rFonts w:ascii="Arial" w:hAnsi="Arial" w:cs="Arial"/>
          <w:lang w:val="en-US"/>
        </w:rPr>
        <w:t xml:space="preserve">general </w:t>
      </w:r>
      <w:r w:rsidRPr="002678C5">
        <w:rPr>
          <w:rFonts w:ascii="Arial" w:hAnsi="Arial" w:cs="Arial"/>
          <w:lang w:val="en-US"/>
        </w:rPr>
        <w:t>public</w:t>
      </w:r>
      <w:r w:rsidR="001E0A86">
        <w:rPr>
          <w:rFonts w:ascii="Arial" w:hAnsi="Arial" w:cs="Arial"/>
          <w:lang w:val="en-US"/>
        </w:rPr>
        <w:t>,</w:t>
      </w:r>
      <w:r w:rsidR="00731FED" w:rsidRPr="002678C5">
        <w:rPr>
          <w:rFonts w:ascii="Arial" w:hAnsi="Arial" w:cs="Arial"/>
          <w:lang w:val="en-US"/>
        </w:rPr>
        <w:t xml:space="preserve"> and </w:t>
      </w:r>
      <w:r w:rsidR="00082678" w:rsidRPr="00082678">
        <w:rPr>
          <w:rFonts w:ascii="Arial" w:hAnsi="Arial" w:cs="Arial"/>
          <w:b/>
          <w:lang w:val="en-US"/>
        </w:rPr>
        <w:t>Licensee</w:t>
      </w:r>
      <w:r w:rsidR="00731FED" w:rsidRPr="002678C5">
        <w:rPr>
          <w:rFonts w:ascii="Arial" w:hAnsi="Arial" w:cs="Arial"/>
          <w:lang w:val="en-US"/>
        </w:rPr>
        <w:t xml:space="preserve"> and </w:t>
      </w:r>
      <w:r w:rsidR="00082678">
        <w:rPr>
          <w:rFonts w:ascii="Arial" w:hAnsi="Arial" w:cs="Arial"/>
          <w:lang w:val="en-US"/>
        </w:rPr>
        <w:t>consumer</w:t>
      </w:r>
      <w:r w:rsidR="00731FED" w:rsidRPr="002678C5">
        <w:rPr>
          <w:rFonts w:ascii="Arial" w:hAnsi="Arial" w:cs="Arial"/>
          <w:lang w:val="en-US"/>
        </w:rPr>
        <w:t xml:space="preserve"> installations and equipment, near </w:t>
      </w:r>
      <w:r w:rsidR="00805238">
        <w:rPr>
          <w:rFonts w:ascii="Arial" w:hAnsi="Arial" w:cs="Arial"/>
          <w:lang w:val="en-US"/>
        </w:rPr>
        <w:t xml:space="preserve">live </w:t>
      </w:r>
      <w:r w:rsidR="00731FED" w:rsidRPr="002678C5">
        <w:rPr>
          <w:rFonts w:ascii="Arial" w:hAnsi="Arial" w:cs="Arial"/>
          <w:lang w:val="en-US"/>
        </w:rPr>
        <w:t>electricity infrastructure</w:t>
      </w:r>
      <w:r w:rsidR="007D7019" w:rsidRPr="002678C5">
        <w:rPr>
          <w:rFonts w:ascii="Arial" w:hAnsi="Arial" w:cs="Arial"/>
          <w:lang w:val="en-US"/>
        </w:rPr>
        <w:t>;</w:t>
      </w:r>
      <w:r w:rsidR="00731FED" w:rsidRPr="002678C5">
        <w:rPr>
          <w:rFonts w:ascii="Arial" w:hAnsi="Arial" w:cs="Arial"/>
          <w:lang w:val="en-US"/>
        </w:rPr>
        <w:t xml:space="preserve"> and,</w:t>
      </w:r>
    </w:p>
    <w:p w:rsidR="00123997" w:rsidRPr="002678C5" w:rsidRDefault="00123997" w:rsidP="00977834">
      <w:pPr>
        <w:pStyle w:val="ListParagraph"/>
        <w:numPr>
          <w:ilvl w:val="0"/>
          <w:numId w:val="78"/>
        </w:numPr>
        <w:ind w:left="1260" w:hanging="540"/>
        <w:jc w:val="both"/>
        <w:rPr>
          <w:rFonts w:ascii="Arial" w:hAnsi="Arial" w:cs="Arial"/>
          <w:lang w:val="en-US"/>
        </w:rPr>
      </w:pPr>
      <w:r w:rsidRPr="002678C5">
        <w:rPr>
          <w:rFonts w:ascii="Arial" w:hAnsi="Arial" w:cs="Arial"/>
          <w:lang w:val="en-US"/>
        </w:rPr>
        <w:t>The safety and reliability of the Zambian interconnected power system</w:t>
      </w:r>
      <w:r w:rsidR="00805238">
        <w:rPr>
          <w:rFonts w:ascii="Arial" w:hAnsi="Arial" w:cs="Arial"/>
          <w:lang w:val="en-US"/>
        </w:rPr>
        <w:t xml:space="preserve"> by specifying minimum </w:t>
      </w:r>
      <w:r w:rsidR="00805238" w:rsidRPr="008519FB">
        <w:rPr>
          <w:rFonts w:ascii="Arial" w:hAnsi="Arial" w:cs="Arial"/>
          <w:b/>
          <w:lang w:val="en-US"/>
        </w:rPr>
        <w:t>Clearance</w:t>
      </w:r>
      <w:r w:rsidR="00805238">
        <w:rPr>
          <w:rFonts w:ascii="Arial" w:hAnsi="Arial" w:cs="Arial"/>
          <w:lang w:val="en-US"/>
        </w:rPr>
        <w:t>s that must be established and maintained</w:t>
      </w:r>
      <w:r w:rsidR="008519FB">
        <w:rPr>
          <w:rFonts w:ascii="Arial" w:hAnsi="Arial" w:cs="Arial"/>
          <w:lang w:val="en-US"/>
        </w:rPr>
        <w:t xml:space="preserve"> </w:t>
      </w:r>
      <w:r w:rsidR="008519FB" w:rsidRPr="002678C5">
        <w:rPr>
          <w:rFonts w:ascii="Arial" w:hAnsi="Arial" w:cs="Arial"/>
          <w:lang w:val="en-US"/>
        </w:rPr>
        <w:t xml:space="preserve">near </w:t>
      </w:r>
      <w:r w:rsidR="008519FB">
        <w:rPr>
          <w:rFonts w:ascii="Arial" w:hAnsi="Arial" w:cs="Arial"/>
          <w:lang w:val="en-US"/>
        </w:rPr>
        <w:t xml:space="preserve">live </w:t>
      </w:r>
      <w:r w:rsidR="008519FB" w:rsidRPr="002678C5">
        <w:rPr>
          <w:rFonts w:ascii="Arial" w:hAnsi="Arial" w:cs="Arial"/>
          <w:lang w:val="en-US"/>
        </w:rPr>
        <w:t>electricity infrastructure</w:t>
      </w:r>
      <w:r w:rsidR="007D7019" w:rsidRPr="002678C5">
        <w:rPr>
          <w:rFonts w:ascii="Arial" w:hAnsi="Arial" w:cs="Arial"/>
          <w:lang w:val="en-US"/>
        </w:rPr>
        <w:t>.</w:t>
      </w:r>
    </w:p>
    <w:p w:rsidR="007D7019" w:rsidRPr="002678C5" w:rsidRDefault="007D7019" w:rsidP="006535CB">
      <w:pPr>
        <w:ind w:left="0" w:firstLine="720"/>
        <w:jc w:val="both"/>
        <w:rPr>
          <w:rFonts w:ascii="Arial" w:hAnsi="Arial" w:cs="Arial"/>
          <w:lang w:val="en-US"/>
        </w:rPr>
      </w:pPr>
      <w:r w:rsidRPr="002678C5">
        <w:rPr>
          <w:rFonts w:ascii="Arial" w:hAnsi="Arial" w:cs="Arial"/>
          <w:lang w:val="en-US"/>
        </w:rPr>
        <w:t xml:space="preserve">The </w:t>
      </w:r>
      <w:r w:rsidRPr="002678C5">
        <w:rPr>
          <w:rFonts w:ascii="Arial" w:hAnsi="Arial" w:cs="Arial"/>
          <w:b/>
          <w:lang w:val="en-US"/>
        </w:rPr>
        <w:t>Code</w:t>
      </w:r>
      <w:r w:rsidRPr="002678C5">
        <w:rPr>
          <w:rFonts w:ascii="Arial" w:hAnsi="Arial" w:cs="Arial"/>
          <w:lang w:val="en-US"/>
        </w:rPr>
        <w:t xml:space="preserve"> </w:t>
      </w:r>
      <w:r w:rsidR="004F0324" w:rsidRPr="002678C5">
        <w:rPr>
          <w:rFonts w:ascii="Arial" w:hAnsi="Arial" w:cs="Arial"/>
          <w:lang w:val="en-US"/>
        </w:rPr>
        <w:t>is not intended as a design specification or as an instruction manual</w:t>
      </w:r>
      <w:r w:rsidR="008167D4" w:rsidRPr="002678C5">
        <w:rPr>
          <w:rFonts w:ascii="Arial" w:hAnsi="Arial" w:cs="Arial"/>
          <w:lang w:val="en-US"/>
        </w:rPr>
        <w:t>.</w:t>
      </w:r>
    </w:p>
    <w:p w:rsidR="00E45BE8" w:rsidRPr="002678C5" w:rsidRDefault="00E45BE8" w:rsidP="00E45BE8">
      <w:pPr>
        <w:pStyle w:val="11"/>
        <w:ind w:hanging="720"/>
        <w:rPr>
          <w:rFonts w:eastAsia="Tahoma"/>
          <w:sz w:val="26"/>
          <w:szCs w:val="26"/>
        </w:rPr>
      </w:pPr>
      <w:bookmarkStart w:id="13" w:name="_Toc89036735"/>
      <w:r w:rsidRPr="002678C5">
        <w:rPr>
          <w:rFonts w:eastAsia="Tahoma"/>
          <w:b w:val="0"/>
          <w:sz w:val="26"/>
          <w:szCs w:val="26"/>
        </w:rPr>
        <w:t>Scope</w:t>
      </w:r>
      <w:r w:rsidRPr="002678C5">
        <w:rPr>
          <w:rFonts w:eastAsia="Tahoma"/>
          <w:b w:val="0"/>
          <w:spacing w:val="-7"/>
          <w:sz w:val="26"/>
          <w:szCs w:val="26"/>
        </w:rPr>
        <w:t xml:space="preserve"> </w:t>
      </w:r>
      <w:r w:rsidRPr="002678C5">
        <w:rPr>
          <w:rFonts w:eastAsia="Tahoma"/>
          <w:b w:val="0"/>
          <w:sz w:val="26"/>
          <w:szCs w:val="26"/>
        </w:rPr>
        <w:t xml:space="preserve">of the </w:t>
      </w:r>
      <w:r w:rsidRPr="002678C5">
        <w:rPr>
          <w:rFonts w:eastAsia="Tahoma"/>
          <w:spacing w:val="1"/>
          <w:sz w:val="26"/>
          <w:szCs w:val="26"/>
        </w:rPr>
        <w:t>Code</w:t>
      </w:r>
      <w:bookmarkEnd w:id="13"/>
    </w:p>
    <w:p w:rsidR="006437A4" w:rsidRPr="002678C5" w:rsidRDefault="00722D2C" w:rsidP="006535CB">
      <w:pPr>
        <w:ind w:left="720"/>
        <w:jc w:val="both"/>
        <w:rPr>
          <w:rFonts w:ascii="Arial" w:eastAsia="Tahoma" w:hAnsi="Arial" w:cs="Arial"/>
          <w:lang w:val="en-US"/>
        </w:rPr>
      </w:pPr>
      <w:r w:rsidRPr="002678C5">
        <w:rPr>
          <w:rFonts w:ascii="Arial" w:eastAsia="Tahoma" w:hAnsi="Arial" w:cs="Arial"/>
          <w:lang w:val="en-US"/>
        </w:rPr>
        <w:t xml:space="preserve">This </w:t>
      </w:r>
      <w:r w:rsidRPr="002678C5">
        <w:rPr>
          <w:rFonts w:ascii="Arial" w:eastAsia="Tahoma" w:hAnsi="Arial" w:cs="Arial"/>
          <w:b/>
          <w:lang w:val="en-US"/>
        </w:rPr>
        <w:t>Code</w:t>
      </w:r>
      <w:r w:rsidRPr="002678C5">
        <w:rPr>
          <w:rFonts w:ascii="Arial" w:eastAsia="Tahoma" w:hAnsi="Arial" w:cs="Arial"/>
          <w:lang w:val="en-US"/>
        </w:rPr>
        <w:t xml:space="preserve"> applies to any </w:t>
      </w:r>
      <w:r w:rsidR="00F77F36">
        <w:rPr>
          <w:rFonts w:ascii="Arial" w:eastAsia="Tahoma" w:hAnsi="Arial" w:cs="Arial"/>
          <w:lang w:val="en-US"/>
        </w:rPr>
        <w:t>natural and</w:t>
      </w:r>
      <w:r w:rsidR="009D3A3C" w:rsidRPr="002678C5">
        <w:rPr>
          <w:rFonts w:ascii="Arial" w:eastAsia="Tahoma" w:hAnsi="Arial" w:cs="Arial"/>
          <w:lang w:val="en-US"/>
        </w:rPr>
        <w:t xml:space="preserve"> man-made physical </w:t>
      </w:r>
      <w:r w:rsidR="005E08DD" w:rsidRPr="002678C5">
        <w:rPr>
          <w:rFonts w:ascii="Arial" w:eastAsia="Tahoma" w:hAnsi="Arial" w:cs="Arial"/>
          <w:lang w:val="en-US"/>
        </w:rPr>
        <w:t>structure</w:t>
      </w:r>
      <w:r w:rsidRPr="002678C5">
        <w:rPr>
          <w:rFonts w:ascii="Arial" w:eastAsia="Tahoma" w:hAnsi="Arial" w:cs="Arial"/>
          <w:lang w:val="en-US"/>
        </w:rPr>
        <w:t xml:space="preserve"> which may </w:t>
      </w:r>
      <w:r w:rsidR="005E08DD" w:rsidRPr="002678C5">
        <w:rPr>
          <w:rFonts w:ascii="Arial" w:eastAsia="Tahoma" w:hAnsi="Arial" w:cs="Arial"/>
          <w:lang w:val="en-US"/>
        </w:rPr>
        <w:t>be constructed</w:t>
      </w:r>
      <w:r w:rsidR="00105A81">
        <w:rPr>
          <w:rFonts w:ascii="Arial" w:eastAsia="Tahoma" w:hAnsi="Arial" w:cs="Arial"/>
          <w:lang w:val="en-US"/>
        </w:rPr>
        <w:t>, planted, erected or operated</w:t>
      </w:r>
      <w:r w:rsidR="005E08DD" w:rsidRPr="002678C5">
        <w:rPr>
          <w:rFonts w:ascii="Arial" w:eastAsia="Tahoma" w:hAnsi="Arial" w:cs="Arial"/>
          <w:lang w:val="en-US"/>
        </w:rPr>
        <w:t xml:space="preserve"> </w:t>
      </w:r>
      <w:r w:rsidRPr="002678C5">
        <w:rPr>
          <w:rFonts w:ascii="Arial" w:eastAsia="Tahoma" w:hAnsi="Arial" w:cs="Arial"/>
          <w:lang w:val="en-US"/>
        </w:rPr>
        <w:t xml:space="preserve">whereby </w:t>
      </w:r>
      <w:r w:rsidR="00340A1F" w:rsidRPr="002678C5">
        <w:rPr>
          <w:rFonts w:ascii="Arial" w:eastAsia="Tahoma" w:hAnsi="Arial" w:cs="Arial"/>
          <w:lang w:val="en-US"/>
        </w:rPr>
        <w:t xml:space="preserve">the </w:t>
      </w:r>
      <w:r w:rsidR="00340A1F" w:rsidRPr="002678C5">
        <w:rPr>
          <w:rFonts w:ascii="Arial" w:eastAsia="Tahoma" w:hAnsi="Arial" w:cs="Arial"/>
          <w:b/>
          <w:lang w:val="en-US"/>
        </w:rPr>
        <w:t>Clearance</w:t>
      </w:r>
      <w:r w:rsidR="005E08DD" w:rsidRPr="002678C5">
        <w:rPr>
          <w:rFonts w:ascii="Arial" w:eastAsia="Tahoma" w:hAnsi="Arial" w:cs="Arial"/>
          <w:lang w:val="en-US"/>
        </w:rPr>
        <w:t xml:space="preserve"> </w:t>
      </w:r>
      <w:r w:rsidR="00860027" w:rsidRPr="002678C5">
        <w:rPr>
          <w:rFonts w:ascii="Arial" w:eastAsia="Tahoma" w:hAnsi="Arial" w:cs="Arial"/>
          <w:lang w:val="en-US"/>
        </w:rPr>
        <w:t>to th</w:t>
      </w:r>
      <w:r w:rsidR="00893E64">
        <w:rPr>
          <w:rFonts w:ascii="Arial" w:eastAsia="Tahoma" w:hAnsi="Arial" w:cs="Arial"/>
          <w:lang w:val="en-US"/>
        </w:rPr>
        <w:t>e</w:t>
      </w:r>
      <w:r w:rsidR="00860027" w:rsidRPr="002678C5">
        <w:rPr>
          <w:rFonts w:ascii="Arial" w:eastAsia="Tahoma" w:hAnsi="Arial" w:cs="Arial"/>
          <w:lang w:val="en-US"/>
        </w:rPr>
        <w:t xml:space="preserve"> structure </w:t>
      </w:r>
      <w:r w:rsidR="005E08DD" w:rsidRPr="002678C5">
        <w:rPr>
          <w:rFonts w:ascii="Arial" w:eastAsia="Tahoma" w:hAnsi="Arial" w:cs="Arial"/>
          <w:lang w:val="en-US"/>
        </w:rPr>
        <w:t>from</w:t>
      </w:r>
      <w:r w:rsidR="00340A1F" w:rsidRPr="002678C5">
        <w:rPr>
          <w:rFonts w:ascii="Arial" w:eastAsia="Tahoma" w:hAnsi="Arial" w:cs="Arial"/>
          <w:lang w:val="en-US"/>
        </w:rPr>
        <w:t xml:space="preserve"> </w:t>
      </w:r>
      <w:r w:rsidR="001B5AD8">
        <w:rPr>
          <w:rFonts w:ascii="Arial" w:eastAsia="Tahoma" w:hAnsi="Arial" w:cs="Arial"/>
          <w:lang w:val="en-US"/>
        </w:rPr>
        <w:t>the</w:t>
      </w:r>
      <w:r w:rsidRPr="002678C5">
        <w:rPr>
          <w:rFonts w:ascii="Arial" w:eastAsia="Tahoma" w:hAnsi="Arial" w:cs="Arial"/>
          <w:lang w:val="en-US"/>
        </w:rPr>
        <w:t xml:space="preserve"> </w:t>
      </w:r>
      <w:r w:rsidR="00105A81">
        <w:rPr>
          <w:rFonts w:ascii="Arial" w:eastAsia="Tahoma" w:hAnsi="Arial" w:cs="Arial"/>
          <w:b/>
          <w:lang w:val="en-US"/>
        </w:rPr>
        <w:t>Licensee</w:t>
      </w:r>
      <w:r w:rsidR="004F0324" w:rsidRPr="002678C5">
        <w:rPr>
          <w:rFonts w:ascii="Arial" w:eastAsia="Tahoma" w:hAnsi="Arial" w:cs="Arial"/>
          <w:lang w:val="en-US"/>
        </w:rPr>
        <w:t xml:space="preserve">’s </w:t>
      </w:r>
      <w:r w:rsidR="0083252D" w:rsidRPr="0083252D">
        <w:rPr>
          <w:rFonts w:ascii="Arial" w:eastAsia="Tahoma" w:hAnsi="Arial" w:cs="Arial"/>
          <w:b/>
          <w:lang w:val="en-US"/>
        </w:rPr>
        <w:t>OHL</w:t>
      </w:r>
      <w:r w:rsidRPr="002678C5">
        <w:rPr>
          <w:rFonts w:ascii="Arial" w:eastAsia="Tahoma" w:hAnsi="Arial" w:cs="Arial"/>
          <w:lang w:val="en-US"/>
        </w:rPr>
        <w:t xml:space="preserve"> </w:t>
      </w:r>
      <w:r w:rsidR="0035490C" w:rsidRPr="002678C5">
        <w:rPr>
          <w:rFonts w:ascii="Arial" w:eastAsia="Tahoma" w:hAnsi="Arial" w:cs="Arial"/>
          <w:lang w:val="en-US"/>
        </w:rPr>
        <w:t>or underground cable</w:t>
      </w:r>
      <w:r w:rsidRPr="002678C5">
        <w:rPr>
          <w:rFonts w:ascii="Arial" w:eastAsia="Tahoma" w:hAnsi="Arial" w:cs="Arial"/>
          <w:lang w:val="en-US"/>
        </w:rPr>
        <w:t xml:space="preserve">, or associated structures </w:t>
      </w:r>
      <w:r w:rsidR="00CB7B60" w:rsidRPr="002678C5">
        <w:rPr>
          <w:rFonts w:ascii="Arial" w:eastAsia="Tahoma" w:hAnsi="Arial" w:cs="Arial"/>
          <w:lang w:val="en-US"/>
        </w:rPr>
        <w:t>or</w:t>
      </w:r>
      <w:r w:rsidRPr="002678C5">
        <w:rPr>
          <w:rFonts w:ascii="Arial" w:eastAsia="Tahoma" w:hAnsi="Arial" w:cs="Arial"/>
          <w:lang w:val="en-US"/>
        </w:rPr>
        <w:t xml:space="preserve"> installations</w:t>
      </w:r>
      <w:r w:rsidR="0035490C" w:rsidRPr="002678C5">
        <w:rPr>
          <w:rFonts w:ascii="Arial" w:eastAsia="Tahoma" w:hAnsi="Arial" w:cs="Arial"/>
          <w:lang w:val="en-US"/>
        </w:rPr>
        <w:t>,</w:t>
      </w:r>
      <w:r w:rsidR="006437A4" w:rsidRPr="002678C5">
        <w:rPr>
          <w:rFonts w:ascii="Arial" w:eastAsia="Tahoma" w:hAnsi="Arial" w:cs="Arial"/>
          <w:lang w:val="en-US"/>
        </w:rPr>
        <w:t xml:space="preserve"> </w:t>
      </w:r>
      <w:r w:rsidR="00340A1F" w:rsidRPr="002678C5">
        <w:rPr>
          <w:rFonts w:ascii="Arial" w:eastAsia="Tahoma" w:hAnsi="Arial" w:cs="Arial"/>
          <w:lang w:val="en-US"/>
        </w:rPr>
        <w:t>must be checked</w:t>
      </w:r>
      <w:r w:rsidR="00FC5166" w:rsidRPr="002678C5">
        <w:rPr>
          <w:rFonts w:ascii="Arial" w:eastAsia="Tahoma" w:hAnsi="Arial" w:cs="Arial"/>
          <w:lang w:val="en-US"/>
        </w:rPr>
        <w:t xml:space="preserve"> and established</w:t>
      </w:r>
      <w:r w:rsidR="004F0324" w:rsidRPr="002678C5">
        <w:rPr>
          <w:rFonts w:ascii="Arial" w:eastAsia="Tahoma" w:hAnsi="Arial" w:cs="Arial"/>
          <w:lang w:val="en-US"/>
        </w:rPr>
        <w:t>.</w:t>
      </w:r>
    </w:p>
    <w:p w:rsidR="0001627A" w:rsidRPr="002678C5" w:rsidRDefault="001063E1" w:rsidP="006535CB">
      <w:pPr>
        <w:ind w:left="720"/>
        <w:jc w:val="both"/>
        <w:rPr>
          <w:rFonts w:ascii="Arial" w:eastAsia="Tahoma" w:hAnsi="Arial" w:cs="Arial"/>
          <w:lang w:val="en-US"/>
        </w:rPr>
      </w:pPr>
      <w:r w:rsidRPr="002678C5">
        <w:rPr>
          <w:rFonts w:ascii="Arial" w:eastAsia="Tahoma" w:hAnsi="Arial" w:cs="Arial"/>
          <w:lang w:val="en-US"/>
        </w:rPr>
        <w:t>T</w:t>
      </w:r>
      <w:r w:rsidR="004F0324" w:rsidRPr="002678C5">
        <w:rPr>
          <w:rFonts w:ascii="Arial" w:eastAsia="Tahoma" w:hAnsi="Arial" w:cs="Arial"/>
          <w:lang w:val="en-US"/>
        </w:rPr>
        <w:t xml:space="preserve">he </w:t>
      </w:r>
      <w:r w:rsidR="004F0324" w:rsidRPr="002678C5">
        <w:rPr>
          <w:rFonts w:ascii="Arial" w:eastAsia="Tahoma" w:hAnsi="Arial" w:cs="Arial"/>
          <w:b/>
          <w:lang w:val="en-US"/>
        </w:rPr>
        <w:t>Code</w:t>
      </w:r>
      <w:r w:rsidR="004F0324" w:rsidRPr="002678C5">
        <w:rPr>
          <w:rFonts w:ascii="Arial" w:eastAsia="Tahoma" w:hAnsi="Arial" w:cs="Arial"/>
          <w:lang w:val="en-US"/>
        </w:rPr>
        <w:t xml:space="preserve"> does not </w:t>
      </w:r>
      <w:r w:rsidR="00ED3036">
        <w:rPr>
          <w:rFonts w:ascii="Arial" w:eastAsia="Tahoma" w:hAnsi="Arial" w:cs="Arial"/>
          <w:lang w:val="en-US"/>
        </w:rPr>
        <w:t>apply to</w:t>
      </w:r>
      <w:r w:rsidR="004F0324" w:rsidRPr="002678C5">
        <w:rPr>
          <w:rFonts w:ascii="Arial" w:eastAsia="Tahoma" w:hAnsi="Arial" w:cs="Arial"/>
          <w:lang w:val="en-US"/>
        </w:rPr>
        <w:t xml:space="preserve"> installations</w:t>
      </w:r>
      <w:r w:rsidR="007F606E">
        <w:rPr>
          <w:rFonts w:ascii="Arial" w:eastAsia="Tahoma" w:hAnsi="Arial" w:cs="Arial"/>
          <w:lang w:val="en-US"/>
        </w:rPr>
        <w:t xml:space="preserve"> where </w:t>
      </w:r>
      <w:r w:rsidR="00AE1674">
        <w:rPr>
          <w:rFonts w:ascii="Arial" w:eastAsia="Tahoma" w:hAnsi="Arial" w:cs="Arial"/>
          <w:lang w:val="en-US"/>
        </w:rPr>
        <w:t xml:space="preserve">no </w:t>
      </w:r>
      <w:r w:rsidR="00372D7F">
        <w:rPr>
          <w:rFonts w:ascii="Arial" w:eastAsia="Tahoma" w:hAnsi="Arial" w:cs="Arial"/>
          <w:b/>
          <w:lang w:val="en-US"/>
        </w:rPr>
        <w:t>Licensee</w:t>
      </w:r>
      <w:r w:rsidR="00372D7F" w:rsidRPr="002678C5">
        <w:rPr>
          <w:rFonts w:ascii="Arial" w:eastAsia="Tahoma" w:hAnsi="Arial" w:cs="Arial"/>
          <w:lang w:val="en-US"/>
        </w:rPr>
        <w:t>’s</w:t>
      </w:r>
      <w:r w:rsidR="00EA0D4D" w:rsidRPr="002678C5">
        <w:rPr>
          <w:rFonts w:ascii="Arial" w:eastAsia="Tahoma" w:hAnsi="Arial" w:cs="Arial"/>
          <w:lang w:val="en-US"/>
        </w:rPr>
        <w:t xml:space="preserve"> </w:t>
      </w:r>
      <w:r w:rsidR="00ED3036" w:rsidRPr="00ED3036">
        <w:rPr>
          <w:rFonts w:ascii="Arial" w:eastAsia="Tahoma" w:hAnsi="Arial" w:cs="Arial"/>
          <w:b/>
          <w:lang w:val="en-US"/>
        </w:rPr>
        <w:t>OHL</w:t>
      </w:r>
      <w:r w:rsidR="00ED3036">
        <w:rPr>
          <w:rFonts w:ascii="Arial" w:eastAsia="Tahoma" w:hAnsi="Arial" w:cs="Arial"/>
          <w:lang w:val="en-US"/>
        </w:rPr>
        <w:t xml:space="preserve"> </w:t>
      </w:r>
      <w:r w:rsidR="00EA0D4D" w:rsidRPr="002678C5">
        <w:rPr>
          <w:rFonts w:ascii="Arial" w:eastAsia="Tahoma" w:hAnsi="Arial" w:cs="Arial"/>
          <w:lang w:val="en-US"/>
        </w:rPr>
        <w:t xml:space="preserve">or underground cable, or associated </w:t>
      </w:r>
      <w:r w:rsidR="008D5508">
        <w:rPr>
          <w:rFonts w:ascii="Arial" w:eastAsia="Tahoma" w:hAnsi="Arial" w:cs="Arial"/>
          <w:lang w:val="en-US"/>
        </w:rPr>
        <w:t>equipment</w:t>
      </w:r>
      <w:r w:rsidR="0083252D">
        <w:rPr>
          <w:rFonts w:ascii="Arial" w:eastAsia="Tahoma" w:hAnsi="Arial" w:cs="Arial"/>
          <w:lang w:val="en-US"/>
        </w:rPr>
        <w:t>,</w:t>
      </w:r>
      <w:r w:rsidR="004F0324" w:rsidRPr="002678C5">
        <w:rPr>
          <w:rFonts w:ascii="Arial" w:eastAsia="Tahoma" w:hAnsi="Arial" w:cs="Arial"/>
          <w:lang w:val="en-US"/>
        </w:rPr>
        <w:t xml:space="preserve"> </w:t>
      </w:r>
      <w:r w:rsidR="0083252D">
        <w:rPr>
          <w:rFonts w:ascii="Arial" w:eastAsia="Tahoma" w:hAnsi="Arial" w:cs="Arial"/>
          <w:lang w:val="en-US"/>
        </w:rPr>
        <w:t xml:space="preserve">is </w:t>
      </w:r>
      <w:r w:rsidR="00ED3036">
        <w:rPr>
          <w:rFonts w:ascii="Arial" w:eastAsia="Tahoma" w:hAnsi="Arial" w:cs="Arial"/>
          <w:lang w:val="en-US"/>
        </w:rPr>
        <w:t xml:space="preserve">a reference frame, such as </w:t>
      </w:r>
      <w:r w:rsidR="00F72CFA">
        <w:rPr>
          <w:rFonts w:ascii="Arial" w:eastAsia="Tahoma" w:hAnsi="Arial" w:cs="Arial"/>
          <w:lang w:val="en-US"/>
        </w:rPr>
        <w:t xml:space="preserve">customer or </w:t>
      </w:r>
      <w:r w:rsidR="00ED3036" w:rsidRPr="002678C5">
        <w:rPr>
          <w:rFonts w:ascii="Arial" w:eastAsia="Tahoma" w:hAnsi="Arial" w:cs="Arial"/>
          <w:lang w:val="en-US"/>
        </w:rPr>
        <w:t>c</w:t>
      </w:r>
      <w:r w:rsidR="00F72CFA">
        <w:rPr>
          <w:rFonts w:ascii="Arial" w:eastAsia="Tahoma" w:hAnsi="Arial" w:cs="Arial"/>
          <w:lang w:val="en-US"/>
        </w:rPr>
        <w:t>onsumer’s private</w:t>
      </w:r>
      <w:r w:rsidR="00ED3036" w:rsidRPr="002678C5">
        <w:rPr>
          <w:rFonts w:ascii="Arial" w:eastAsia="Tahoma" w:hAnsi="Arial" w:cs="Arial"/>
          <w:lang w:val="en-US"/>
        </w:rPr>
        <w:t xml:space="preserve"> electricity utilization installations </w:t>
      </w:r>
      <w:r w:rsidR="00AE1674">
        <w:rPr>
          <w:rFonts w:ascii="Arial" w:eastAsia="Tahoma" w:hAnsi="Arial" w:cs="Arial"/>
          <w:lang w:val="en-US"/>
        </w:rPr>
        <w:t>or</w:t>
      </w:r>
      <w:r w:rsidR="00ED3036">
        <w:rPr>
          <w:rFonts w:ascii="Arial" w:eastAsia="Tahoma" w:hAnsi="Arial" w:cs="Arial"/>
          <w:lang w:val="en-US"/>
        </w:rPr>
        <w:t xml:space="preserve"> reticulation</w:t>
      </w:r>
      <w:r w:rsidRPr="002678C5">
        <w:rPr>
          <w:rFonts w:ascii="Arial" w:eastAsia="Tahoma" w:hAnsi="Arial" w:cs="Arial"/>
          <w:lang w:val="en-US"/>
        </w:rPr>
        <w:t>.</w:t>
      </w:r>
      <w:r w:rsidR="00ED3036">
        <w:rPr>
          <w:rFonts w:ascii="Arial" w:eastAsia="Tahoma" w:hAnsi="Arial" w:cs="Arial"/>
          <w:lang w:val="en-US"/>
        </w:rPr>
        <w:t xml:space="preserve"> H</w:t>
      </w:r>
      <w:r w:rsidR="003B69B8">
        <w:rPr>
          <w:rFonts w:ascii="Arial" w:eastAsia="Tahoma" w:hAnsi="Arial" w:cs="Arial"/>
          <w:lang w:val="en-US"/>
        </w:rPr>
        <w:t>owever, relevant</w:t>
      </w:r>
      <w:r w:rsidR="00ED3036">
        <w:rPr>
          <w:rFonts w:ascii="Arial" w:eastAsia="Tahoma" w:hAnsi="Arial" w:cs="Arial"/>
          <w:lang w:val="en-US"/>
        </w:rPr>
        <w:t xml:space="preserve"> </w:t>
      </w:r>
      <w:r w:rsidR="00AE1674">
        <w:rPr>
          <w:rFonts w:ascii="Arial" w:eastAsia="Tahoma" w:hAnsi="Arial" w:cs="Arial"/>
          <w:lang w:val="en-US"/>
        </w:rPr>
        <w:t>requirements, specifications, or</w:t>
      </w:r>
      <w:r w:rsidR="00ED3036">
        <w:rPr>
          <w:rFonts w:ascii="Arial" w:eastAsia="Tahoma" w:hAnsi="Arial" w:cs="Arial"/>
          <w:lang w:val="en-US"/>
        </w:rPr>
        <w:t xml:space="preserve"> provisions of th</w:t>
      </w:r>
      <w:r w:rsidR="00F72CFA">
        <w:rPr>
          <w:rFonts w:ascii="Arial" w:eastAsia="Tahoma" w:hAnsi="Arial" w:cs="Arial"/>
          <w:lang w:val="en-US"/>
        </w:rPr>
        <w:t>is</w:t>
      </w:r>
      <w:r w:rsidR="00ED3036">
        <w:rPr>
          <w:rFonts w:ascii="Arial" w:eastAsia="Tahoma" w:hAnsi="Arial" w:cs="Arial"/>
          <w:lang w:val="en-US"/>
        </w:rPr>
        <w:t xml:space="preserve"> </w:t>
      </w:r>
      <w:r w:rsidR="00ED3036" w:rsidRPr="00ED3036">
        <w:rPr>
          <w:rFonts w:ascii="Arial" w:eastAsia="Tahoma" w:hAnsi="Arial" w:cs="Arial"/>
          <w:b/>
          <w:lang w:val="en-US"/>
        </w:rPr>
        <w:t>Code</w:t>
      </w:r>
      <w:r w:rsidR="00F72CFA">
        <w:rPr>
          <w:rFonts w:ascii="Arial" w:eastAsia="Tahoma" w:hAnsi="Arial" w:cs="Arial"/>
          <w:lang w:val="en-US"/>
        </w:rPr>
        <w:t xml:space="preserve"> may be applied </w:t>
      </w:r>
      <w:r w:rsidR="00AE1674">
        <w:rPr>
          <w:rFonts w:ascii="Arial" w:eastAsia="Tahoma" w:hAnsi="Arial" w:cs="Arial"/>
          <w:lang w:val="en-US"/>
        </w:rPr>
        <w:t>in the absence</w:t>
      </w:r>
      <w:r w:rsidR="00F72CFA">
        <w:rPr>
          <w:rFonts w:ascii="Arial" w:eastAsia="Tahoma" w:hAnsi="Arial" w:cs="Arial"/>
          <w:lang w:val="en-US"/>
        </w:rPr>
        <w:t xml:space="preserve"> of any </w:t>
      </w:r>
      <w:r w:rsidR="00372D7F">
        <w:rPr>
          <w:rFonts w:ascii="Arial" w:eastAsia="Tahoma" w:hAnsi="Arial" w:cs="Arial"/>
          <w:lang w:val="en-US"/>
        </w:rPr>
        <w:t xml:space="preserve">electricity safety </w:t>
      </w:r>
      <w:r w:rsidR="00F72CFA">
        <w:rPr>
          <w:rFonts w:ascii="Arial" w:eastAsia="Tahoma" w:hAnsi="Arial" w:cs="Arial"/>
          <w:lang w:val="en-US"/>
        </w:rPr>
        <w:t>stan</w:t>
      </w:r>
      <w:r w:rsidR="009C34CC">
        <w:rPr>
          <w:rFonts w:ascii="Arial" w:eastAsia="Tahoma" w:hAnsi="Arial" w:cs="Arial"/>
          <w:lang w:val="en-US"/>
        </w:rPr>
        <w:t>dard, code, rule or regulation</w:t>
      </w:r>
      <w:r w:rsidR="00AE1674" w:rsidRPr="00AE1674">
        <w:rPr>
          <w:rFonts w:ascii="Arial" w:eastAsia="Tahoma" w:hAnsi="Arial" w:cs="Arial"/>
          <w:lang w:val="en-US"/>
        </w:rPr>
        <w:t xml:space="preserve"> </w:t>
      </w:r>
      <w:r w:rsidR="00AE1674">
        <w:rPr>
          <w:rFonts w:ascii="Arial" w:eastAsia="Tahoma" w:hAnsi="Arial" w:cs="Arial"/>
          <w:lang w:val="en-US"/>
        </w:rPr>
        <w:t>for such</w:t>
      </w:r>
      <w:r w:rsidR="003B69B8">
        <w:rPr>
          <w:rFonts w:ascii="Arial" w:eastAsia="Tahoma" w:hAnsi="Arial" w:cs="Arial"/>
          <w:lang w:val="en-US"/>
        </w:rPr>
        <w:t xml:space="preserve"> private</w:t>
      </w:r>
      <w:r w:rsidR="00AE1674">
        <w:rPr>
          <w:rFonts w:ascii="Arial" w:eastAsia="Tahoma" w:hAnsi="Arial" w:cs="Arial"/>
          <w:lang w:val="en-US"/>
        </w:rPr>
        <w:t xml:space="preserve"> </w:t>
      </w:r>
      <w:r w:rsidR="00AF4841">
        <w:rPr>
          <w:rFonts w:ascii="Arial" w:eastAsia="Tahoma" w:hAnsi="Arial" w:cs="Arial"/>
          <w:lang w:val="en-US"/>
        </w:rPr>
        <w:t xml:space="preserve">electricity </w:t>
      </w:r>
      <w:r w:rsidR="00AE1674">
        <w:rPr>
          <w:rFonts w:ascii="Arial" w:eastAsia="Tahoma" w:hAnsi="Arial" w:cs="Arial"/>
          <w:lang w:val="en-US"/>
        </w:rPr>
        <w:t>installations or reticulation.</w:t>
      </w:r>
    </w:p>
    <w:p w:rsidR="002150B2" w:rsidRPr="002678C5" w:rsidRDefault="002150B2" w:rsidP="00B738F7">
      <w:pPr>
        <w:pStyle w:val="11"/>
        <w:ind w:hanging="720"/>
        <w:jc w:val="both"/>
        <w:rPr>
          <w:rFonts w:eastAsia="Tahoma"/>
          <w:sz w:val="26"/>
          <w:szCs w:val="26"/>
        </w:rPr>
      </w:pPr>
      <w:bookmarkStart w:id="14" w:name="_Toc89036736"/>
      <w:r w:rsidRPr="002678C5">
        <w:rPr>
          <w:rFonts w:eastAsia="Tahoma"/>
          <w:b w:val="0"/>
          <w:sz w:val="26"/>
          <w:szCs w:val="26"/>
        </w:rPr>
        <w:t xml:space="preserve">General </w:t>
      </w:r>
      <w:r w:rsidR="003058E6" w:rsidRPr="003058E6">
        <w:rPr>
          <w:rFonts w:eastAsia="Tahoma"/>
          <w:b w:val="0"/>
          <w:sz w:val="26"/>
          <w:szCs w:val="26"/>
        </w:rPr>
        <w:t>provisions, specifications and requirements</w:t>
      </w:r>
      <w:r w:rsidRPr="002678C5">
        <w:rPr>
          <w:rFonts w:eastAsia="Tahoma"/>
          <w:b w:val="0"/>
          <w:sz w:val="26"/>
          <w:szCs w:val="26"/>
        </w:rPr>
        <w:t xml:space="preserve"> of the </w:t>
      </w:r>
      <w:r w:rsidRPr="002678C5">
        <w:rPr>
          <w:rFonts w:eastAsia="Tahoma"/>
          <w:spacing w:val="1"/>
          <w:sz w:val="26"/>
          <w:szCs w:val="26"/>
        </w:rPr>
        <w:t>Code</w:t>
      </w:r>
      <w:bookmarkEnd w:id="14"/>
    </w:p>
    <w:p w:rsidR="002150B2" w:rsidRPr="002678C5" w:rsidRDefault="00893E64" w:rsidP="00977834">
      <w:pPr>
        <w:pStyle w:val="ListParagraph"/>
        <w:numPr>
          <w:ilvl w:val="0"/>
          <w:numId w:val="80"/>
        </w:numPr>
        <w:ind w:left="1260" w:hanging="540"/>
        <w:jc w:val="both"/>
        <w:rPr>
          <w:rFonts w:ascii="Arial" w:eastAsia="Tahoma" w:hAnsi="Arial" w:cs="Arial"/>
          <w:lang w:val="en-US"/>
        </w:rPr>
      </w:pPr>
      <w:r>
        <w:rPr>
          <w:rFonts w:ascii="Arial" w:eastAsia="Tahoma" w:hAnsi="Arial" w:cs="Arial"/>
          <w:b/>
          <w:lang w:val="en-US"/>
        </w:rPr>
        <w:t>Licensee</w:t>
      </w:r>
      <w:r w:rsidRPr="002678C5">
        <w:rPr>
          <w:rFonts w:ascii="Arial" w:eastAsia="Tahoma" w:hAnsi="Arial" w:cs="Arial"/>
          <w:lang w:val="en-US"/>
        </w:rPr>
        <w:t>s</w:t>
      </w:r>
      <w:r w:rsidR="00700FE0">
        <w:rPr>
          <w:rFonts w:ascii="Arial" w:eastAsia="Tahoma" w:hAnsi="Arial" w:cs="Arial"/>
          <w:lang w:val="en-US"/>
        </w:rPr>
        <w:t>’</w:t>
      </w:r>
      <w:r w:rsidR="00AF4841">
        <w:rPr>
          <w:rFonts w:ascii="Arial" w:eastAsia="Tahoma" w:hAnsi="Arial" w:cs="Arial"/>
          <w:lang w:val="en-US"/>
        </w:rPr>
        <w:t xml:space="preserve"> </w:t>
      </w:r>
      <w:r w:rsidR="0083252D" w:rsidRPr="0083252D">
        <w:rPr>
          <w:rFonts w:ascii="Arial" w:eastAsia="Tahoma" w:hAnsi="Arial" w:cs="Arial"/>
          <w:b/>
          <w:lang w:val="en-US"/>
        </w:rPr>
        <w:t>OHL</w:t>
      </w:r>
      <w:r w:rsidR="00B738F7" w:rsidRPr="002678C5">
        <w:rPr>
          <w:rFonts w:ascii="Arial" w:eastAsia="Tahoma" w:hAnsi="Arial" w:cs="Arial"/>
          <w:lang w:val="en-US"/>
        </w:rPr>
        <w:t xml:space="preserve"> and underground </w:t>
      </w:r>
      <w:r w:rsidR="00AF4841">
        <w:rPr>
          <w:rFonts w:ascii="Arial" w:eastAsia="Tahoma" w:hAnsi="Arial" w:cs="Arial"/>
          <w:lang w:val="en-US"/>
        </w:rPr>
        <w:t xml:space="preserve">electricity </w:t>
      </w:r>
      <w:r w:rsidR="00B738F7" w:rsidRPr="002678C5">
        <w:rPr>
          <w:rFonts w:ascii="Arial" w:eastAsia="Tahoma" w:hAnsi="Arial" w:cs="Arial"/>
          <w:lang w:val="en-US"/>
        </w:rPr>
        <w:t xml:space="preserve">cables shall be designed, constructed, operated and maintained to meet the requirements, specifications and provisions </w:t>
      </w:r>
      <w:r w:rsidR="008165D0">
        <w:rPr>
          <w:rFonts w:ascii="Arial" w:eastAsia="Tahoma" w:hAnsi="Arial" w:cs="Arial"/>
          <w:lang w:val="en-US"/>
        </w:rPr>
        <w:t>in the</w:t>
      </w:r>
      <w:r w:rsidR="00B738F7" w:rsidRPr="002678C5">
        <w:rPr>
          <w:rFonts w:ascii="Arial" w:eastAsia="Tahoma" w:hAnsi="Arial" w:cs="Arial"/>
          <w:lang w:val="en-US"/>
        </w:rPr>
        <w:t xml:space="preserve"> </w:t>
      </w:r>
      <w:r w:rsidR="00B738F7" w:rsidRPr="002678C5">
        <w:rPr>
          <w:rFonts w:ascii="Arial" w:eastAsia="Tahoma" w:hAnsi="Arial" w:cs="Arial"/>
          <w:b/>
          <w:lang w:val="en-US"/>
        </w:rPr>
        <w:t>Code</w:t>
      </w:r>
      <w:r w:rsidR="00B738F7" w:rsidRPr="002678C5">
        <w:rPr>
          <w:rFonts w:ascii="Arial" w:eastAsia="Tahoma" w:hAnsi="Arial" w:cs="Arial"/>
          <w:lang w:val="en-US"/>
        </w:rPr>
        <w:t>;</w:t>
      </w:r>
    </w:p>
    <w:p w:rsidR="00B738F7" w:rsidRPr="002678C5" w:rsidRDefault="00B738F7" w:rsidP="00977834">
      <w:pPr>
        <w:pStyle w:val="ListParagraph"/>
        <w:numPr>
          <w:ilvl w:val="0"/>
          <w:numId w:val="80"/>
        </w:numPr>
        <w:ind w:left="1260" w:hanging="540"/>
        <w:jc w:val="both"/>
        <w:rPr>
          <w:rFonts w:ascii="Arial" w:eastAsia="Tahoma" w:hAnsi="Arial" w:cs="Arial"/>
          <w:lang w:val="en-US"/>
        </w:rPr>
      </w:pPr>
      <w:r w:rsidRPr="00261948">
        <w:rPr>
          <w:rFonts w:ascii="Arial" w:eastAsia="Tahoma" w:hAnsi="Arial" w:cs="Arial"/>
          <w:b/>
          <w:lang w:val="en-US"/>
        </w:rPr>
        <w:t>Similarly</w:t>
      </w:r>
      <w:r w:rsidRPr="002678C5">
        <w:rPr>
          <w:rFonts w:ascii="Arial" w:eastAsia="Tahoma" w:hAnsi="Arial" w:cs="Arial"/>
          <w:lang w:val="en-US"/>
        </w:rPr>
        <w:t xml:space="preserve">, </w:t>
      </w:r>
      <w:r w:rsidR="00700FE0" w:rsidRPr="00700FE0">
        <w:rPr>
          <w:rFonts w:ascii="Arial" w:eastAsia="Tahoma" w:hAnsi="Arial" w:cs="Arial"/>
          <w:b/>
          <w:lang w:val="en-US"/>
        </w:rPr>
        <w:t>Developer</w:t>
      </w:r>
      <w:r w:rsidR="00700FE0">
        <w:rPr>
          <w:rFonts w:ascii="Arial" w:eastAsia="Tahoma" w:hAnsi="Arial" w:cs="Arial"/>
          <w:lang w:val="en-US"/>
        </w:rPr>
        <w:t>s’</w:t>
      </w:r>
      <w:r w:rsidRPr="002678C5">
        <w:rPr>
          <w:rFonts w:ascii="Arial" w:eastAsia="Tahoma" w:hAnsi="Arial" w:cs="Arial"/>
          <w:lang w:val="en-US"/>
        </w:rPr>
        <w:t xml:space="preserve"> </w:t>
      </w:r>
      <w:r w:rsidR="00DA3935" w:rsidRPr="002678C5">
        <w:rPr>
          <w:rFonts w:ascii="Arial" w:eastAsia="Tahoma" w:hAnsi="Arial" w:cs="Arial"/>
          <w:lang w:val="en-US"/>
        </w:rPr>
        <w:t xml:space="preserve">installations and structures </w:t>
      </w:r>
      <w:r w:rsidR="00367C96" w:rsidRPr="002678C5">
        <w:rPr>
          <w:rFonts w:ascii="Arial" w:eastAsia="Tahoma" w:hAnsi="Arial" w:cs="Arial"/>
          <w:lang w:val="en-US"/>
        </w:rPr>
        <w:t>within the scope of</w:t>
      </w:r>
      <w:r w:rsidR="00DA3935" w:rsidRPr="002678C5">
        <w:rPr>
          <w:rFonts w:ascii="Arial" w:eastAsia="Tahoma" w:hAnsi="Arial" w:cs="Arial"/>
          <w:lang w:val="en-US"/>
        </w:rPr>
        <w:t xml:space="preserve"> this </w:t>
      </w:r>
      <w:r w:rsidR="00DA3935" w:rsidRPr="002678C5">
        <w:rPr>
          <w:rFonts w:ascii="Arial" w:eastAsia="Tahoma" w:hAnsi="Arial" w:cs="Arial"/>
          <w:b/>
          <w:lang w:val="en-US"/>
        </w:rPr>
        <w:t>Code</w:t>
      </w:r>
      <w:r w:rsidR="00DA3935" w:rsidRPr="002678C5">
        <w:rPr>
          <w:rFonts w:ascii="Arial" w:eastAsia="Tahoma" w:hAnsi="Arial" w:cs="Arial"/>
          <w:lang w:val="en-US"/>
        </w:rPr>
        <w:t xml:space="preserve"> shall be designed, constructed, operated and maintained to meet the requirements, specifications and provisions of this </w:t>
      </w:r>
      <w:r w:rsidR="00DA3935" w:rsidRPr="002678C5">
        <w:rPr>
          <w:rFonts w:ascii="Arial" w:eastAsia="Tahoma" w:hAnsi="Arial" w:cs="Arial"/>
          <w:b/>
          <w:lang w:val="en-US"/>
        </w:rPr>
        <w:t>Code</w:t>
      </w:r>
      <w:r w:rsidR="00DA3935" w:rsidRPr="002678C5">
        <w:rPr>
          <w:rFonts w:ascii="Arial" w:eastAsia="Tahoma" w:hAnsi="Arial" w:cs="Arial"/>
          <w:lang w:val="en-US"/>
        </w:rPr>
        <w:t>;</w:t>
      </w:r>
    </w:p>
    <w:p w:rsidR="00DA3935" w:rsidRPr="002678C5" w:rsidRDefault="003B4C1A" w:rsidP="00977834">
      <w:pPr>
        <w:pStyle w:val="ListParagraph"/>
        <w:numPr>
          <w:ilvl w:val="0"/>
          <w:numId w:val="80"/>
        </w:numPr>
        <w:ind w:left="1260" w:hanging="540"/>
        <w:jc w:val="both"/>
        <w:rPr>
          <w:rFonts w:ascii="Arial" w:eastAsia="Tahoma" w:hAnsi="Arial" w:cs="Arial"/>
          <w:lang w:val="en-US"/>
        </w:rPr>
      </w:pPr>
      <w:r>
        <w:rPr>
          <w:rFonts w:ascii="Arial" w:eastAsia="Tahoma" w:hAnsi="Arial" w:cs="Arial"/>
          <w:b/>
          <w:lang w:val="en-US"/>
        </w:rPr>
        <w:t>Licensee</w:t>
      </w:r>
      <w:r w:rsidR="00700FE0">
        <w:rPr>
          <w:rFonts w:ascii="Arial" w:eastAsia="Tahoma" w:hAnsi="Arial" w:cs="Arial"/>
          <w:lang w:val="en-US"/>
        </w:rPr>
        <w:t>s</w:t>
      </w:r>
      <w:r w:rsidR="00DA3935" w:rsidRPr="002678C5">
        <w:rPr>
          <w:rFonts w:ascii="Arial" w:eastAsia="Tahoma" w:hAnsi="Arial" w:cs="Arial"/>
          <w:lang w:val="en-US"/>
        </w:rPr>
        <w:t xml:space="preserve"> </w:t>
      </w:r>
      <w:r w:rsidR="00700FE0">
        <w:rPr>
          <w:rFonts w:ascii="Arial" w:eastAsia="Tahoma" w:hAnsi="Arial" w:cs="Arial"/>
          <w:lang w:val="en-US"/>
        </w:rPr>
        <w:t xml:space="preserve">and </w:t>
      </w:r>
      <w:r w:rsidR="00700FE0" w:rsidRPr="00700FE0">
        <w:rPr>
          <w:rFonts w:ascii="Arial" w:eastAsia="Tahoma" w:hAnsi="Arial" w:cs="Arial"/>
          <w:b/>
          <w:lang w:val="en-US"/>
        </w:rPr>
        <w:t>Developer</w:t>
      </w:r>
      <w:r w:rsidR="00700FE0">
        <w:rPr>
          <w:rFonts w:ascii="Arial" w:eastAsia="Tahoma" w:hAnsi="Arial" w:cs="Arial"/>
          <w:lang w:val="en-US"/>
        </w:rPr>
        <w:t>s</w:t>
      </w:r>
      <w:r w:rsidR="00DA3935" w:rsidRPr="002678C5">
        <w:rPr>
          <w:rFonts w:ascii="Arial" w:eastAsia="Tahoma" w:hAnsi="Arial" w:cs="Arial"/>
          <w:lang w:val="en-US"/>
        </w:rPr>
        <w:t xml:space="preserve"> or other entities as applicable, performing design, construction, operation, or maintenance tasks for, or near, </w:t>
      </w:r>
      <w:r w:rsidR="00D848DF" w:rsidRPr="00D848DF">
        <w:rPr>
          <w:rFonts w:ascii="Arial" w:eastAsia="Tahoma" w:hAnsi="Arial" w:cs="Arial"/>
          <w:b/>
          <w:lang w:val="en-US"/>
        </w:rPr>
        <w:t>OHL</w:t>
      </w:r>
      <w:r w:rsidR="00DA3935" w:rsidRPr="002678C5">
        <w:rPr>
          <w:rFonts w:ascii="Arial" w:eastAsia="Tahoma" w:hAnsi="Arial" w:cs="Arial"/>
          <w:lang w:val="en-US"/>
        </w:rPr>
        <w:t xml:space="preserve"> or </w:t>
      </w:r>
      <w:r w:rsidR="00D848DF">
        <w:rPr>
          <w:rFonts w:ascii="Arial" w:eastAsia="Tahoma" w:hAnsi="Arial" w:cs="Arial"/>
          <w:lang w:val="en-US"/>
        </w:rPr>
        <w:t xml:space="preserve">underground </w:t>
      </w:r>
      <w:r w:rsidR="00AF4841">
        <w:rPr>
          <w:rFonts w:ascii="Arial" w:eastAsia="Tahoma" w:hAnsi="Arial" w:cs="Arial"/>
          <w:lang w:val="en-US"/>
        </w:rPr>
        <w:t xml:space="preserve">electricity </w:t>
      </w:r>
      <w:r w:rsidR="00DA3935" w:rsidRPr="002678C5">
        <w:rPr>
          <w:rFonts w:ascii="Arial" w:eastAsia="Tahoma" w:hAnsi="Arial" w:cs="Arial"/>
          <w:lang w:val="en-US"/>
        </w:rPr>
        <w:t xml:space="preserve">cable, or associated equipment, covered </w:t>
      </w:r>
      <w:r w:rsidR="00AF4841">
        <w:rPr>
          <w:rFonts w:ascii="Arial" w:eastAsia="Tahoma" w:hAnsi="Arial" w:cs="Arial"/>
          <w:lang w:val="en-US"/>
        </w:rPr>
        <w:t>within the scope of this</w:t>
      </w:r>
      <w:r w:rsidR="00DA3935" w:rsidRPr="002678C5">
        <w:rPr>
          <w:rFonts w:ascii="Arial" w:eastAsia="Tahoma" w:hAnsi="Arial" w:cs="Arial"/>
          <w:lang w:val="en-US"/>
        </w:rPr>
        <w:t xml:space="preserve"> </w:t>
      </w:r>
      <w:r w:rsidR="00DA3935" w:rsidRPr="002678C5">
        <w:rPr>
          <w:rFonts w:ascii="Arial" w:eastAsia="Tahoma" w:hAnsi="Arial" w:cs="Arial"/>
          <w:b/>
          <w:lang w:val="en-US"/>
        </w:rPr>
        <w:t>Code</w:t>
      </w:r>
      <w:r w:rsidR="00DA3935" w:rsidRPr="002678C5">
        <w:rPr>
          <w:rFonts w:ascii="Arial" w:eastAsia="Tahoma" w:hAnsi="Arial" w:cs="Arial"/>
          <w:lang w:val="en-US"/>
        </w:rPr>
        <w:t xml:space="preserve"> </w:t>
      </w:r>
      <w:r w:rsidR="00DA3935" w:rsidRPr="002678C5">
        <w:rPr>
          <w:rFonts w:ascii="Arial" w:eastAsia="Tahoma" w:hAnsi="Arial" w:cs="Arial"/>
          <w:lang w:val="en-US"/>
        </w:rPr>
        <w:lastRenderedPageBreak/>
        <w:t>shall be responsible for meeting the appli</w:t>
      </w:r>
      <w:r>
        <w:rPr>
          <w:rFonts w:ascii="Arial" w:eastAsia="Tahoma" w:hAnsi="Arial" w:cs="Arial"/>
          <w:lang w:val="en-US"/>
        </w:rPr>
        <w:t>cable requirements, provisions and</w:t>
      </w:r>
      <w:r w:rsidR="00DA3935" w:rsidRPr="002678C5">
        <w:rPr>
          <w:rFonts w:ascii="Arial" w:eastAsia="Tahoma" w:hAnsi="Arial" w:cs="Arial"/>
          <w:lang w:val="en-US"/>
        </w:rPr>
        <w:t xml:space="preserve"> specifications</w:t>
      </w:r>
      <w:r w:rsidR="00620816">
        <w:rPr>
          <w:rFonts w:ascii="Arial" w:eastAsia="Tahoma" w:hAnsi="Arial" w:cs="Arial"/>
          <w:lang w:val="en-US"/>
        </w:rPr>
        <w:t>; and</w:t>
      </w:r>
      <w:r w:rsidR="00FF1D18">
        <w:rPr>
          <w:rFonts w:ascii="Arial" w:eastAsia="Tahoma" w:hAnsi="Arial" w:cs="Arial"/>
          <w:lang w:val="en-US"/>
        </w:rPr>
        <w:t>,</w:t>
      </w:r>
      <w:r w:rsidR="00DA3935" w:rsidRPr="002678C5">
        <w:rPr>
          <w:rFonts w:ascii="Arial" w:eastAsia="Tahoma" w:hAnsi="Arial" w:cs="Arial"/>
          <w:lang w:val="en-US"/>
        </w:rPr>
        <w:t xml:space="preserve"> </w:t>
      </w:r>
    </w:p>
    <w:p w:rsidR="00DA3935" w:rsidRPr="002678C5" w:rsidRDefault="00FF1D18" w:rsidP="00977834">
      <w:pPr>
        <w:pStyle w:val="ListParagraph"/>
        <w:numPr>
          <w:ilvl w:val="0"/>
          <w:numId w:val="80"/>
        </w:numPr>
        <w:ind w:left="1260" w:hanging="540"/>
        <w:jc w:val="both"/>
        <w:rPr>
          <w:rFonts w:ascii="Arial" w:eastAsia="Tahoma" w:hAnsi="Arial" w:cs="Arial"/>
          <w:lang w:val="en-US"/>
        </w:rPr>
      </w:pPr>
      <w:r>
        <w:rPr>
          <w:rFonts w:ascii="Arial" w:eastAsia="Tahoma" w:hAnsi="Arial" w:cs="Arial"/>
          <w:lang w:val="en-US"/>
        </w:rPr>
        <w:t>For any</w:t>
      </w:r>
      <w:r w:rsidR="00DA3935" w:rsidRPr="002678C5">
        <w:rPr>
          <w:rFonts w:ascii="Arial" w:eastAsia="Tahoma" w:hAnsi="Arial" w:cs="Arial"/>
          <w:lang w:val="en-US"/>
        </w:rPr>
        <w:t xml:space="preserve"> </w:t>
      </w:r>
      <w:r>
        <w:rPr>
          <w:rFonts w:ascii="Arial" w:eastAsia="Tahoma" w:hAnsi="Arial" w:cs="Arial"/>
          <w:lang w:val="en-US"/>
        </w:rPr>
        <w:t>matter</w:t>
      </w:r>
      <w:r w:rsidR="00DA3935" w:rsidRPr="002678C5">
        <w:rPr>
          <w:rFonts w:ascii="Arial" w:eastAsia="Tahoma" w:hAnsi="Arial" w:cs="Arial"/>
          <w:lang w:val="en-US"/>
        </w:rPr>
        <w:t xml:space="preserve"> </w:t>
      </w:r>
      <w:r w:rsidR="00EC1044" w:rsidRPr="002678C5">
        <w:rPr>
          <w:rFonts w:ascii="Arial" w:eastAsia="Tahoma" w:hAnsi="Arial" w:cs="Arial"/>
          <w:lang w:val="en-US"/>
        </w:rPr>
        <w:t>within</w:t>
      </w:r>
      <w:r w:rsidR="00DA3935" w:rsidRPr="002678C5">
        <w:rPr>
          <w:rFonts w:ascii="Arial" w:eastAsia="Tahoma" w:hAnsi="Arial" w:cs="Arial"/>
          <w:lang w:val="en-US"/>
        </w:rPr>
        <w:t xml:space="preserve"> the scope of this </w:t>
      </w:r>
      <w:r w:rsidR="00DA3935" w:rsidRPr="002678C5">
        <w:rPr>
          <w:rFonts w:ascii="Arial" w:eastAsia="Tahoma" w:hAnsi="Arial" w:cs="Arial"/>
          <w:b/>
          <w:lang w:val="en-US"/>
        </w:rPr>
        <w:t>Code</w:t>
      </w:r>
      <w:r w:rsidR="00DA3935" w:rsidRPr="002678C5">
        <w:rPr>
          <w:rFonts w:ascii="Arial" w:eastAsia="Tahoma" w:hAnsi="Arial" w:cs="Arial"/>
          <w:lang w:val="en-US"/>
        </w:rPr>
        <w:t xml:space="preserve"> </w:t>
      </w:r>
      <w:r>
        <w:rPr>
          <w:rFonts w:ascii="Arial" w:eastAsia="Tahoma" w:hAnsi="Arial" w:cs="Arial"/>
          <w:lang w:val="en-US"/>
        </w:rPr>
        <w:t xml:space="preserve">but </w:t>
      </w:r>
      <w:r w:rsidR="00DA3935" w:rsidRPr="002678C5">
        <w:rPr>
          <w:rFonts w:ascii="Arial" w:eastAsia="Tahoma" w:hAnsi="Arial" w:cs="Arial"/>
          <w:lang w:val="en-US"/>
        </w:rPr>
        <w:t xml:space="preserve">not specified, the applicable requirements, specifications or provisions shall be </w:t>
      </w:r>
      <w:r w:rsidR="00E74862">
        <w:rPr>
          <w:rFonts w:ascii="Arial" w:eastAsia="Tahoma" w:hAnsi="Arial" w:cs="Arial"/>
          <w:lang w:val="en-US"/>
        </w:rPr>
        <w:t>met</w:t>
      </w:r>
      <w:r w:rsidR="00DA3935" w:rsidRPr="002678C5">
        <w:rPr>
          <w:rFonts w:ascii="Arial" w:eastAsia="Tahoma" w:hAnsi="Arial" w:cs="Arial"/>
          <w:lang w:val="en-US"/>
        </w:rPr>
        <w:t xml:space="preserve"> in accordance with accepted industry best practice for the given </w:t>
      </w:r>
      <w:r w:rsidR="001A6804" w:rsidRPr="002678C5">
        <w:rPr>
          <w:rFonts w:ascii="Arial" w:eastAsia="Tahoma" w:hAnsi="Arial" w:cs="Arial"/>
          <w:lang w:val="en-US"/>
        </w:rPr>
        <w:t xml:space="preserve">local condition known </w:t>
      </w:r>
      <w:r w:rsidR="0041208B">
        <w:rPr>
          <w:rFonts w:ascii="Arial" w:eastAsia="Tahoma" w:hAnsi="Arial" w:cs="Arial"/>
          <w:lang w:val="en-US"/>
        </w:rPr>
        <w:t xml:space="preserve">and recommended </w:t>
      </w:r>
      <w:r w:rsidR="001A6804" w:rsidRPr="002678C5">
        <w:rPr>
          <w:rFonts w:ascii="Arial" w:eastAsia="Tahoma" w:hAnsi="Arial" w:cs="Arial"/>
          <w:lang w:val="en-US"/>
        </w:rPr>
        <w:t xml:space="preserve">at the time </w:t>
      </w:r>
      <w:r w:rsidR="00EC1044" w:rsidRPr="002678C5">
        <w:rPr>
          <w:rFonts w:ascii="Arial" w:eastAsia="Tahoma" w:hAnsi="Arial" w:cs="Arial"/>
          <w:lang w:val="en-US"/>
        </w:rPr>
        <w:t xml:space="preserve">by the concerned </w:t>
      </w:r>
      <w:r w:rsidR="003B4C1A">
        <w:rPr>
          <w:rFonts w:ascii="Arial" w:eastAsia="Tahoma" w:hAnsi="Arial" w:cs="Arial"/>
          <w:b/>
          <w:lang w:val="en-US"/>
        </w:rPr>
        <w:t>Licensee</w:t>
      </w:r>
      <w:r w:rsidR="00EC1044" w:rsidRPr="002678C5">
        <w:rPr>
          <w:rFonts w:ascii="Arial" w:eastAsia="Tahoma" w:hAnsi="Arial" w:cs="Arial"/>
          <w:lang w:val="en-US"/>
        </w:rPr>
        <w:t>.</w:t>
      </w:r>
    </w:p>
    <w:p w:rsidR="00D0538B" w:rsidRPr="002678C5" w:rsidRDefault="004F11CE" w:rsidP="00D0538B">
      <w:pPr>
        <w:pStyle w:val="11"/>
        <w:ind w:hanging="720"/>
        <w:rPr>
          <w:rFonts w:eastAsia="Tahoma"/>
          <w:sz w:val="26"/>
          <w:szCs w:val="26"/>
        </w:rPr>
      </w:pPr>
      <w:bookmarkStart w:id="15" w:name="_Toc89036737"/>
      <w:r w:rsidRPr="002678C5">
        <w:rPr>
          <w:rFonts w:eastAsia="Tahoma"/>
          <w:b w:val="0"/>
          <w:sz w:val="26"/>
          <w:szCs w:val="26"/>
        </w:rPr>
        <w:t>Application</w:t>
      </w:r>
      <w:r w:rsidR="00D0538B" w:rsidRPr="002678C5">
        <w:rPr>
          <w:rFonts w:eastAsia="Tahoma"/>
          <w:b w:val="0"/>
          <w:spacing w:val="-7"/>
          <w:sz w:val="26"/>
          <w:szCs w:val="26"/>
        </w:rPr>
        <w:t xml:space="preserve"> </w:t>
      </w:r>
      <w:r w:rsidR="00D0538B" w:rsidRPr="002678C5">
        <w:rPr>
          <w:rFonts w:eastAsia="Tahoma"/>
          <w:b w:val="0"/>
          <w:sz w:val="26"/>
          <w:szCs w:val="26"/>
        </w:rPr>
        <w:t xml:space="preserve">of the </w:t>
      </w:r>
      <w:r w:rsidR="00D0538B" w:rsidRPr="002678C5">
        <w:rPr>
          <w:rFonts w:eastAsia="Tahoma"/>
          <w:spacing w:val="1"/>
          <w:sz w:val="26"/>
          <w:szCs w:val="26"/>
        </w:rPr>
        <w:t>Code</w:t>
      </w:r>
      <w:bookmarkEnd w:id="15"/>
    </w:p>
    <w:p w:rsidR="00716AE1" w:rsidRPr="00716AE1" w:rsidRDefault="00716AE1" w:rsidP="00977834">
      <w:pPr>
        <w:pStyle w:val="ListParagraph"/>
        <w:numPr>
          <w:ilvl w:val="0"/>
          <w:numId w:val="79"/>
        </w:numPr>
        <w:contextualSpacing w:val="0"/>
        <w:rPr>
          <w:rFonts w:ascii="Arial" w:eastAsia="Tahoma" w:hAnsi="Arial" w:cs="Arial"/>
          <w:vanish/>
          <w:lang w:val="en-US"/>
        </w:rPr>
      </w:pPr>
    </w:p>
    <w:p w:rsidR="00716AE1" w:rsidRPr="00716AE1" w:rsidRDefault="00716AE1" w:rsidP="00977834">
      <w:pPr>
        <w:pStyle w:val="ListParagraph"/>
        <w:numPr>
          <w:ilvl w:val="1"/>
          <w:numId w:val="79"/>
        </w:numPr>
        <w:contextualSpacing w:val="0"/>
        <w:rPr>
          <w:rFonts w:ascii="Arial" w:eastAsia="Tahoma" w:hAnsi="Arial" w:cs="Arial"/>
          <w:vanish/>
          <w:lang w:val="en-US"/>
        </w:rPr>
      </w:pPr>
    </w:p>
    <w:p w:rsidR="00344FDC" w:rsidRDefault="00344FDC" w:rsidP="00977834">
      <w:pPr>
        <w:pStyle w:val="ListParagraph"/>
        <w:numPr>
          <w:ilvl w:val="2"/>
          <w:numId w:val="90"/>
        </w:numPr>
        <w:ind w:left="1440"/>
        <w:jc w:val="both"/>
        <w:rPr>
          <w:rFonts w:ascii="Arial" w:hAnsi="Arial" w:cs="Arial"/>
          <w:lang w:val="en-US"/>
        </w:rPr>
      </w:pPr>
      <w:r>
        <w:rPr>
          <w:rFonts w:ascii="Arial" w:hAnsi="Arial" w:cs="Arial"/>
          <w:lang w:val="en-US"/>
        </w:rPr>
        <w:t xml:space="preserve">The </w:t>
      </w:r>
      <w:r w:rsidRPr="002371C0">
        <w:rPr>
          <w:rFonts w:ascii="Arial" w:hAnsi="Arial" w:cs="Arial"/>
          <w:b/>
          <w:lang w:val="en-US"/>
        </w:rPr>
        <w:t>Code</w:t>
      </w:r>
      <w:r>
        <w:rPr>
          <w:rFonts w:ascii="Arial" w:hAnsi="Arial" w:cs="Arial"/>
          <w:lang w:val="en-US"/>
        </w:rPr>
        <w:t xml:space="preserve"> is applicable to the entire </w:t>
      </w:r>
      <w:r w:rsidR="00B3443C">
        <w:rPr>
          <w:rFonts w:ascii="Arial" w:hAnsi="Arial" w:cs="Arial"/>
          <w:lang w:val="en-US"/>
        </w:rPr>
        <w:t xml:space="preserve">Zambian </w:t>
      </w:r>
      <w:r w:rsidR="00AE2977">
        <w:rPr>
          <w:rFonts w:ascii="Arial" w:hAnsi="Arial" w:cs="Arial"/>
          <w:lang w:val="en-US"/>
        </w:rPr>
        <w:t>ESI</w:t>
      </w:r>
      <w:r>
        <w:rPr>
          <w:rFonts w:ascii="Arial" w:hAnsi="Arial" w:cs="Arial"/>
          <w:lang w:val="en-US"/>
        </w:rPr>
        <w:t xml:space="preserve"> in situations where </w:t>
      </w:r>
      <w:r w:rsidRPr="00F602B9">
        <w:rPr>
          <w:rFonts w:ascii="Arial" w:hAnsi="Arial" w:cs="Arial"/>
          <w:b/>
          <w:lang w:val="en-US"/>
        </w:rPr>
        <w:t>Wayleave</w:t>
      </w:r>
      <w:r>
        <w:rPr>
          <w:rFonts w:ascii="Arial" w:hAnsi="Arial" w:cs="Arial"/>
          <w:lang w:val="en-US"/>
        </w:rPr>
        <w:t xml:space="preserve">s are </w:t>
      </w:r>
      <w:proofErr w:type="gramStart"/>
      <w:r>
        <w:rPr>
          <w:rFonts w:ascii="Arial" w:hAnsi="Arial" w:cs="Arial"/>
          <w:lang w:val="en-US"/>
        </w:rPr>
        <w:t>required</w:t>
      </w:r>
      <w:r w:rsidR="00B3443C">
        <w:rPr>
          <w:rFonts w:ascii="Arial" w:hAnsi="Arial" w:cs="Arial"/>
          <w:lang w:val="en-US"/>
        </w:rPr>
        <w:t>,</w:t>
      </w:r>
      <w:proofErr w:type="gramEnd"/>
      <w:r>
        <w:rPr>
          <w:rFonts w:ascii="Arial" w:hAnsi="Arial" w:cs="Arial"/>
          <w:lang w:val="en-US"/>
        </w:rPr>
        <w:t xml:space="preserve"> and </w:t>
      </w:r>
      <w:r w:rsidRPr="00F602B9">
        <w:rPr>
          <w:rFonts w:ascii="Arial" w:hAnsi="Arial" w:cs="Arial"/>
          <w:b/>
          <w:lang w:val="en-US"/>
        </w:rPr>
        <w:t>Clearance</w:t>
      </w:r>
      <w:r>
        <w:rPr>
          <w:rFonts w:ascii="Arial" w:hAnsi="Arial" w:cs="Arial"/>
          <w:lang w:val="en-US"/>
        </w:rPr>
        <w:t>s to</w:t>
      </w:r>
      <w:r w:rsidR="00765F28">
        <w:rPr>
          <w:rFonts w:ascii="Arial" w:hAnsi="Arial" w:cs="Arial"/>
          <w:lang w:val="en-US"/>
        </w:rPr>
        <w:t xml:space="preserve"> </w:t>
      </w:r>
      <w:r w:rsidR="00765F28" w:rsidRPr="00F602B9">
        <w:rPr>
          <w:rFonts w:ascii="Arial" w:hAnsi="Arial" w:cs="Arial"/>
          <w:b/>
          <w:lang w:val="en-US"/>
        </w:rPr>
        <w:t>Licensee</w:t>
      </w:r>
      <w:r>
        <w:rPr>
          <w:rFonts w:ascii="Arial" w:hAnsi="Arial" w:cs="Arial"/>
          <w:lang w:val="en-US"/>
        </w:rPr>
        <w:t xml:space="preserve"> </w:t>
      </w:r>
      <w:r w:rsidR="00765F28" w:rsidRPr="00765F28">
        <w:rPr>
          <w:rFonts w:ascii="Arial" w:hAnsi="Arial" w:cs="Arial"/>
          <w:b/>
          <w:lang w:val="en-US"/>
        </w:rPr>
        <w:t>OHL</w:t>
      </w:r>
      <w:r w:rsidR="00765F28">
        <w:rPr>
          <w:rFonts w:ascii="Arial" w:hAnsi="Arial" w:cs="Arial"/>
          <w:lang w:val="en-US"/>
        </w:rPr>
        <w:t xml:space="preserve"> and</w:t>
      </w:r>
      <w:r w:rsidR="00C927FD">
        <w:rPr>
          <w:rFonts w:ascii="Arial" w:hAnsi="Arial" w:cs="Arial"/>
          <w:lang w:val="en-US"/>
        </w:rPr>
        <w:t xml:space="preserve"> underground cables </w:t>
      </w:r>
      <w:r>
        <w:rPr>
          <w:rFonts w:ascii="Arial" w:hAnsi="Arial" w:cs="Arial"/>
          <w:lang w:val="en-US"/>
        </w:rPr>
        <w:t>need to be checked.</w:t>
      </w:r>
    </w:p>
    <w:p w:rsidR="00344FDC" w:rsidRDefault="00344FDC" w:rsidP="00977834">
      <w:pPr>
        <w:pStyle w:val="ListParagraph"/>
        <w:numPr>
          <w:ilvl w:val="2"/>
          <w:numId w:val="90"/>
        </w:numPr>
        <w:ind w:left="1440"/>
        <w:jc w:val="both"/>
        <w:rPr>
          <w:rFonts w:ascii="Arial" w:hAnsi="Arial" w:cs="Arial"/>
          <w:lang w:val="en-US"/>
        </w:rPr>
      </w:pPr>
      <w:r>
        <w:rPr>
          <w:rFonts w:ascii="Arial" w:hAnsi="Arial" w:cs="Arial"/>
          <w:lang w:val="en-US"/>
        </w:rPr>
        <w:t xml:space="preserve">The </w:t>
      </w:r>
      <w:r w:rsidRPr="00DE1575">
        <w:rPr>
          <w:rFonts w:ascii="Arial" w:hAnsi="Arial" w:cs="Arial"/>
          <w:b/>
          <w:lang w:val="en-US"/>
        </w:rPr>
        <w:t>Code</w:t>
      </w:r>
      <w:r>
        <w:rPr>
          <w:rFonts w:ascii="Arial" w:hAnsi="Arial" w:cs="Arial"/>
          <w:lang w:val="en-US"/>
        </w:rPr>
        <w:t xml:space="preserve"> is meant to provide specific guidelines to the main ESI stakeholders who are interrelated in </w:t>
      </w:r>
      <w:r w:rsidRPr="00A30B6A">
        <w:rPr>
          <w:rFonts w:ascii="Arial" w:hAnsi="Arial" w:cs="Arial"/>
          <w:b/>
          <w:lang w:val="en-US"/>
        </w:rPr>
        <w:t>Wayleave</w:t>
      </w:r>
      <w:r>
        <w:rPr>
          <w:rFonts w:ascii="Arial" w:hAnsi="Arial" w:cs="Arial"/>
          <w:lang w:val="en-US"/>
        </w:rPr>
        <w:t xml:space="preserve"> matters, in order to ensure that </w:t>
      </w:r>
      <w:r w:rsidR="00051219">
        <w:rPr>
          <w:rFonts w:ascii="Arial" w:hAnsi="Arial" w:cs="Arial"/>
          <w:lang w:val="en-US"/>
        </w:rPr>
        <w:t xml:space="preserve">the </w:t>
      </w:r>
      <w:r>
        <w:rPr>
          <w:rFonts w:ascii="Arial" w:hAnsi="Arial" w:cs="Arial"/>
          <w:lang w:val="en-US"/>
        </w:rPr>
        <w:t xml:space="preserve">purpose </w:t>
      </w:r>
      <w:r w:rsidR="00051219">
        <w:rPr>
          <w:rFonts w:ascii="Arial" w:hAnsi="Arial" w:cs="Arial"/>
          <w:lang w:val="en-US"/>
        </w:rPr>
        <w:t xml:space="preserve">of the </w:t>
      </w:r>
      <w:r w:rsidR="00051219" w:rsidRPr="00051219">
        <w:rPr>
          <w:rFonts w:ascii="Arial" w:hAnsi="Arial" w:cs="Arial"/>
          <w:b/>
          <w:lang w:val="en-US"/>
        </w:rPr>
        <w:t>Code</w:t>
      </w:r>
      <w:r w:rsidR="00051219">
        <w:rPr>
          <w:rFonts w:ascii="Arial" w:hAnsi="Arial" w:cs="Arial"/>
          <w:lang w:val="en-US"/>
        </w:rPr>
        <w:t xml:space="preserve"> </w:t>
      </w:r>
      <w:r>
        <w:rPr>
          <w:rFonts w:ascii="Arial" w:hAnsi="Arial" w:cs="Arial"/>
          <w:lang w:val="en-US"/>
        </w:rPr>
        <w:t xml:space="preserve">is achieved. The main interrelated stakeholders being: </w:t>
      </w:r>
      <w:r w:rsidRPr="008949CA">
        <w:rPr>
          <w:rFonts w:ascii="Arial" w:hAnsi="Arial" w:cs="Arial"/>
          <w:b/>
          <w:lang w:val="en-US"/>
        </w:rPr>
        <w:t>Developer</w:t>
      </w:r>
      <w:r>
        <w:rPr>
          <w:rFonts w:ascii="Arial" w:hAnsi="Arial" w:cs="Arial"/>
          <w:lang w:val="en-US"/>
        </w:rPr>
        <w:t xml:space="preserve">s, </w:t>
      </w:r>
      <w:r w:rsidRPr="008949CA">
        <w:rPr>
          <w:rFonts w:ascii="Arial" w:hAnsi="Arial" w:cs="Arial"/>
          <w:b/>
          <w:lang w:val="en-US"/>
        </w:rPr>
        <w:t>Licensee</w:t>
      </w:r>
      <w:r>
        <w:rPr>
          <w:rFonts w:ascii="Arial" w:hAnsi="Arial" w:cs="Arial"/>
          <w:lang w:val="en-US"/>
        </w:rPr>
        <w:t xml:space="preserve">s and the </w:t>
      </w:r>
      <w:r w:rsidR="00DA4786">
        <w:rPr>
          <w:rFonts w:ascii="Arial" w:hAnsi="Arial" w:cs="Arial"/>
          <w:b/>
          <w:lang w:val="en-US"/>
        </w:rPr>
        <w:t>Planning</w:t>
      </w:r>
      <w:r w:rsidRPr="008949CA">
        <w:rPr>
          <w:rFonts w:ascii="Arial" w:hAnsi="Arial" w:cs="Arial"/>
          <w:b/>
          <w:lang w:val="en-US"/>
        </w:rPr>
        <w:t xml:space="preserve"> Authorit</w:t>
      </w:r>
      <w:r>
        <w:rPr>
          <w:rFonts w:ascii="Arial" w:hAnsi="Arial" w:cs="Arial"/>
          <w:b/>
          <w:lang w:val="en-US"/>
        </w:rPr>
        <w:t>y</w:t>
      </w:r>
      <w:r w:rsidRPr="00AA5E23">
        <w:rPr>
          <w:rFonts w:ascii="Arial" w:hAnsi="Arial" w:cs="Arial"/>
          <w:lang w:val="en-US"/>
        </w:rPr>
        <w:t>.</w:t>
      </w:r>
    </w:p>
    <w:p w:rsidR="00344FDC" w:rsidRDefault="00344FDC" w:rsidP="00977834">
      <w:pPr>
        <w:pStyle w:val="ListParagraph"/>
        <w:numPr>
          <w:ilvl w:val="2"/>
          <w:numId w:val="90"/>
        </w:numPr>
        <w:ind w:left="1440"/>
        <w:jc w:val="both"/>
        <w:rPr>
          <w:rFonts w:ascii="Arial" w:hAnsi="Arial" w:cs="Arial"/>
          <w:lang w:val="en-US"/>
        </w:rPr>
      </w:pPr>
      <w:r w:rsidRPr="00344FDC">
        <w:rPr>
          <w:rFonts w:ascii="Arial" w:hAnsi="Arial" w:cs="Arial"/>
          <w:lang w:val="en-US"/>
        </w:rPr>
        <w:t xml:space="preserve">The </w:t>
      </w:r>
      <w:r w:rsidRPr="00344FDC">
        <w:rPr>
          <w:rFonts w:ascii="Arial" w:hAnsi="Arial" w:cs="Arial"/>
          <w:b/>
          <w:lang w:val="en-US"/>
        </w:rPr>
        <w:t>Developer</w:t>
      </w:r>
      <w:r w:rsidRPr="00344FDC">
        <w:rPr>
          <w:rFonts w:ascii="Arial" w:hAnsi="Arial" w:cs="Arial"/>
          <w:lang w:val="en-US"/>
        </w:rPr>
        <w:t xml:space="preserve"> is responsible for ensuring that their design and structures or installations are compliant to the </w:t>
      </w:r>
      <w:r w:rsidRPr="00344FDC">
        <w:rPr>
          <w:rFonts w:ascii="Arial" w:hAnsi="Arial" w:cs="Arial"/>
          <w:b/>
          <w:lang w:val="en-US"/>
        </w:rPr>
        <w:t>Code</w:t>
      </w:r>
      <w:r w:rsidRPr="00344FDC">
        <w:rPr>
          <w:rFonts w:ascii="Arial" w:hAnsi="Arial" w:cs="Arial"/>
          <w:lang w:val="en-US"/>
        </w:rPr>
        <w:t xml:space="preserve"> by contacting </w:t>
      </w:r>
      <w:r w:rsidR="00540C96">
        <w:rPr>
          <w:rFonts w:ascii="Arial" w:hAnsi="Arial" w:cs="Arial"/>
          <w:lang w:val="en-US"/>
        </w:rPr>
        <w:t xml:space="preserve">and getting prior written </w:t>
      </w:r>
      <w:r w:rsidR="009713FA">
        <w:rPr>
          <w:rFonts w:ascii="Arial" w:hAnsi="Arial" w:cs="Arial"/>
          <w:lang w:val="en-US"/>
        </w:rPr>
        <w:t xml:space="preserve">specification of </w:t>
      </w:r>
      <w:r w:rsidR="009713FA" w:rsidRPr="009713FA">
        <w:rPr>
          <w:rFonts w:ascii="Arial" w:hAnsi="Arial" w:cs="Arial"/>
          <w:b/>
          <w:lang w:val="en-US"/>
        </w:rPr>
        <w:t>Wayleave</w:t>
      </w:r>
      <w:r w:rsidR="009713FA">
        <w:rPr>
          <w:rFonts w:ascii="Arial" w:hAnsi="Arial" w:cs="Arial"/>
          <w:lang w:val="en-US"/>
        </w:rPr>
        <w:t xml:space="preserve">s and required </w:t>
      </w:r>
      <w:r w:rsidR="009713FA" w:rsidRPr="009713FA">
        <w:rPr>
          <w:rFonts w:ascii="Arial" w:hAnsi="Arial" w:cs="Arial"/>
          <w:b/>
          <w:lang w:val="en-US"/>
        </w:rPr>
        <w:t>Clearance</w:t>
      </w:r>
      <w:r w:rsidR="009713FA">
        <w:rPr>
          <w:rFonts w:ascii="Arial" w:hAnsi="Arial" w:cs="Arial"/>
          <w:lang w:val="en-US"/>
        </w:rPr>
        <w:t xml:space="preserve">s from </w:t>
      </w:r>
      <w:r w:rsidRPr="00344FDC">
        <w:rPr>
          <w:rFonts w:ascii="Arial" w:hAnsi="Arial" w:cs="Arial"/>
          <w:lang w:val="en-US"/>
        </w:rPr>
        <w:t xml:space="preserve">the </w:t>
      </w:r>
      <w:r w:rsidRPr="00344FDC">
        <w:rPr>
          <w:rFonts w:ascii="Arial" w:hAnsi="Arial" w:cs="Arial"/>
          <w:b/>
          <w:lang w:val="en-US"/>
        </w:rPr>
        <w:t>Planning Authority</w:t>
      </w:r>
      <w:r w:rsidRPr="00344FDC">
        <w:rPr>
          <w:rFonts w:ascii="Arial" w:hAnsi="Arial" w:cs="Arial"/>
          <w:lang w:val="en-US"/>
        </w:rPr>
        <w:t xml:space="preserve"> and</w:t>
      </w:r>
      <w:r w:rsidR="002C4B48">
        <w:rPr>
          <w:rFonts w:ascii="Arial" w:hAnsi="Arial" w:cs="Arial"/>
          <w:lang w:val="en-US"/>
        </w:rPr>
        <w:t xml:space="preserve"> a </w:t>
      </w:r>
      <w:r w:rsidRPr="00344FDC">
        <w:rPr>
          <w:rFonts w:ascii="Arial" w:hAnsi="Arial" w:cs="Arial"/>
          <w:b/>
          <w:lang w:val="en-US"/>
        </w:rPr>
        <w:t>Licensee</w:t>
      </w:r>
      <w:r w:rsidRPr="00344FDC">
        <w:rPr>
          <w:rFonts w:ascii="Arial" w:hAnsi="Arial" w:cs="Arial"/>
          <w:lang w:val="en-US"/>
        </w:rPr>
        <w:t xml:space="preserve"> in an area.</w:t>
      </w:r>
    </w:p>
    <w:p w:rsidR="00344FDC" w:rsidRDefault="00051219" w:rsidP="00977834">
      <w:pPr>
        <w:pStyle w:val="ListParagraph"/>
        <w:numPr>
          <w:ilvl w:val="2"/>
          <w:numId w:val="90"/>
        </w:numPr>
        <w:ind w:left="1440"/>
        <w:jc w:val="both"/>
        <w:rPr>
          <w:rFonts w:ascii="Arial" w:hAnsi="Arial" w:cs="Arial"/>
          <w:lang w:val="en-US"/>
        </w:rPr>
      </w:pPr>
      <w:r>
        <w:rPr>
          <w:rFonts w:ascii="Arial" w:hAnsi="Arial" w:cs="Arial"/>
          <w:lang w:val="en-US"/>
        </w:rPr>
        <w:t xml:space="preserve">When contacted by a </w:t>
      </w:r>
      <w:r w:rsidRPr="00051219">
        <w:rPr>
          <w:rFonts w:ascii="Arial" w:hAnsi="Arial" w:cs="Arial"/>
          <w:b/>
          <w:lang w:val="en-US"/>
        </w:rPr>
        <w:t>Developer</w:t>
      </w:r>
      <w:r>
        <w:rPr>
          <w:rFonts w:ascii="Arial" w:hAnsi="Arial" w:cs="Arial"/>
          <w:lang w:val="en-US"/>
        </w:rPr>
        <w:t>, t</w:t>
      </w:r>
      <w:r w:rsidR="00344FDC" w:rsidRPr="00344FDC">
        <w:rPr>
          <w:rFonts w:ascii="Arial" w:hAnsi="Arial" w:cs="Arial"/>
          <w:lang w:val="en-US"/>
        </w:rPr>
        <w:t xml:space="preserve">he </w:t>
      </w:r>
      <w:r w:rsidR="00344FDC" w:rsidRPr="00344FDC">
        <w:rPr>
          <w:rFonts w:ascii="Arial" w:hAnsi="Arial" w:cs="Arial"/>
          <w:b/>
          <w:lang w:val="en-US"/>
        </w:rPr>
        <w:t>Planning Authority</w:t>
      </w:r>
      <w:r w:rsidR="00344FDC" w:rsidRPr="00344FDC">
        <w:rPr>
          <w:rFonts w:ascii="Arial" w:hAnsi="Arial" w:cs="Arial"/>
          <w:lang w:val="en-US"/>
        </w:rPr>
        <w:t xml:space="preserve"> sh</w:t>
      </w:r>
      <w:r w:rsidR="004C5428">
        <w:rPr>
          <w:rFonts w:ascii="Arial" w:hAnsi="Arial" w:cs="Arial"/>
          <w:lang w:val="en-US"/>
        </w:rPr>
        <w:t xml:space="preserve">all be responsible for </w:t>
      </w:r>
      <w:r w:rsidR="00344FDC" w:rsidRPr="00344FDC">
        <w:rPr>
          <w:rFonts w:ascii="Arial" w:hAnsi="Arial" w:cs="Arial"/>
          <w:lang w:val="en-US"/>
        </w:rPr>
        <w:t>advis</w:t>
      </w:r>
      <w:r w:rsidR="004C5428">
        <w:rPr>
          <w:rFonts w:ascii="Arial" w:hAnsi="Arial" w:cs="Arial"/>
          <w:lang w:val="en-US"/>
        </w:rPr>
        <w:t xml:space="preserve">ing </w:t>
      </w:r>
      <w:r>
        <w:rPr>
          <w:rFonts w:ascii="Arial" w:hAnsi="Arial" w:cs="Arial"/>
          <w:lang w:val="en-US"/>
        </w:rPr>
        <w:t xml:space="preserve">the </w:t>
      </w:r>
      <w:r w:rsidRPr="00051219">
        <w:rPr>
          <w:rFonts w:ascii="Arial" w:hAnsi="Arial" w:cs="Arial"/>
          <w:b/>
          <w:lang w:val="en-US"/>
        </w:rPr>
        <w:t>Developer</w:t>
      </w:r>
      <w:r w:rsidR="004C5428">
        <w:rPr>
          <w:rFonts w:ascii="Arial" w:hAnsi="Arial" w:cs="Arial"/>
          <w:lang w:val="en-US"/>
        </w:rPr>
        <w:t>, in writing,</w:t>
      </w:r>
      <w:r>
        <w:rPr>
          <w:rFonts w:ascii="Arial" w:hAnsi="Arial" w:cs="Arial"/>
          <w:lang w:val="en-US"/>
        </w:rPr>
        <w:t xml:space="preserve"> about </w:t>
      </w:r>
      <w:r w:rsidR="00344FDC" w:rsidRPr="00344FDC">
        <w:rPr>
          <w:rFonts w:ascii="Arial" w:hAnsi="Arial" w:cs="Arial"/>
          <w:lang w:val="en-US"/>
        </w:rPr>
        <w:t xml:space="preserve">any </w:t>
      </w:r>
      <w:r w:rsidR="00344FDC" w:rsidRPr="00344FDC">
        <w:rPr>
          <w:rFonts w:ascii="Arial" w:hAnsi="Arial" w:cs="Arial"/>
          <w:b/>
          <w:lang w:val="en-US"/>
        </w:rPr>
        <w:t>Wayleave</w:t>
      </w:r>
      <w:r w:rsidR="00344FDC" w:rsidRPr="00344FDC">
        <w:rPr>
          <w:rFonts w:ascii="Arial" w:hAnsi="Arial" w:cs="Arial"/>
          <w:lang w:val="en-US"/>
        </w:rPr>
        <w:t xml:space="preserve"> reserved for future </w:t>
      </w:r>
      <w:r w:rsidR="00344FDC" w:rsidRPr="00344FDC">
        <w:rPr>
          <w:rFonts w:ascii="Arial" w:hAnsi="Arial" w:cs="Arial"/>
          <w:b/>
          <w:lang w:val="en-US"/>
        </w:rPr>
        <w:t>OHL</w:t>
      </w:r>
      <w:r w:rsidR="00344FDC">
        <w:rPr>
          <w:rFonts w:ascii="Arial" w:hAnsi="Arial" w:cs="Arial"/>
          <w:lang w:val="en-US"/>
        </w:rPr>
        <w:t xml:space="preserve"> or underground cables.</w:t>
      </w:r>
    </w:p>
    <w:p w:rsidR="00344FDC" w:rsidRPr="00344FDC" w:rsidRDefault="00051219" w:rsidP="00977834">
      <w:pPr>
        <w:pStyle w:val="ListParagraph"/>
        <w:numPr>
          <w:ilvl w:val="2"/>
          <w:numId w:val="90"/>
        </w:numPr>
        <w:ind w:left="1440"/>
        <w:jc w:val="both"/>
        <w:rPr>
          <w:rFonts w:ascii="Arial" w:hAnsi="Arial" w:cs="Arial"/>
          <w:lang w:val="en-US"/>
        </w:rPr>
      </w:pPr>
      <w:r>
        <w:rPr>
          <w:rFonts w:ascii="Arial" w:hAnsi="Arial" w:cs="Arial"/>
          <w:lang w:val="en-US"/>
        </w:rPr>
        <w:t xml:space="preserve">When contacted by a </w:t>
      </w:r>
      <w:r w:rsidRPr="00051219">
        <w:rPr>
          <w:rFonts w:ascii="Arial" w:hAnsi="Arial" w:cs="Arial"/>
          <w:b/>
          <w:lang w:val="en-US"/>
        </w:rPr>
        <w:t>Developer</w:t>
      </w:r>
      <w:r>
        <w:rPr>
          <w:rFonts w:ascii="Arial" w:hAnsi="Arial" w:cs="Arial"/>
          <w:lang w:val="en-US"/>
        </w:rPr>
        <w:t>, t</w:t>
      </w:r>
      <w:r w:rsidR="00344FDC" w:rsidRPr="00344FDC">
        <w:rPr>
          <w:rFonts w:ascii="Arial" w:hAnsi="Arial" w:cs="Arial"/>
          <w:lang w:val="en-US"/>
        </w:rPr>
        <w:t xml:space="preserve">he </w:t>
      </w:r>
      <w:r w:rsidR="00344FDC" w:rsidRPr="00344FDC">
        <w:rPr>
          <w:rFonts w:ascii="Arial" w:hAnsi="Arial" w:cs="Arial"/>
          <w:b/>
          <w:lang w:val="en-US"/>
        </w:rPr>
        <w:t>Licensee</w:t>
      </w:r>
      <w:r w:rsidR="00344FDC" w:rsidRPr="00344FDC">
        <w:rPr>
          <w:rFonts w:ascii="Arial" w:hAnsi="Arial" w:cs="Arial"/>
          <w:lang w:val="en-US"/>
        </w:rPr>
        <w:t xml:space="preserve"> sh</w:t>
      </w:r>
      <w:r w:rsidR="004C5428">
        <w:rPr>
          <w:rFonts w:ascii="Arial" w:hAnsi="Arial" w:cs="Arial"/>
          <w:lang w:val="en-US"/>
        </w:rPr>
        <w:t xml:space="preserve">all be responsible for </w:t>
      </w:r>
      <w:r w:rsidR="00344FDC" w:rsidRPr="00344FDC">
        <w:rPr>
          <w:rFonts w:ascii="Arial" w:hAnsi="Arial" w:cs="Arial"/>
          <w:lang w:val="en-US"/>
        </w:rPr>
        <w:t>evaluat</w:t>
      </w:r>
      <w:r w:rsidR="004C5428">
        <w:rPr>
          <w:rFonts w:ascii="Arial" w:hAnsi="Arial" w:cs="Arial"/>
          <w:lang w:val="en-US"/>
        </w:rPr>
        <w:t>ing</w:t>
      </w:r>
      <w:r w:rsidR="00344FDC" w:rsidRPr="00344FDC">
        <w:rPr>
          <w:rFonts w:ascii="Arial" w:hAnsi="Arial" w:cs="Arial"/>
          <w:lang w:val="en-US"/>
        </w:rPr>
        <w:t xml:space="preserve"> the speci</w:t>
      </w:r>
      <w:r w:rsidR="004C5428">
        <w:rPr>
          <w:rFonts w:ascii="Arial" w:hAnsi="Arial" w:cs="Arial"/>
          <w:lang w:val="en-US"/>
        </w:rPr>
        <w:t>fic location, and determining</w:t>
      </w:r>
      <w:r w:rsidR="00344FDC" w:rsidRPr="00344FDC">
        <w:rPr>
          <w:rFonts w:ascii="Arial" w:hAnsi="Arial" w:cs="Arial"/>
          <w:lang w:val="en-US"/>
        </w:rPr>
        <w:t xml:space="preserve"> and specify</w:t>
      </w:r>
      <w:r w:rsidR="004C5428">
        <w:rPr>
          <w:rFonts w:ascii="Arial" w:hAnsi="Arial" w:cs="Arial"/>
          <w:lang w:val="en-US"/>
        </w:rPr>
        <w:t>ing</w:t>
      </w:r>
      <w:r w:rsidR="00344FDC" w:rsidRPr="00344FDC">
        <w:rPr>
          <w:rFonts w:ascii="Arial" w:hAnsi="Arial" w:cs="Arial"/>
          <w:lang w:val="en-US"/>
        </w:rPr>
        <w:t xml:space="preserve"> the required minimum </w:t>
      </w:r>
      <w:r w:rsidR="00344FDC" w:rsidRPr="00344FDC">
        <w:rPr>
          <w:rFonts w:ascii="Arial" w:hAnsi="Arial" w:cs="Arial"/>
          <w:b/>
          <w:lang w:val="en-US"/>
        </w:rPr>
        <w:t>Clearance</w:t>
      </w:r>
      <w:r w:rsidR="00344FDC" w:rsidRPr="00344FDC">
        <w:rPr>
          <w:rFonts w:ascii="Arial" w:hAnsi="Arial" w:cs="Arial"/>
          <w:lang w:val="en-US"/>
        </w:rPr>
        <w:t xml:space="preserve"> from existing, or planned, </w:t>
      </w:r>
      <w:r w:rsidR="00344FDC" w:rsidRPr="00344FDC">
        <w:rPr>
          <w:rFonts w:ascii="Arial" w:hAnsi="Arial" w:cs="Arial"/>
          <w:b/>
          <w:lang w:val="en-US"/>
        </w:rPr>
        <w:t>OHL</w:t>
      </w:r>
      <w:r w:rsidR="00056411">
        <w:rPr>
          <w:rFonts w:ascii="Arial" w:hAnsi="Arial" w:cs="Arial"/>
          <w:lang w:val="en-US"/>
        </w:rPr>
        <w:t xml:space="preserve"> or underground cable</w:t>
      </w:r>
      <w:r w:rsidR="004C5428">
        <w:rPr>
          <w:rFonts w:ascii="Arial" w:hAnsi="Arial" w:cs="Arial"/>
          <w:lang w:val="en-US"/>
        </w:rPr>
        <w:t xml:space="preserve">, and advising the </w:t>
      </w:r>
      <w:r w:rsidR="004C5428" w:rsidRPr="004C5428">
        <w:rPr>
          <w:rFonts w:ascii="Arial" w:hAnsi="Arial" w:cs="Arial"/>
          <w:b/>
          <w:lang w:val="en-US"/>
        </w:rPr>
        <w:t>Developer</w:t>
      </w:r>
      <w:r w:rsidR="004C5428">
        <w:rPr>
          <w:rFonts w:ascii="Arial" w:hAnsi="Arial" w:cs="Arial"/>
          <w:lang w:val="en-US"/>
        </w:rPr>
        <w:t>, in writing, accordingly</w:t>
      </w:r>
      <w:r w:rsidR="00344FDC" w:rsidRPr="00344FDC">
        <w:rPr>
          <w:rFonts w:ascii="Arial" w:hAnsi="Arial" w:cs="Arial"/>
          <w:lang w:val="en-US"/>
        </w:rPr>
        <w:t>.</w:t>
      </w:r>
    </w:p>
    <w:p w:rsidR="00D0538B" w:rsidRPr="00716AE1" w:rsidRDefault="007D25BA" w:rsidP="00977834">
      <w:pPr>
        <w:pStyle w:val="ListParagraph"/>
        <w:numPr>
          <w:ilvl w:val="2"/>
          <w:numId w:val="90"/>
        </w:numPr>
        <w:ind w:left="1440"/>
        <w:jc w:val="both"/>
        <w:rPr>
          <w:rFonts w:ascii="Arial" w:eastAsia="Tahoma" w:hAnsi="Arial" w:cs="Arial"/>
          <w:lang w:val="en-US"/>
        </w:rPr>
      </w:pPr>
      <w:r w:rsidRPr="00716AE1">
        <w:rPr>
          <w:rFonts w:ascii="Arial" w:eastAsia="Tahoma" w:hAnsi="Arial" w:cs="Arial"/>
          <w:lang w:val="en-US"/>
        </w:rPr>
        <w:t xml:space="preserve">For </w:t>
      </w:r>
      <w:r w:rsidR="007D5229" w:rsidRPr="00716AE1">
        <w:rPr>
          <w:rFonts w:ascii="Arial" w:eastAsia="Tahoma" w:hAnsi="Arial" w:cs="Arial"/>
          <w:lang w:val="en-US"/>
        </w:rPr>
        <w:t>installations and extensions</w:t>
      </w:r>
      <w:r w:rsidR="007E2289" w:rsidRPr="00716AE1">
        <w:rPr>
          <w:rFonts w:ascii="Arial" w:eastAsia="Tahoma" w:hAnsi="Arial" w:cs="Arial"/>
          <w:lang w:val="en-US"/>
        </w:rPr>
        <w:t xml:space="preserve"> existing after </w:t>
      </w:r>
      <w:r w:rsidR="00C916E8" w:rsidRPr="00716AE1">
        <w:rPr>
          <w:rFonts w:ascii="Arial" w:eastAsia="Tahoma" w:hAnsi="Arial" w:cs="Arial"/>
          <w:lang w:val="en-US"/>
        </w:rPr>
        <w:t xml:space="preserve">effective </w:t>
      </w:r>
      <w:r w:rsidR="007E2289" w:rsidRPr="00716AE1">
        <w:rPr>
          <w:rFonts w:ascii="Arial" w:eastAsia="Tahoma" w:hAnsi="Arial" w:cs="Arial"/>
          <w:lang w:val="en-US"/>
        </w:rPr>
        <w:t>date of th</w:t>
      </w:r>
      <w:r w:rsidR="00C916E8" w:rsidRPr="00716AE1">
        <w:rPr>
          <w:rFonts w:ascii="Arial" w:eastAsia="Tahoma" w:hAnsi="Arial" w:cs="Arial"/>
          <w:lang w:val="en-US"/>
        </w:rPr>
        <w:t>e</w:t>
      </w:r>
      <w:r w:rsidR="007E2289" w:rsidRPr="00716AE1">
        <w:rPr>
          <w:rFonts w:ascii="Arial" w:eastAsia="Tahoma" w:hAnsi="Arial" w:cs="Arial"/>
          <w:lang w:val="en-US"/>
        </w:rPr>
        <w:t xml:space="preserve"> </w:t>
      </w:r>
      <w:r w:rsidR="007E2289" w:rsidRPr="00716AE1">
        <w:rPr>
          <w:rFonts w:ascii="Arial" w:eastAsia="Tahoma" w:hAnsi="Arial" w:cs="Arial"/>
          <w:b/>
          <w:lang w:val="en-US"/>
        </w:rPr>
        <w:t>Code</w:t>
      </w:r>
      <w:r w:rsidR="007D5229" w:rsidRPr="00716AE1">
        <w:rPr>
          <w:rFonts w:ascii="Arial" w:eastAsia="Tahoma" w:hAnsi="Arial" w:cs="Arial"/>
          <w:lang w:val="en-US"/>
        </w:rPr>
        <w:t>:</w:t>
      </w:r>
    </w:p>
    <w:p w:rsidR="001267E8" w:rsidRPr="002678C5" w:rsidRDefault="007D5229" w:rsidP="00977834">
      <w:pPr>
        <w:pStyle w:val="ListParagraph"/>
        <w:numPr>
          <w:ilvl w:val="0"/>
          <w:numId w:val="87"/>
        </w:numPr>
        <w:ind w:left="1980" w:hanging="540"/>
        <w:jc w:val="both"/>
        <w:rPr>
          <w:rFonts w:ascii="Arial" w:eastAsia="Tahoma" w:hAnsi="Arial" w:cs="Arial"/>
          <w:lang w:val="en-US"/>
        </w:rPr>
      </w:pPr>
      <w:r w:rsidRPr="002678C5">
        <w:rPr>
          <w:rFonts w:ascii="Arial" w:eastAsia="Tahoma" w:hAnsi="Arial" w:cs="Arial"/>
          <w:lang w:val="en-US"/>
        </w:rPr>
        <w:t xml:space="preserve">The </w:t>
      </w:r>
      <w:r w:rsidRPr="002678C5">
        <w:rPr>
          <w:rFonts w:ascii="Arial" w:eastAsia="Tahoma" w:hAnsi="Arial" w:cs="Arial"/>
          <w:b/>
          <w:lang w:val="en-US"/>
        </w:rPr>
        <w:t>Code</w:t>
      </w:r>
      <w:r w:rsidR="007D25BA">
        <w:rPr>
          <w:rFonts w:ascii="Arial" w:eastAsia="Tahoma" w:hAnsi="Arial" w:cs="Arial"/>
          <w:lang w:val="en-US"/>
        </w:rPr>
        <w:t xml:space="preserve"> shall apply to all installations, structures, </w:t>
      </w:r>
      <w:r w:rsidRPr="002678C5">
        <w:rPr>
          <w:rFonts w:ascii="Arial" w:eastAsia="Tahoma" w:hAnsi="Arial" w:cs="Arial"/>
          <w:lang w:val="en-US"/>
        </w:rPr>
        <w:t>extensions</w:t>
      </w:r>
      <w:r w:rsidR="00716AE1">
        <w:rPr>
          <w:rFonts w:ascii="Arial" w:eastAsia="Tahoma" w:hAnsi="Arial" w:cs="Arial"/>
          <w:lang w:val="en-US"/>
        </w:rPr>
        <w:t xml:space="preserve">, </w:t>
      </w:r>
      <w:r w:rsidR="007D25BA">
        <w:rPr>
          <w:rFonts w:ascii="Arial" w:eastAsia="Tahoma" w:hAnsi="Arial" w:cs="Arial"/>
          <w:lang w:val="en-US"/>
        </w:rPr>
        <w:t xml:space="preserve">applications </w:t>
      </w:r>
      <w:r w:rsidR="00716AE1">
        <w:rPr>
          <w:rFonts w:ascii="Arial" w:eastAsia="Tahoma" w:hAnsi="Arial" w:cs="Arial"/>
          <w:lang w:val="en-US"/>
        </w:rPr>
        <w:t xml:space="preserve">or requirements </w:t>
      </w:r>
      <w:r w:rsidR="007D25BA">
        <w:rPr>
          <w:rFonts w:ascii="Arial" w:eastAsia="Tahoma" w:hAnsi="Arial" w:cs="Arial"/>
          <w:lang w:val="en-US"/>
        </w:rPr>
        <w:t>existing on or after its effective date</w:t>
      </w:r>
      <w:r w:rsidRPr="002678C5">
        <w:rPr>
          <w:rFonts w:ascii="Arial" w:eastAsia="Tahoma" w:hAnsi="Arial" w:cs="Arial"/>
          <w:lang w:val="en-US"/>
        </w:rPr>
        <w:t xml:space="preserve">, except </w:t>
      </w:r>
      <w:r w:rsidR="00171E6E">
        <w:rPr>
          <w:rFonts w:ascii="Arial" w:eastAsia="Tahoma" w:hAnsi="Arial" w:cs="Arial"/>
          <w:lang w:val="en-US"/>
        </w:rPr>
        <w:t>when waived in accordance</w:t>
      </w:r>
      <w:r w:rsidRPr="002678C5">
        <w:rPr>
          <w:rFonts w:ascii="Arial" w:eastAsia="Tahoma" w:hAnsi="Arial" w:cs="Arial"/>
          <w:lang w:val="en-US"/>
        </w:rPr>
        <w:t xml:space="preserve"> </w:t>
      </w:r>
      <w:r w:rsidR="00C916E8">
        <w:rPr>
          <w:rFonts w:ascii="Arial" w:eastAsia="Tahoma" w:hAnsi="Arial" w:cs="Arial"/>
          <w:lang w:val="en-US"/>
        </w:rPr>
        <w:t xml:space="preserve">with waiver </w:t>
      </w:r>
      <w:r w:rsidRPr="002678C5">
        <w:rPr>
          <w:rFonts w:ascii="Arial" w:eastAsia="Tahoma" w:hAnsi="Arial" w:cs="Arial"/>
          <w:lang w:val="en-US"/>
        </w:rPr>
        <w:t xml:space="preserve">procedure described </w:t>
      </w:r>
      <w:r w:rsidR="00171E6E">
        <w:rPr>
          <w:rFonts w:ascii="Arial" w:eastAsia="Tahoma" w:hAnsi="Arial" w:cs="Arial"/>
          <w:lang w:val="en-US"/>
        </w:rPr>
        <w:t>clause 1.5</w:t>
      </w:r>
      <w:r w:rsidRPr="002678C5">
        <w:rPr>
          <w:rFonts w:ascii="Arial" w:eastAsia="Tahoma" w:hAnsi="Arial" w:cs="Arial"/>
          <w:lang w:val="en-US"/>
        </w:rPr>
        <w:t>;</w:t>
      </w:r>
    </w:p>
    <w:p w:rsidR="007D5229" w:rsidRPr="002678C5" w:rsidRDefault="007D5229" w:rsidP="00977834">
      <w:pPr>
        <w:pStyle w:val="ListParagraph"/>
        <w:numPr>
          <w:ilvl w:val="0"/>
          <w:numId w:val="87"/>
        </w:numPr>
        <w:ind w:left="1980" w:hanging="540"/>
        <w:jc w:val="both"/>
        <w:rPr>
          <w:rFonts w:ascii="Arial" w:eastAsia="Tahoma" w:hAnsi="Arial" w:cs="Arial"/>
          <w:lang w:val="en-US"/>
        </w:rPr>
      </w:pPr>
      <w:r w:rsidRPr="002678C5">
        <w:rPr>
          <w:rFonts w:ascii="Arial" w:eastAsia="Tahoma" w:hAnsi="Arial" w:cs="Arial"/>
          <w:lang w:val="en-US"/>
        </w:rPr>
        <w:t xml:space="preserve">Types of construction and method of installation other than those specified in this </w:t>
      </w:r>
      <w:r w:rsidRPr="002678C5">
        <w:rPr>
          <w:rFonts w:ascii="Arial" w:eastAsia="Tahoma" w:hAnsi="Arial" w:cs="Arial"/>
          <w:b/>
          <w:lang w:val="en-US"/>
        </w:rPr>
        <w:t>Code</w:t>
      </w:r>
      <w:r w:rsidRPr="002678C5">
        <w:rPr>
          <w:rFonts w:ascii="Arial" w:eastAsia="Tahoma" w:hAnsi="Arial" w:cs="Arial"/>
          <w:lang w:val="en-US"/>
        </w:rPr>
        <w:t xml:space="preserve"> may be used for the purpose of scientific study or experiment</w:t>
      </w:r>
      <w:r w:rsidR="0033317B">
        <w:rPr>
          <w:rFonts w:ascii="Arial" w:eastAsia="Tahoma" w:hAnsi="Arial" w:cs="Arial"/>
          <w:lang w:val="en-US"/>
        </w:rPr>
        <w:t>ation</w:t>
      </w:r>
      <w:r w:rsidRPr="002678C5">
        <w:rPr>
          <w:rFonts w:ascii="Arial" w:eastAsia="Tahoma" w:hAnsi="Arial" w:cs="Arial"/>
          <w:lang w:val="en-US"/>
        </w:rPr>
        <w:t xml:space="preserve"> to obtain information, if done where:</w:t>
      </w:r>
    </w:p>
    <w:p w:rsidR="007D5229" w:rsidRPr="002678C5" w:rsidRDefault="007D5229" w:rsidP="00977834">
      <w:pPr>
        <w:pStyle w:val="ListParagraph"/>
        <w:numPr>
          <w:ilvl w:val="0"/>
          <w:numId w:val="81"/>
        </w:numPr>
        <w:ind w:left="2430" w:hanging="450"/>
        <w:jc w:val="both"/>
        <w:rPr>
          <w:rFonts w:ascii="Arial" w:eastAsia="Tahoma" w:hAnsi="Arial" w:cs="Arial"/>
          <w:lang w:val="en-US"/>
        </w:rPr>
      </w:pPr>
      <w:r w:rsidRPr="002678C5">
        <w:rPr>
          <w:rFonts w:ascii="Arial" w:eastAsia="Tahoma" w:hAnsi="Arial" w:cs="Arial"/>
          <w:lang w:val="en-US"/>
        </w:rPr>
        <w:t>Qualified supervision is provided;</w:t>
      </w:r>
    </w:p>
    <w:p w:rsidR="007D5229" w:rsidRPr="002678C5" w:rsidRDefault="007D5229" w:rsidP="00977834">
      <w:pPr>
        <w:pStyle w:val="ListParagraph"/>
        <w:numPr>
          <w:ilvl w:val="0"/>
          <w:numId w:val="81"/>
        </w:numPr>
        <w:ind w:left="2430" w:hanging="450"/>
        <w:jc w:val="both"/>
        <w:rPr>
          <w:rFonts w:ascii="Arial" w:eastAsia="Tahoma" w:hAnsi="Arial" w:cs="Arial"/>
          <w:lang w:val="en-US"/>
        </w:rPr>
      </w:pPr>
      <w:r w:rsidRPr="002678C5">
        <w:rPr>
          <w:rFonts w:ascii="Arial" w:eastAsia="Tahoma" w:hAnsi="Arial" w:cs="Arial"/>
          <w:lang w:val="en-US"/>
        </w:rPr>
        <w:t>Equivalent safety is provided; and</w:t>
      </w:r>
    </w:p>
    <w:p w:rsidR="007D5229" w:rsidRPr="002678C5" w:rsidRDefault="007D5229" w:rsidP="00977834">
      <w:pPr>
        <w:pStyle w:val="ListParagraph"/>
        <w:numPr>
          <w:ilvl w:val="0"/>
          <w:numId w:val="81"/>
        </w:numPr>
        <w:ind w:left="2430" w:hanging="450"/>
        <w:jc w:val="both"/>
        <w:rPr>
          <w:rFonts w:ascii="Arial" w:eastAsia="Tahoma" w:hAnsi="Arial" w:cs="Arial"/>
          <w:lang w:val="en-US"/>
        </w:rPr>
      </w:pPr>
      <w:r w:rsidRPr="002678C5">
        <w:rPr>
          <w:rFonts w:ascii="Arial" w:eastAsia="Tahoma" w:hAnsi="Arial" w:cs="Arial"/>
          <w:lang w:val="en-US"/>
        </w:rPr>
        <w:t>For joint use of facilities, all parties agree.</w:t>
      </w:r>
    </w:p>
    <w:p w:rsidR="007D5229" w:rsidRPr="002678C5" w:rsidRDefault="00C268DE" w:rsidP="00977834">
      <w:pPr>
        <w:pStyle w:val="ListParagraph"/>
        <w:numPr>
          <w:ilvl w:val="2"/>
          <w:numId w:val="90"/>
        </w:numPr>
        <w:ind w:left="1440"/>
        <w:jc w:val="both"/>
        <w:rPr>
          <w:rFonts w:ascii="Arial" w:eastAsia="Tahoma" w:hAnsi="Arial" w:cs="Arial"/>
          <w:lang w:val="en-US"/>
        </w:rPr>
      </w:pPr>
      <w:r w:rsidRPr="00121EF1">
        <w:rPr>
          <w:rFonts w:ascii="Arial" w:hAnsi="Arial" w:cs="Arial"/>
          <w:lang w:val="en-US"/>
        </w:rPr>
        <w:t>For</w:t>
      </w:r>
      <w:r w:rsidRPr="002678C5">
        <w:rPr>
          <w:rFonts w:ascii="Arial" w:eastAsia="Tahoma" w:hAnsi="Arial" w:cs="Arial"/>
          <w:lang w:val="en-US"/>
        </w:rPr>
        <w:t xml:space="preserve"> installations</w:t>
      </w:r>
      <w:r w:rsidR="002573DA" w:rsidRPr="002573DA">
        <w:rPr>
          <w:rFonts w:ascii="Arial" w:eastAsia="Tahoma" w:hAnsi="Arial" w:cs="Arial"/>
          <w:lang w:val="en-US"/>
        </w:rPr>
        <w:t xml:space="preserve"> </w:t>
      </w:r>
      <w:r w:rsidR="002573DA" w:rsidRPr="002678C5">
        <w:rPr>
          <w:rFonts w:ascii="Arial" w:eastAsia="Tahoma" w:hAnsi="Arial" w:cs="Arial"/>
          <w:lang w:val="en-US"/>
        </w:rPr>
        <w:t>existing</w:t>
      </w:r>
      <w:r w:rsidR="002573DA">
        <w:rPr>
          <w:rFonts w:ascii="Arial" w:eastAsia="Tahoma" w:hAnsi="Arial" w:cs="Arial"/>
          <w:lang w:val="en-US"/>
        </w:rPr>
        <w:t xml:space="preserve"> before </w:t>
      </w:r>
      <w:r w:rsidR="00C916E8">
        <w:rPr>
          <w:rFonts w:ascii="Arial" w:eastAsia="Tahoma" w:hAnsi="Arial" w:cs="Arial"/>
          <w:lang w:val="en-US"/>
        </w:rPr>
        <w:t xml:space="preserve">effective date </w:t>
      </w:r>
      <w:r w:rsidR="007E2289">
        <w:rPr>
          <w:rFonts w:ascii="Arial" w:eastAsia="Tahoma" w:hAnsi="Arial" w:cs="Arial"/>
          <w:lang w:val="en-US"/>
        </w:rPr>
        <w:t>of th</w:t>
      </w:r>
      <w:r w:rsidR="00C916E8">
        <w:rPr>
          <w:rFonts w:ascii="Arial" w:eastAsia="Tahoma" w:hAnsi="Arial" w:cs="Arial"/>
          <w:lang w:val="en-US"/>
        </w:rPr>
        <w:t>e</w:t>
      </w:r>
      <w:r w:rsidR="007E2289">
        <w:rPr>
          <w:rFonts w:ascii="Arial" w:eastAsia="Tahoma" w:hAnsi="Arial" w:cs="Arial"/>
          <w:lang w:val="en-US"/>
        </w:rPr>
        <w:t xml:space="preserve"> </w:t>
      </w:r>
      <w:r w:rsidR="007E2289" w:rsidRPr="007E2289">
        <w:rPr>
          <w:rFonts w:ascii="Arial" w:eastAsia="Tahoma" w:hAnsi="Arial" w:cs="Arial"/>
          <w:b/>
          <w:lang w:val="en-US"/>
        </w:rPr>
        <w:t>Code</w:t>
      </w:r>
      <w:r w:rsidRPr="002678C5">
        <w:rPr>
          <w:rFonts w:ascii="Arial" w:eastAsia="Tahoma" w:hAnsi="Arial" w:cs="Arial"/>
          <w:lang w:val="en-US"/>
        </w:rPr>
        <w:t>:</w:t>
      </w:r>
    </w:p>
    <w:p w:rsidR="00C268DE" w:rsidRPr="002678C5" w:rsidRDefault="00C268DE" w:rsidP="00977834">
      <w:pPr>
        <w:pStyle w:val="ListParagraph"/>
        <w:numPr>
          <w:ilvl w:val="0"/>
          <w:numId w:val="82"/>
        </w:numPr>
        <w:ind w:left="1980" w:hanging="540"/>
        <w:jc w:val="both"/>
        <w:rPr>
          <w:rFonts w:ascii="Arial" w:eastAsia="Tahoma" w:hAnsi="Arial" w:cs="Arial"/>
          <w:lang w:val="en-US"/>
        </w:rPr>
      </w:pPr>
      <w:r w:rsidRPr="002678C5">
        <w:rPr>
          <w:rFonts w:ascii="Arial" w:eastAsia="Tahoma" w:hAnsi="Arial" w:cs="Arial"/>
          <w:lang w:val="en-US"/>
        </w:rPr>
        <w:t xml:space="preserve">Where an existing installation </w:t>
      </w:r>
      <w:r w:rsidR="00171CE9">
        <w:rPr>
          <w:rFonts w:ascii="Arial" w:eastAsia="Tahoma" w:hAnsi="Arial" w:cs="Arial"/>
          <w:lang w:val="en-US"/>
        </w:rPr>
        <w:t xml:space="preserve">or structure </w:t>
      </w:r>
      <w:r w:rsidRPr="002678C5">
        <w:rPr>
          <w:rFonts w:ascii="Arial" w:eastAsia="Tahoma" w:hAnsi="Arial" w:cs="Arial"/>
          <w:lang w:val="en-US"/>
        </w:rPr>
        <w:t xml:space="preserve">meets, or is altered to meet, this </w:t>
      </w:r>
      <w:r w:rsidRPr="002678C5">
        <w:rPr>
          <w:rFonts w:ascii="Arial" w:eastAsia="Tahoma" w:hAnsi="Arial" w:cs="Arial"/>
          <w:b/>
          <w:lang w:val="en-US"/>
        </w:rPr>
        <w:t>Code</w:t>
      </w:r>
      <w:r w:rsidRPr="002678C5">
        <w:rPr>
          <w:rFonts w:ascii="Arial" w:eastAsia="Tahoma" w:hAnsi="Arial" w:cs="Arial"/>
          <w:lang w:val="en-US"/>
        </w:rPr>
        <w:t xml:space="preserve">, such installation </w:t>
      </w:r>
      <w:r w:rsidR="00171CE9">
        <w:rPr>
          <w:rFonts w:ascii="Arial" w:eastAsia="Tahoma" w:hAnsi="Arial" w:cs="Arial"/>
          <w:lang w:val="en-US"/>
        </w:rPr>
        <w:t xml:space="preserve">or structure </w:t>
      </w:r>
      <w:r w:rsidRPr="002678C5">
        <w:rPr>
          <w:rFonts w:ascii="Arial" w:eastAsia="Tahoma" w:hAnsi="Arial" w:cs="Arial"/>
          <w:lang w:val="en-US"/>
        </w:rPr>
        <w:t xml:space="preserve">shall be considered compliant to this </w:t>
      </w:r>
      <w:r w:rsidRPr="002678C5">
        <w:rPr>
          <w:rFonts w:ascii="Arial" w:eastAsia="Tahoma" w:hAnsi="Arial" w:cs="Arial"/>
          <w:b/>
          <w:lang w:val="en-US"/>
        </w:rPr>
        <w:t>Code</w:t>
      </w:r>
      <w:r w:rsidRPr="002678C5">
        <w:rPr>
          <w:rFonts w:ascii="Arial" w:eastAsia="Tahoma" w:hAnsi="Arial" w:cs="Arial"/>
          <w:lang w:val="en-US"/>
        </w:rPr>
        <w:t xml:space="preserve"> and is not required to comply with the previous Wayleave Code of Practice</w:t>
      </w:r>
      <w:r w:rsidR="00D031FC" w:rsidRPr="002678C5">
        <w:rPr>
          <w:rFonts w:ascii="Arial" w:eastAsia="Tahoma" w:hAnsi="Arial" w:cs="Arial"/>
          <w:lang w:val="en-US"/>
        </w:rPr>
        <w:t xml:space="preserve"> 2011</w:t>
      </w:r>
      <w:r w:rsidRPr="002678C5">
        <w:rPr>
          <w:rFonts w:ascii="Arial" w:eastAsia="Tahoma" w:hAnsi="Arial" w:cs="Arial"/>
          <w:lang w:val="en-US"/>
        </w:rPr>
        <w:t>;</w:t>
      </w:r>
    </w:p>
    <w:p w:rsidR="00C268DE" w:rsidRPr="002678C5" w:rsidRDefault="00D031FC" w:rsidP="00977834">
      <w:pPr>
        <w:pStyle w:val="ListParagraph"/>
        <w:numPr>
          <w:ilvl w:val="0"/>
          <w:numId w:val="82"/>
        </w:numPr>
        <w:ind w:left="1980" w:hanging="540"/>
        <w:jc w:val="both"/>
        <w:rPr>
          <w:rFonts w:ascii="Arial" w:eastAsia="Tahoma" w:hAnsi="Arial" w:cs="Arial"/>
          <w:lang w:val="en-US"/>
        </w:rPr>
      </w:pPr>
      <w:r w:rsidRPr="002678C5">
        <w:rPr>
          <w:rFonts w:ascii="Arial" w:eastAsia="Tahoma" w:hAnsi="Arial" w:cs="Arial"/>
          <w:lang w:val="en-US"/>
        </w:rPr>
        <w:t xml:space="preserve">Existing installations that comply with the Wayleave Code of Practice 2011 need not be modified to comply with this </w:t>
      </w:r>
      <w:r w:rsidRPr="000A3F0C">
        <w:rPr>
          <w:rFonts w:ascii="Arial" w:eastAsia="Tahoma" w:hAnsi="Arial" w:cs="Arial"/>
          <w:b/>
          <w:lang w:val="en-US"/>
        </w:rPr>
        <w:t>Code</w:t>
      </w:r>
      <w:r w:rsidRPr="002678C5">
        <w:rPr>
          <w:rFonts w:ascii="Arial" w:eastAsia="Tahoma" w:hAnsi="Arial" w:cs="Arial"/>
          <w:lang w:val="en-US"/>
        </w:rPr>
        <w:t xml:space="preserve">, except as may be required for safety reason by the </w:t>
      </w:r>
      <w:r w:rsidR="000A3F0C">
        <w:rPr>
          <w:rFonts w:ascii="Arial" w:eastAsia="Tahoma" w:hAnsi="Arial" w:cs="Arial"/>
          <w:b/>
          <w:lang w:val="en-US"/>
        </w:rPr>
        <w:t>Planning A</w:t>
      </w:r>
      <w:r w:rsidRPr="002678C5">
        <w:rPr>
          <w:rFonts w:ascii="Arial" w:eastAsia="Tahoma" w:hAnsi="Arial" w:cs="Arial"/>
          <w:b/>
          <w:lang w:val="en-US"/>
        </w:rPr>
        <w:t>uthority</w:t>
      </w:r>
      <w:r w:rsidR="000A3F0C">
        <w:rPr>
          <w:rFonts w:ascii="Arial" w:eastAsia="Tahoma" w:hAnsi="Arial" w:cs="Arial"/>
          <w:lang w:val="en-US"/>
        </w:rPr>
        <w:t xml:space="preserve"> or </w:t>
      </w:r>
      <w:r w:rsidR="000A3F0C">
        <w:rPr>
          <w:rFonts w:ascii="Arial" w:eastAsia="Tahoma" w:hAnsi="Arial" w:cs="Arial"/>
          <w:b/>
          <w:lang w:val="en-US"/>
        </w:rPr>
        <w:t>Licensee;</w:t>
      </w:r>
      <w:r w:rsidR="000A3F0C">
        <w:rPr>
          <w:rFonts w:ascii="Arial" w:eastAsia="Tahoma" w:hAnsi="Arial" w:cs="Arial"/>
          <w:lang w:val="en-US"/>
        </w:rPr>
        <w:t xml:space="preserve"> </w:t>
      </w:r>
    </w:p>
    <w:p w:rsidR="00D031FC" w:rsidRDefault="006E03FB" w:rsidP="00977834">
      <w:pPr>
        <w:pStyle w:val="ListParagraph"/>
        <w:numPr>
          <w:ilvl w:val="0"/>
          <w:numId w:val="82"/>
        </w:numPr>
        <w:ind w:left="1980" w:hanging="540"/>
        <w:jc w:val="both"/>
        <w:rPr>
          <w:rFonts w:ascii="Arial" w:eastAsia="Tahoma" w:hAnsi="Arial" w:cs="Arial"/>
          <w:lang w:val="en-US"/>
        </w:rPr>
      </w:pPr>
      <w:r w:rsidRPr="002678C5">
        <w:rPr>
          <w:rFonts w:ascii="Arial" w:eastAsia="Tahoma" w:hAnsi="Arial" w:cs="Arial"/>
          <w:lang w:val="en-US"/>
        </w:rPr>
        <w:lastRenderedPageBreak/>
        <w:t xml:space="preserve">Where conductors or equipment </w:t>
      </w:r>
      <w:r w:rsidR="004D6BB3" w:rsidRPr="002678C5">
        <w:rPr>
          <w:rFonts w:ascii="Arial" w:eastAsia="Tahoma" w:hAnsi="Arial" w:cs="Arial"/>
          <w:lang w:val="en-US"/>
        </w:rPr>
        <w:t xml:space="preserve">on an existing structure </w:t>
      </w:r>
      <w:r w:rsidRPr="002678C5">
        <w:rPr>
          <w:rFonts w:ascii="Arial" w:eastAsia="Tahoma" w:hAnsi="Arial" w:cs="Arial"/>
          <w:lang w:val="en-US"/>
        </w:rPr>
        <w:t xml:space="preserve">are added, altered, or replaced, the structure or the facilities on the structures need not be modified or replaced to comply with this </w:t>
      </w:r>
      <w:r w:rsidRPr="002678C5">
        <w:rPr>
          <w:rFonts w:ascii="Arial" w:eastAsia="Tahoma" w:hAnsi="Arial" w:cs="Arial"/>
          <w:b/>
          <w:lang w:val="en-US"/>
        </w:rPr>
        <w:t>Code</w:t>
      </w:r>
      <w:r w:rsidRPr="002678C5">
        <w:rPr>
          <w:rFonts w:ascii="Arial" w:eastAsia="Tahoma" w:hAnsi="Arial" w:cs="Arial"/>
          <w:lang w:val="en-US"/>
        </w:rPr>
        <w:t xml:space="preserve"> if the resulting installation will be in compliance with the Wayleave Code of Practice 2011</w:t>
      </w:r>
      <w:r w:rsidR="00716AE1">
        <w:rPr>
          <w:rFonts w:ascii="Arial" w:eastAsia="Tahoma" w:hAnsi="Arial" w:cs="Arial"/>
          <w:lang w:val="en-US"/>
        </w:rPr>
        <w:t>.</w:t>
      </w:r>
    </w:p>
    <w:p w:rsidR="00716AE1" w:rsidRPr="00AE540A" w:rsidRDefault="00716AE1" w:rsidP="00716AE1">
      <w:pPr>
        <w:pStyle w:val="ListParagraph"/>
        <w:jc w:val="both"/>
        <w:rPr>
          <w:rFonts w:ascii="Arial" w:eastAsia="Tahoma" w:hAnsi="Arial" w:cs="Arial"/>
          <w:lang w:val="en-US"/>
        </w:rPr>
      </w:pPr>
      <w:r w:rsidRPr="00AE540A">
        <w:rPr>
          <w:rFonts w:ascii="Arial" w:eastAsia="Tahoma" w:hAnsi="Arial" w:cs="Arial"/>
          <w:lang w:val="en-US"/>
        </w:rPr>
        <w:t>NOTE</w:t>
      </w:r>
      <w:r w:rsidR="00F00E53">
        <w:rPr>
          <w:rFonts w:ascii="Arial" w:eastAsia="Tahoma" w:hAnsi="Arial" w:cs="Arial"/>
          <w:lang w:val="en-US"/>
        </w:rPr>
        <w:t xml:space="preserve"> </w:t>
      </w:r>
      <w:r w:rsidRPr="00AE540A">
        <w:rPr>
          <w:rFonts w:ascii="Arial" w:eastAsia="Tahoma" w:hAnsi="Arial" w:cs="Arial"/>
          <w:lang w:val="en-US"/>
        </w:rPr>
        <w:t>o</w:t>
      </w:r>
      <w:r w:rsidR="00F00E53">
        <w:rPr>
          <w:rFonts w:ascii="Arial" w:eastAsia="Tahoma" w:hAnsi="Arial" w:cs="Arial"/>
          <w:lang w:val="en-US"/>
        </w:rPr>
        <w:t>n</w:t>
      </w:r>
      <w:r w:rsidRPr="00AE540A">
        <w:rPr>
          <w:rFonts w:ascii="Arial" w:eastAsia="Tahoma" w:hAnsi="Arial" w:cs="Arial"/>
          <w:lang w:val="en-US"/>
        </w:rPr>
        <w:t xml:space="preserve"> clause 1.4:</w:t>
      </w:r>
    </w:p>
    <w:p w:rsidR="00171CE9" w:rsidRPr="002678C5" w:rsidRDefault="00E30D1D" w:rsidP="00977834">
      <w:pPr>
        <w:pStyle w:val="ListParagraph"/>
        <w:numPr>
          <w:ilvl w:val="0"/>
          <w:numId w:val="91"/>
        </w:numPr>
        <w:ind w:left="1980" w:hanging="540"/>
        <w:jc w:val="both"/>
        <w:rPr>
          <w:rFonts w:ascii="Arial" w:eastAsia="Tahoma" w:hAnsi="Arial" w:cs="Arial"/>
          <w:lang w:val="en-US"/>
        </w:rPr>
      </w:pPr>
      <w:r w:rsidRPr="002678C5">
        <w:rPr>
          <w:rFonts w:ascii="Arial" w:eastAsia="Tahoma" w:hAnsi="Arial" w:cs="Arial"/>
          <w:lang w:val="en-US"/>
        </w:rPr>
        <w:t xml:space="preserve">Where an installation </w:t>
      </w:r>
      <w:r>
        <w:rPr>
          <w:rFonts w:ascii="Arial" w:eastAsia="Tahoma" w:hAnsi="Arial" w:cs="Arial"/>
          <w:lang w:val="en-US"/>
        </w:rPr>
        <w:t xml:space="preserve">or structure does not comply with the </w:t>
      </w:r>
      <w:r w:rsidRPr="002678C5">
        <w:rPr>
          <w:rFonts w:ascii="Arial" w:eastAsia="Tahoma" w:hAnsi="Arial" w:cs="Arial"/>
          <w:lang w:val="en-US"/>
        </w:rPr>
        <w:t>Wayleave Code of Practice 2011</w:t>
      </w:r>
      <w:r>
        <w:rPr>
          <w:rFonts w:ascii="Arial" w:eastAsia="Tahoma" w:hAnsi="Arial" w:cs="Arial"/>
          <w:lang w:val="en-US"/>
        </w:rPr>
        <w:t xml:space="preserve"> or this </w:t>
      </w:r>
      <w:r w:rsidRPr="009A4D51">
        <w:rPr>
          <w:rFonts w:ascii="Arial" w:eastAsia="Tahoma" w:hAnsi="Arial" w:cs="Arial"/>
          <w:b/>
          <w:lang w:val="en-US"/>
        </w:rPr>
        <w:t>Code</w:t>
      </w:r>
      <w:r>
        <w:rPr>
          <w:rFonts w:ascii="Arial" w:eastAsia="Tahoma" w:hAnsi="Arial" w:cs="Arial"/>
          <w:lang w:val="en-US"/>
        </w:rPr>
        <w:t xml:space="preserve">, the </w:t>
      </w:r>
      <w:r w:rsidR="007C4BE5">
        <w:rPr>
          <w:rFonts w:ascii="Arial" w:eastAsia="Tahoma" w:hAnsi="Arial" w:cs="Arial"/>
          <w:b/>
          <w:lang w:val="en-US"/>
        </w:rPr>
        <w:t>Licensee</w:t>
      </w:r>
      <w:r>
        <w:rPr>
          <w:rFonts w:ascii="Arial" w:eastAsia="Tahoma" w:hAnsi="Arial" w:cs="Arial"/>
          <w:lang w:val="en-US"/>
        </w:rPr>
        <w:t xml:space="preserve"> may, for the sake of </w:t>
      </w:r>
      <w:r w:rsidR="00D904AE">
        <w:rPr>
          <w:rFonts w:ascii="Arial" w:eastAsia="Tahoma" w:hAnsi="Arial" w:cs="Arial"/>
          <w:lang w:val="en-US"/>
        </w:rPr>
        <w:t xml:space="preserve">ensuring that </w:t>
      </w:r>
      <w:r w:rsidR="009A4D51">
        <w:rPr>
          <w:rFonts w:ascii="Arial" w:eastAsia="Tahoma" w:hAnsi="Arial" w:cs="Arial"/>
          <w:lang w:val="en-US"/>
        </w:rPr>
        <w:t>the purpose of th</w:t>
      </w:r>
      <w:r w:rsidR="002573DA">
        <w:rPr>
          <w:rFonts w:ascii="Arial" w:eastAsia="Tahoma" w:hAnsi="Arial" w:cs="Arial"/>
          <w:lang w:val="en-US"/>
        </w:rPr>
        <w:t>is</w:t>
      </w:r>
      <w:r w:rsidR="009A4D51">
        <w:rPr>
          <w:rFonts w:ascii="Arial" w:eastAsia="Tahoma" w:hAnsi="Arial" w:cs="Arial"/>
          <w:lang w:val="en-US"/>
        </w:rPr>
        <w:t xml:space="preserve"> </w:t>
      </w:r>
      <w:r w:rsidR="009A4D51" w:rsidRPr="009A4D51">
        <w:rPr>
          <w:rFonts w:ascii="Arial" w:eastAsia="Tahoma" w:hAnsi="Arial" w:cs="Arial"/>
          <w:b/>
          <w:lang w:val="en-US"/>
        </w:rPr>
        <w:t>Code</w:t>
      </w:r>
      <w:r w:rsidR="007C4BE5">
        <w:rPr>
          <w:rFonts w:ascii="Arial" w:eastAsia="Tahoma" w:hAnsi="Arial" w:cs="Arial"/>
          <w:lang w:val="en-US"/>
        </w:rPr>
        <w:t xml:space="preserve"> </w:t>
      </w:r>
      <w:r w:rsidR="00D904AE">
        <w:rPr>
          <w:rFonts w:ascii="Arial" w:eastAsia="Tahoma" w:hAnsi="Arial" w:cs="Arial"/>
          <w:lang w:val="en-US"/>
        </w:rPr>
        <w:t xml:space="preserve">is achieved, </w:t>
      </w:r>
      <w:r w:rsidR="007C4BE5">
        <w:rPr>
          <w:rFonts w:ascii="Arial" w:eastAsia="Tahoma" w:hAnsi="Arial" w:cs="Arial"/>
          <w:lang w:val="en-US"/>
        </w:rPr>
        <w:t xml:space="preserve">and in accordance with Section 26(2) of Electricity Act, 2019, </w:t>
      </w:r>
      <w:r w:rsidR="00D904AE">
        <w:rPr>
          <w:rFonts w:ascii="Arial" w:eastAsia="Tahoma" w:hAnsi="Arial" w:cs="Arial"/>
          <w:lang w:val="en-US"/>
        </w:rPr>
        <w:t xml:space="preserve">request for </w:t>
      </w:r>
      <w:r w:rsidR="007C4BE5">
        <w:rPr>
          <w:rFonts w:ascii="Arial" w:eastAsia="Tahoma" w:hAnsi="Arial" w:cs="Arial"/>
          <w:lang w:val="en-US"/>
        </w:rPr>
        <w:t>alteration or removal of</w:t>
      </w:r>
      <w:r w:rsidR="009A4D51">
        <w:rPr>
          <w:rFonts w:ascii="Arial" w:eastAsia="Tahoma" w:hAnsi="Arial" w:cs="Arial"/>
          <w:lang w:val="en-US"/>
        </w:rPr>
        <w:t xml:space="preserve"> the installation or structure</w:t>
      </w:r>
      <w:r w:rsidR="005A50BD">
        <w:rPr>
          <w:rFonts w:ascii="Arial" w:eastAsia="Tahoma" w:hAnsi="Arial" w:cs="Arial"/>
          <w:lang w:val="en-US"/>
        </w:rPr>
        <w:t>.</w:t>
      </w:r>
    </w:p>
    <w:p w:rsidR="005A23D9" w:rsidRPr="002678C5" w:rsidRDefault="005A23D9" w:rsidP="00C268DE">
      <w:pPr>
        <w:pStyle w:val="11"/>
        <w:ind w:hanging="720"/>
        <w:jc w:val="both"/>
        <w:rPr>
          <w:rFonts w:eastAsia="Tahoma"/>
          <w:sz w:val="26"/>
          <w:szCs w:val="26"/>
        </w:rPr>
      </w:pPr>
      <w:bookmarkStart w:id="16" w:name="_Toc89036738"/>
      <w:r w:rsidRPr="002678C5">
        <w:rPr>
          <w:rFonts w:eastAsia="Tahoma"/>
          <w:b w:val="0"/>
          <w:sz w:val="26"/>
          <w:szCs w:val="26"/>
        </w:rPr>
        <w:t>Waiver</w:t>
      </w:r>
      <w:r w:rsidRPr="002678C5">
        <w:rPr>
          <w:rFonts w:eastAsia="Tahoma"/>
          <w:b w:val="0"/>
          <w:spacing w:val="-7"/>
          <w:sz w:val="26"/>
          <w:szCs w:val="26"/>
        </w:rPr>
        <w:t xml:space="preserve"> </w:t>
      </w:r>
      <w:r w:rsidRPr="002678C5">
        <w:rPr>
          <w:rFonts w:eastAsia="Tahoma"/>
          <w:b w:val="0"/>
          <w:sz w:val="26"/>
          <w:szCs w:val="26"/>
        </w:rPr>
        <w:t>of</w:t>
      </w:r>
      <w:r w:rsidR="00497156" w:rsidRPr="002678C5">
        <w:rPr>
          <w:rFonts w:eastAsia="Tahoma"/>
          <w:b w:val="0"/>
          <w:sz w:val="26"/>
          <w:szCs w:val="26"/>
        </w:rPr>
        <w:t xml:space="preserve"> </w:t>
      </w:r>
      <w:r w:rsidR="00F9556A" w:rsidRPr="002678C5">
        <w:rPr>
          <w:rFonts w:eastAsia="Tahoma"/>
          <w:b w:val="0"/>
          <w:sz w:val="26"/>
          <w:szCs w:val="26"/>
        </w:rPr>
        <w:t>specifications and provisions</w:t>
      </w:r>
      <w:bookmarkEnd w:id="16"/>
    </w:p>
    <w:p w:rsidR="005A23D9" w:rsidRPr="00D76FA7" w:rsidRDefault="00715319" w:rsidP="00977834">
      <w:pPr>
        <w:pStyle w:val="ListParagraph"/>
        <w:numPr>
          <w:ilvl w:val="2"/>
          <w:numId w:val="92"/>
        </w:numPr>
        <w:ind w:left="1440"/>
        <w:contextualSpacing w:val="0"/>
        <w:jc w:val="both"/>
        <w:rPr>
          <w:rFonts w:ascii="Arial" w:eastAsia="Tahoma" w:hAnsi="Arial" w:cs="Arial"/>
          <w:lang w:val="en-US"/>
        </w:rPr>
      </w:pPr>
      <w:r w:rsidRPr="00D76FA7">
        <w:rPr>
          <w:rFonts w:ascii="Arial" w:eastAsia="Tahoma" w:hAnsi="Arial" w:cs="Arial"/>
          <w:lang w:val="en-US"/>
        </w:rPr>
        <w:t xml:space="preserve">For </w:t>
      </w:r>
      <w:r w:rsidR="00C870D5" w:rsidRPr="00D76FA7">
        <w:rPr>
          <w:rFonts w:ascii="Arial" w:eastAsia="Tahoma" w:hAnsi="Arial" w:cs="Arial"/>
          <w:b/>
          <w:lang w:val="en-US"/>
        </w:rPr>
        <w:t>Emergency</w:t>
      </w:r>
      <w:r w:rsidRPr="00D76FA7">
        <w:rPr>
          <w:rFonts w:ascii="Arial" w:eastAsia="Tahoma" w:hAnsi="Arial" w:cs="Arial"/>
          <w:lang w:val="en-US"/>
        </w:rPr>
        <w:t xml:space="preserve"> </w:t>
      </w:r>
      <w:r w:rsidR="00E33EB1">
        <w:rPr>
          <w:rFonts w:ascii="Arial" w:eastAsia="Tahoma" w:hAnsi="Arial" w:cs="Arial"/>
          <w:b/>
          <w:lang w:val="en-US"/>
        </w:rPr>
        <w:t>I</w:t>
      </w:r>
      <w:r w:rsidRPr="001662E0">
        <w:rPr>
          <w:rFonts w:ascii="Arial" w:eastAsia="Tahoma" w:hAnsi="Arial" w:cs="Arial"/>
          <w:b/>
          <w:lang w:val="en-US"/>
        </w:rPr>
        <w:t>nstallation</w:t>
      </w:r>
      <w:r w:rsidRPr="00D76FA7">
        <w:rPr>
          <w:rFonts w:ascii="Arial" w:eastAsia="Tahoma" w:hAnsi="Arial" w:cs="Arial"/>
          <w:lang w:val="en-US"/>
        </w:rPr>
        <w:t>:</w:t>
      </w:r>
    </w:p>
    <w:p w:rsidR="00715319" w:rsidRPr="002678C5" w:rsidRDefault="003310AA" w:rsidP="00977834">
      <w:pPr>
        <w:pStyle w:val="ListParagraph"/>
        <w:numPr>
          <w:ilvl w:val="0"/>
          <w:numId w:val="84"/>
        </w:numPr>
        <w:ind w:left="1980" w:hanging="540"/>
        <w:jc w:val="both"/>
        <w:rPr>
          <w:rFonts w:ascii="Arial" w:eastAsia="Tahoma" w:hAnsi="Arial" w:cs="Arial"/>
          <w:lang w:val="en-US"/>
        </w:rPr>
      </w:pPr>
      <w:r w:rsidRPr="002678C5">
        <w:rPr>
          <w:rFonts w:ascii="Arial" w:eastAsia="Tahoma" w:hAnsi="Arial" w:cs="Arial"/>
          <w:lang w:val="en-US"/>
        </w:rPr>
        <w:t xml:space="preserve">For </w:t>
      </w:r>
      <w:r w:rsidRPr="002678C5">
        <w:rPr>
          <w:rFonts w:ascii="Arial" w:eastAsia="Tahoma" w:hAnsi="Arial" w:cs="Arial"/>
          <w:b/>
          <w:lang w:val="en-US"/>
        </w:rPr>
        <w:t>Voltage</w:t>
      </w:r>
      <w:r w:rsidRPr="002678C5">
        <w:rPr>
          <w:rFonts w:ascii="Arial" w:eastAsia="Tahoma" w:hAnsi="Arial" w:cs="Arial"/>
          <w:lang w:val="en-US"/>
        </w:rPr>
        <w:t xml:space="preserve">s less than 1kV, the </w:t>
      </w:r>
      <w:r w:rsidRPr="002678C5">
        <w:rPr>
          <w:rFonts w:ascii="Arial" w:eastAsia="Tahoma" w:hAnsi="Arial" w:cs="Arial"/>
          <w:b/>
          <w:lang w:val="en-US"/>
        </w:rPr>
        <w:t>Clearance</w:t>
      </w:r>
      <w:r w:rsidRPr="002678C5">
        <w:rPr>
          <w:rFonts w:ascii="Arial" w:eastAsia="Tahoma" w:hAnsi="Arial" w:cs="Arial"/>
          <w:lang w:val="en-US"/>
        </w:rPr>
        <w:t xml:space="preserve">s specified in sub-clause 3.9.2 </w:t>
      </w:r>
      <w:r w:rsidR="00907827" w:rsidRPr="002678C5">
        <w:rPr>
          <w:rFonts w:ascii="Arial" w:eastAsia="Tahoma" w:hAnsi="Arial" w:cs="Arial"/>
          <w:lang w:val="en-US"/>
        </w:rPr>
        <w:t xml:space="preserve">may be reduced to 4.8 m above areas where trucks are </w:t>
      </w:r>
      <w:proofErr w:type="gramStart"/>
      <w:r w:rsidR="00E01EF4" w:rsidRPr="002678C5">
        <w:rPr>
          <w:rFonts w:ascii="Arial" w:eastAsia="Tahoma" w:hAnsi="Arial" w:cs="Arial"/>
          <w:lang w:val="en-US"/>
        </w:rPr>
        <w:t>expected</w:t>
      </w:r>
      <w:r w:rsidR="00E01EF4">
        <w:rPr>
          <w:rFonts w:ascii="Arial" w:eastAsia="Tahoma" w:hAnsi="Arial" w:cs="Arial"/>
          <w:lang w:val="en-US"/>
        </w:rPr>
        <w:t>,</w:t>
      </w:r>
      <w:proofErr w:type="gramEnd"/>
      <w:r w:rsidR="00907827" w:rsidRPr="002678C5">
        <w:rPr>
          <w:rFonts w:ascii="Arial" w:eastAsia="Tahoma" w:hAnsi="Arial" w:cs="Arial"/>
          <w:lang w:val="en-US"/>
        </w:rPr>
        <w:t xml:space="preserve"> or to 2.8 m where truc</w:t>
      </w:r>
      <w:r w:rsidR="00C870D5">
        <w:rPr>
          <w:rFonts w:ascii="Arial" w:eastAsia="Tahoma" w:hAnsi="Arial" w:cs="Arial"/>
          <w:lang w:val="en-US"/>
        </w:rPr>
        <w:t>ks are not expected, during</w:t>
      </w:r>
      <w:r w:rsidR="00E33EB1">
        <w:rPr>
          <w:rFonts w:ascii="Arial" w:eastAsia="Tahoma" w:hAnsi="Arial" w:cs="Arial"/>
          <w:lang w:val="en-US"/>
        </w:rPr>
        <w:t xml:space="preserve"> an</w:t>
      </w:r>
      <w:r w:rsidR="00C870D5">
        <w:rPr>
          <w:rFonts w:ascii="Arial" w:eastAsia="Tahoma" w:hAnsi="Arial" w:cs="Arial"/>
          <w:lang w:val="en-US"/>
        </w:rPr>
        <w:t xml:space="preserve"> </w:t>
      </w:r>
      <w:r w:rsidR="00C870D5" w:rsidRPr="00C870D5">
        <w:rPr>
          <w:rFonts w:ascii="Arial" w:eastAsia="Tahoma" w:hAnsi="Arial" w:cs="Arial"/>
          <w:b/>
          <w:lang w:val="en-US"/>
        </w:rPr>
        <w:t>Emergency</w:t>
      </w:r>
      <w:r w:rsidR="00E33EB1">
        <w:rPr>
          <w:rFonts w:ascii="Arial" w:eastAsia="Tahoma" w:hAnsi="Arial" w:cs="Arial"/>
          <w:b/>
          <w:lang w:val="en-US"/>
        </w:rPr>
        <w:t xml:space="preserve"> Installation</w:t>
      </w:r>
      <w:r w:rsidR="00227184">
        <w:rPr>
          <w:rFonts w:ascii="Arial" w:eastAsia="Tahoma" w:hAnsi="Arial" w:cs="Arial"/>
          <w:lang w:val="en-US"/>
        </w:rPr>
        <w:t xml:space="preserve">. Note: Areas where trucks are not expected are areas where trucks are neither normally encountered nor reasonably anticipated, or otherwise limited. </w:t>
      </w:r>
    </w:p>
    <w:p w:rsidR="00907827" w:rsidRPr="002678C5" w:rsidRDefault="001D1F87" w:rsidP="00977834">
      <w:pPr>
        <w:pStyle w:val="ListParagraph"/>
        <w:numPr>
          <w:ilvl w:val="0"/>
          <w:numId w:val="84"/>
        </w:numPr>
        <w:ind w:left="1987" w:hanging="547"/>
        <w:contextualSpacing w:val="0"/>
        <w:jc w:val="both"/>
        <w:rPr>
          <w:rFonts w:ascii="Arial" w:eastAsia="Tahoma" w:hAnsi="Arial" w:cs="Arial"/>
          <w:lang w:val="en-US"/>
        </w:rPr>
      </w:pPr>
      <w:r w:rsidRPr="00C870D5">
        <w:rPr>
          <w:rFonts w:ascii="Arial" w:eastAsia="Tahoma" w:hAnsi="Arial" w:cs="Arial"/>
          <w:b/>
          <w:lang w:val="en-US"/>
        </w:rPr>
        <w:t>Emergency</w:t>
      </w:r>
      <w:r w:rsidR="00E33EB1">
        <w:rPr>
          <w:rFonts w:ascii="Arial" w:eastAsia="Tahoma" w:hAnsi="Arial" w:cs="Arial"/>
          <w:lang w:val="en-US"/>
        </w:rPr>
        <w:t xml:space="preserve"> </w:t>
      </w:r>
      <w:r w:rsidR="00E33EB1" w:rsidRPr="00E33EB1">
        <w:rPr>
          <w:rFonts w:ascii="Arial" w:eastAsia="Tahoma" w:hAnsi="Arial" w:cs="Arial"/>
          <w:b/>
          <w:lang w:val="en-US"/>
        </w:rPr>
        <w:t>I</w:t>
      </w:r>
      <w:r w:rsidRPr="00E33EB1">
        <w:rPr>
          <w:rFonts w:ascii="Arial" w:eastAsia="Tahoma" w:hAnsi="Arial" w:cs="Arial"/>
          <w:b/>
          <w:lang w:val="en-US"/>
        </w:rPr>
        <w:t>nstallation</w:t>
      </w:r>
      <w:r w:rsidRPr="002678C5">
        <w:rPr>
          <w:rFonts w:ascii="Arial" w:eastAsia="Tahoma" w:hAnsi="Arial" w:cs="Arial"/>
          <w:lang w:val="en-US"/>
        </w:rPr>
        <w:t xml:space="preserve">s shall be </w:t>
      </w:r>
      <w:r w:rsidR="003932A6" w:rsidRPr="002678C5">
        <w:rPr>
          <w:rFonts w:ascii="Arial" w:eastAsia="Tahoma" w:hAnsi="Arial" w:cs="Arial"/>
          <w:lang w:val="en-US"/>
        </w:rPr>
        <w:t>removed, replaced, or relocated</w:t>
      </w:r>
      <w:r w:rsidR="00D435F1" w:rsidRPr="002678C5">
        <w:rPr>
          <w:rFonts w:ascii="Arial" w:eastAsia="Tahoma" w:hAnsi="Arial" w:cs="Arial"/>
          <w:lang w:val="en-US"/>
        </w:rPr>
        <w:t>, as desired, as soon as possible.</w:t>
      </w:r>
    </w:p>
    <w:p w:rsidR="00D435F1" w:rsidRPr="002678C5" w:rsidRDefault="00D435F1" w:rsidP="00977834">
      <w:pPr>
        <w:pStyle w:val="ListParagraph"/>
        <w:numPr>
          <w:ilvl w:val="2"/>
          <w:numId w:val="92"/>
        </w:numPr>
        <w:ind w:left="1440"/>
        <w:contextualSpacing w:val="0"/>
        <w:jc w:val="both"/>
        <w:rPr>
          <w:rFonts w:ascii="Arial" w:eastAsia="Tahoma" w:hAnsi="Arial" w:cs="Arial"/>
          <w:lang w:val="en-US"/>
        </w:rPr>
      </w:pPr>
      <w:r w:rsidRPr="002678C5">
        <w:rPr>
          <w:rFonts w:ascii="Arial" w:eastAsia="Tahoma" w:hAnsi="Arial" w:cs="Arial"/>
          <w:lang w:val="en-US"/>
        </w:rPr>
        <w:t xml:space="preserve">For </w:t>
      </w:r>
      <w:r w:rsidR="001B405B" w:rsidRPr="002678C5">
        <w:rPr>
          <w:rFonts w:ascii="Arial" w:eastAsia="Tahoma" w:hAnsi="Arial" w:cs="Arial"/>
          <w:lang w:val="en-US"/>
        </w:rPr>
        <w:t>temporal overhead i</w:t>
      </w:r>
      <w:r w:rsidRPr="002678C5">
        <w:rPr>
          <w:rFonts w:ascii="Arial" w:eastAsia="Tahoma" w:hAnsi="Arial" w:cs="Arial"/>
          <w:lang w:val="en-US"/>
        </w:rPr>
        <w:t>nstallation</w:t>
      </w:r>
      <w:r w:rsidR="001B405B" w:rsidRPr="002678C5">
        <w:rPr>
          <w:rFonts w:ascii="Arial" w:eastAsia="Tahoma" w:hAnsi="Arial" w:cs="Arial"/>
          <w:lang w:val="en-US"/>
        </w:rPr>
        <w:t>s</w:t>
      </w:r>
      <w:r w:rsidRPr="002678C5">
        <w:rPr>
          <w:rFonts w:ascii="Arial" w:eastAsia="Tahoma" w:hAnsi="Arial" w:cs="Arial"/>
          <w:lang w:val="en-US"/>
        </w:rPr>
        <w:t>:</w:t>
      </w:r>
    </w:p>
    <w:p w:rsidR="00182827" w:rsidRPr="002678C5" w:rsidRDefault="00182827" w:rsidP="00CF4EDF">
      <w:pPr>
        <w:ind w:left="1440"/>
        <w:jc w:val="both"/>
        <w:rPr>
          <w:rFonts w:ascii="Arial" w:eastAsia="Tahoma" w:hAnsi="Arial" w:cs="Arial"/>
          <w:lang w:val="en-US"/>
        </w:rPr>
      </w:pPr>
      <w:r w:rsidRPr="002678C5">
        <w:rPr>
          <w:rFonts w:ascii="Arial" w:eastAsia="Tahoma" w:hAnsi="Arial" w:cs="Arial"/>
          <w:lang w:val="en-US"/>
        </w:rPr>
        <w:t>When an installation is temporal, or where facilities are temporarily relocated to facilitate other work</w:t>
      </w:r>
      <w:r w:rsidR="00BA0C05" w:rsidRPr="002678C5">
        <w:rPr>
          <w:rFonts w:ascii="Arial" w:eastAsia="Tahoma" w:hAnsi="Arial" w:cs="Arial"/>
          <w:lang w:val="en-US"/>
        </w:rPr>
        <w:t>s</w:t>
      </w:r>
      <w:r w:rsidRPr="002678C5">
        <w:rPr>
          <w:rFonts w:ascii="Arial" w:eastAsia="Tahoma" w:hAnsi="Arial" w:cs="Arial"/>
          <w:lang w:val="en-US"/>
        </w:rPr>
        <w:t>, the installation shall meet the requirements for permanent installation</w:t>
      </w:r>
      <w:r w:rsidR="00BA0C05" w:rsidRPr="002678C5">
        <w:rPr>
          <w:rFonts w:ascii="Arial" w:eastAsia="Tahoma" w:hAnsi="Arial" w:cs="Arial"/>
          <w:lang w:val="en-US"/>
        </w:rPr>
        <w:t xml:space="preserve">, </w:t>
      </w:r>
      <w:r w:rsidRPr="002678C5">
        <w:rPr>
          <w:rFonts w:ascii="Arial" w:eastAsia="Tahoma" w:hAnsi="Arial" w:cs="Arial"/>
          <w:lang w:val="en-US"/>
        </w:rPr>
        <w:t xml:space="preserve">specified in this </w:t>
      </w:r>
      <w:r w:rsidRPr="002678C5">
        <w:rPr>
          <w:rFonts w:ascii="Arial" w:eastAsia="Tahoma" w:hAnsi="Arial" w:cs="Arial"/>
          <w:b/>
          <w:lang w:val="en-US"/>
        </w:rPr>
        <w:t>Code</w:t>
      </w:r>
      <w:r w:rsidRPr="002678C5">
        <w:rPr>
          <w:rFonts w:ascii="Arial" w:eastAsia="Tahoma" w:hAnsi="Arial" w:cs="Arial"/>
          <w:lang w:val="en-US"/>
        </w:rPr>
        <w:t>.</w:t>
      </w:r>
    </w:p>
    <w:p w:rsidR="005A23D9" w:rsidRPr="002678C5" w:rsidRDefault="005A23D9" w:rsidP="007B1946">
      <w:pPr>
        <w:pStyle w:val="11"/>
        <w:ind w:hanging="720"/>
        <w:jc w:val="both"/>
        <w:rPr>
          <w:rFonts w:eastAsia="Tahoma"/>
          <w:sz w:val="26"/>
          <w:szCs w:val="26"/>
        </w:rPr>
      </w:pPr>
      <w:bookmarkStart w:id="17" w:name="_Toc89036739"/>
      <w:r w:rsidRPr="002678C5">
        <w:rPr>
          <w:rFonts w:eastAsia="Tahoma"/>
          <w:b w:val="0"/>
          <w:sz w:val="26"/>
          <w:szCs w:val="26"/>
        </w:rPr>
        <w:t>Intent</w:t>
      </w:r>
      <w:r w:rsidRPr="002678C5">
        <w:rPr>
          <w:rFonts w:eastAsia="Tahoma"/>
          <w:b w:val="0"/>
          <w:spacing w:val="-7"/>
          <w:sz w:val="26"/>
          <w:szCs w:val="26"/>
        </w:rPr>
        <w:t xml:space="preserve"> </w:t>
      </w:r>
      <w:r w:rsidR="003277D7" w:rsidRPr="002678C5">
        <w:rPr>
          <w:rFonts w:eastAsia="Tahoma"/>
          <w:b w:val="0"/>
          <w:spacing w:val="-7"/>
          <w:sz w:val="26"/>
          <w:szCs w:val="26"/>
        </w:rPr>
        <w:t xml:space="preserve">and interpretation </w:t>
      </w:r>
      <w:r w:rsidRPr="002678C5">
        <w:rPr>
          <w:rFonts w:eastAsia="Tahoma"/>
          <w:b w:val="0"/>
          <w:sz w:val="26"/>
          <w:szCs w:val="26"/>
        </w:rPr>
        <w:t xml:space="preserve">of the </w:t>
      </w:r>
      <w:r w:rsidRPr="002678C5">
        <w:rPr>
          <w:rFonts w:eastAsia="Tahoma"/>
          <w:spacing w:val="1"/>
          <w:sz w:val="26"/>
          <w:szCs w:val="26"/>
        </w:rPr>
        <w:t>Code</w:t>
      </w:r>
      <w:bookmarkEnd w:id="17"/>
    </w:p>
    <w:p w:rsidR="005A23D9" w:rsidRPr="00CF4EDF" w:rsidRDefault="00913ADF" w:rsidP="00977834">
      <w:pPr>
        <w:pStyle w:val="ListParagraph"/>
        <w:numPr>
          <w:ilvl w:val="2"/>
          <w:numId w:val="96"/>
        </w:numPr>
        <w:ind w:left="1440"/>
        <w:jc w:val="both"/>
        <w:rPr>
          <w:rFonts w:ascii="Arial" w:eastAsia="Tahoma" w:hAnsi="Arial" w:cs="Arial"/>
          <w:lang w:val="en-US"/>
        </w:rPr>
      </w:pPr>
      <w:r w:rsidRPr="00CF4EDF">
        <w:rPr>
          <w:rFonts w:ascii="Arial" w:eastAsia="Tahoma" w:hAnsi="Arial" w:cs="Arial"/>
          <w:lang w:val="en-US"/>
        </w:rPr>
        <w:t xml:space="preserve">The word “shall” indicate mandatory </w:t>
      </w:r>
      <w:r w:rsidR="003277D7" w:rsidRPr="00CF4EDF">
        <w:rPr>
          <w:rFonts w:ascii="Arial" w:eastAsia="Tahoma" w:hAnsi="Arial" w:cs="Arial"/>
          <w:lang w:val="en-US"/>
        </w:rPr>
        <w:t>provision or specification;</w:t>
      </w:r>
    </w:p>
    <w:p w:rsidR="003277D7" w:rsidRPr="002678C5" w:rsidRDefault="000936D5" w:rsidP="00977834">
      <w:pPr>
        <w:pStyle w:val="ListParagraph"/>
        <w:numPr>
          <w:ilvl w:val="2"/>
          <w:numId w:val="96"/>
        </w:numPr>
        <w:ind w:left="1440"/>
        <w:jc w:val="both"/>
        <w:rPr>
          <w:rFonts w:ascii="Arial" w:eastAsia="Tahoma" w:hAnsi="Arial" w:cs="Arial"/>
          <w:lang w:val="en-US"/>
        </w:rPr>
      </w:pPr>
      <w:r w:rsidRPr="002678C5">
        <w:rPr>
          <w:rFonts w:ascii="Arial" w:eastAsia="Tahoma" w:hAnsi="Arial" w:cs="Arial"/>
          <w:lang w:val="en-US"/>
        </w:rPr>
        <w:t xml:space="preserve">The word “should” </w:t>
      </w:r>
      <w:r w:rsidR="002150B2" w:rsidRPr="002678C5">
        <w:rPr>
          <w:rFonts w:ascii="Arial" w:eastAsia="Tahoma" w:hAnsi="Arial" w:cs="Arial"/>
          <w:lang w:val="en-US"/>
        </w:rPr>
        <w:t>indicate provision or specification that is normally or generally practical for the specified condition</w:t>
      </w:r>
      <w:r w:rsidR="00FE1A60" w:rsidRPr="002678C5">
        <w:rPr>
          <w:rFonts w:ascii="Arial" w:eastAsia="Tahoma" w:hAnsi="Arial" w:cs="Arial"/>
          <w:lang w:val="en-US"/>
        </w:rPr>
        <w:t xml:space="preserve">. </w:t>
      </w:r>
      <w:r w:rsidR="00A04891" w:rsidRPr="002678C5">
        <w:rPr>
          <w:rFonts w:ascii="Arial" w:eastAsia="Tahoma" w:hAnsi="Arial" w:cs="Arial"/>
          <w:lang w:val="en-US"/>
        </w:rPr>
        <w:t>Where the word “should” is used,</w:t>
      </w:r>
      <w:r w:rsidR="002678FB" w:rsidRPr="002678C5">
        <w:rPr>
          <w:rFonts w:ascii="Arial" w:eastAsia="Tahoma" w:hAnsi="Arial" w:cs="Arial"/>
          <w:lang w:val="en-US"/>
        </w:rPr>
        <w:t xml:space="preserve"> it is recognized that in certain instances, additional local conditions not specified herein may make a requirement, specification or provision of this </w:t>
      </w:r>
      <w:r w:rsidR="002678FB" w:rsidRPr="002678C5">
        <w:rPr>
          <w:rFonts w:ascii="Arial" w:eastAsia="Tahoma" w:hAnsi="Arial" w:cs="Arial"/>
          <w:b/>
          <w:lang w:val="en-US"/>
        </w:rPr>
        <w:t>Code</w:t>
      </w:r>
      <w:r w:rsidR="002678FB" w:rsidRPr="002678C5">
        <w:rPr>
          <w:rFonts w:ascii="Arial" w:eastAsia="Tahoma" w:hAnsi="Arial" w:cs="Arial"/>
          <w:lang w:val="en-US"/>
        </w:rPr>
        <w:t xml:space="preserve"> impractical. </w:t>
      </w:r>
      <w:r w:rsidR="007B1946" w:rsidRPr="002678C5">
        <w:rPr>
          <w:rFonts w:ascii="Arial" w:eastAsia="Tahoma" w:hAnsi="Arial" w:cs="Arial"/>
          <w:lang w:val="en-US"/>
        </w:rPr>
        <w:t>In such case, the difference in conditions shall be appropriately recognized and provis</w:t>
      </w:r>
      <w:r w:rsidR="00C16E01" w:rsidRPr="002678C5">
        <w:rPr>
          <w:rFonts w:ascii="Arial" w:eastAsia="Tahoma" w:hAnsi="Arial" w:cs="Arial"/>
          <w:lang w:val="en-US"/>
        </w:rPr>
        <w:t>ions of clause 1.3 shall be met;</w:t>
      </w:r>
    </w:p>
    <w:p w:rsidR="00C16E01" w:rsidRPr="002678C5" w:rsidRDefault="00C16E01" w:rsidP="00977834">
      <w:pPr>
        <w:pStyle w:val="ListParagraph"/>
        <w:numPr>
          <w:ilvl w:val="2"/>
          <w:numId w:val="96"/>
        </w:numPr>
        <w:ind w:left="1440"/>
        <w:jc w:val="both"/>
        <w:rPr>
          <w:rFonts w:ascii="Arial" w:eastAsia="Tahoma" w:hAnsi="Arial" w:cs="Arial"/>
          <w:lang w:val="en-US"/>
        </w:rPr>
      </w:pPr>
      <w:r w:rsidRPr="002678C5">
        <w:rPr>
          <w:rFonts w:ascii="Arial" w:eastAsia="Tahoma" w:hAnsi="Arial" w:cs="Arial"/>
          <w:lang w:val="en-US"/>
        </w:rPr>
        <w:t>Foot notes to a table have the same force and effect required or allowed by the requirement or provision that specifies the use the table;</w:t>
      </w:r>
    </w:p>
    <w:p w:rsidR="008E2BBC" w:rsidRPr="002678C5" w:rsidRDefault="008E2BBC" w:rsidP="00977834">
      <w:pPr>
        <w:pStyle w:val="ListParagraph"/>
        <w:numPr>
          <w:ilvl w:val="2"/>
          <w:numId w:val="96"/>
        </w:numPr>
        <w:ind w:left="1440"/>
        <w:jc w:val="both"/>
        <w:rPr>
          <w:rFonts w:ascii="Arial" w:eastAsia="Tahoma" w:hAnsi="Arial" w:cs="Arial"/>
          <w:lang w:val="en-US"/>
        </w:rPr>
      </w:pPr>
      <w:r w:rsidRPr="002678C5">
        <w:rPr>
          <w:rFonts w:ascii="Arial" w:eastAsia="Tahoma" w:hAnsi="Arial" w:cs="Arial"/>
          <w:lang w:val="en-US"/>
        </w:rPr>
        <w:t xml:space="preserve"> Provisions in a “NOTE” to a clause or sub-clause have the same force and effect required or allowed by the requirement or provision of a clause or sub-clause that necessitated the “NOTE”</w:t>
      </w:r>
    </w:p>
    <w:p w:rsidR="00C16E01" w:rsidRPr="002678C5" w:rsidRDefault="00C16E01" w:rsidP="00977834">
      <w:pPr>
        <w:pStyle w:val="ListParagraph"/>
        <w:numPr>
          <w:ilvl w:val="2"/>
          <w:numId w:val="96"/>
        </w:numPr>
        <w:ind w:left="1440"/>
        <w:jc w:val="both"/>
        <w:rPr>
          <w:rFonts w:ascii="Arial" w:eastAsia="Tahoma" w:hAnsi="Arial" w:cs="Arial"/>
          <w:lang w:val="en-US"/>
        </w:rPr>
      </w:pPr>
      <w:r w:rsidRPr="002678C5">
        <w:rPr>
          <w:rFonts w:ascii="Arial" w:eastAsia="Tahoma" w:hAnsi="Arial" w:cs="Arial"/>
          <w:lang w:val="en-US"/>
        </w:rPr>
        <w:t>The word “recommendation” or “recommended” indicates provisions considered desirable, but that are not intended to be mandatory;</w:t>
      </w:r>
      <w:r w:rsidR="00BE53E0">
        <w:rPr>
          <w:rFonts w:ascii="Arial" w:eastAsia="Tahoma" w:hAnsi="Arial" w:cs="Arial"/>
          <w:lang w:val="en-US"/>
        </w:rPr>
        <w:t xml:space="preserve"> </w:t>
      </w:r>
    </w:p>
    <w:p w:rsidR="003277D7" w:rsidRDefault="003277D7" w:rsidP="00977834">
      <w:pPr>
        <w:pStyle w:val="ListParagraph"/>
        <w:numPr>
          <w:ilvl w:val="2"/>
          <w:numId w:val="96"/>
        </w:numPr>
        <w:ind w:left="1440"/>
        <w:jc w:val="both"/>
        <w:rPr>
          <w:rFonts w:ascii="Arial" w:eastAsia="Tahoma" w:hAnsi="Arial" w:cs="Arial"/>
          <w:lang w:val="en-US"/>
        </w:rPr>
      </w:pPr>
      <w:r w:rsidRPr="002678C5">
        <w:rPr>
          <w:rFonts w:ascii="Arial" w:eastAsia="Tahoma" w:hAnsi="Arial" w:cs="Arial"/>
          <w:lang w:val="en-US"/>
        </w:rPr>
        <w:lastRenderedPageBreak/>
        <w:t xml:space="preserve">An exception in this </w:t>
      </w:r>
      <w:r w:rsidRPr="002678C5">
        <w:rPr>
          <w:rFonts w:ascii="Arial" w:eastAsia="Tahoma" w:hAnsi="Arial" w:cs="Arial"/>
          <w:b/>
          <w:lang w:val="en-US"/>
        </w:rPr>
        <w:t>Code</w:t>
      </w:r>
      <w:r w:rsidRPr="002678C5">
        <w:rPr>
          <w:rFonts w:ascii="Arial" w:eastAsia="Tahoma" w:hAnsi="Arial" w:cs="Arial"/>
          <w:lang w:val="en-US"/>
        </w:rPr>
        <w:t xml:space="preserve"> has the same force and effect required or allowed by the specification or provision to which the exception</w:t>
      </w:r>
      <w:r w:rsidR="00BE53E0">
        <w:rPr>
          <w:rFonts w:ascii="Arial" w:eastAsia="Tahoma" w:hAnsi="Arial" w:cs="Arial"/>
          <w:lang w:val="en-US"/>
        </w:rPr>
        <w:t xml:space="preserve"> applies;</w:t>
      </w:r>
    </w:p>
    <w:p w:rsidR="00BE53E0" w:rsidRPr="002678C5" w:rsidRDefault="00BE53E0" w:rsidP="00977834">
      <w:pPr>
        <w:pStyle w:val="ListParagraph"/>
        <w:numPr>
          <w:ilvl w:val="2"/>
          <w:numId w:val="96"/>
        </w:numPr>
        <w:ind w:left="1440"/>
        <w:jc w:val="both"/>
        <w:rPr>
          <w:rFonts w:ascii="Arial" w:eastAsia="Tahoma" w:hAnsi="Arial" w:cs="Arial"/>
          <w:lang w:val="en-US"/>
        </w:rPr>
      </w:pPr>
      <w:r>
        <w:rPr>
          <w:rFonts w:ascii="Arial" w:eastAsia="Tahoma" w:hAnsi="Arial" w:cs="Arial"/>
          <w:lang w:val="en-US"/>
        </w:rPr>
        <w:t>A</w:t>
      </w:r>
      <w:r w:rsidR="005730B0">
        <w:rPr>
          <w:rFonts w:ascii="Arial" w:eastAsia="Tahoma" w:hAnsi="Arial" w:cs="Arial"/>
          <w:lang w:val="en-US"/>
        </w:rPr>
        <w:t>ll defined terms and</w:t>
      </w:r>
      <w:r>
        <w:rPr>
          <w:rFonts w:ascii="Arial" w:eastAsia="Tahoma" w:hAnsi="Arial" w:cs="Arial"/>
          <w:lang w:val="en-US"/>
        </w:rPr>
        <w:t xml:space="preserve"> words are written in bold font. Where </w:t>
      </w:r>
      <w:r w:rsidR="0044428D">
        <w:rPr>
          <w:rFonts w:ascii="Arial" w:eastAsia="Tahoma" w:hAnsi="Arial" w:cs="Arial"/>
          <w:lang w:val="en-US"/>
        </w:rPr>
        <w:t xml:space="preserve">a word or term is not defined, </w:t>
      </w:r>
      <w:r w:rsidR="005730B0">
        <w:rPr>
          <w:rFonts w:ascii="Arial" w:eastAsia="Tahoma" w:hAnsi="Arial" w:cs="Arial"/>
          <w:lang w:val="en-US"/>
        </w:rPr>
        <w:t>it</w:t>
      </w:r>
      <w:r w:rsidR="0044428D">
        <w:rPr>
          <w:rFonts w:ascii="Arial" w:eastAsia="Tahoma" w:hAnsi="Arial" w:cs="Arial"/>
          <w:lang w:val="en-US"/>
        </w:rPr>
        <w:t xml:space="preserve"> shall be interpreted to have the meaning assigned</w:t>
      </w:r>
      <w:r w:rsidR="00C94BC5">
        <w:rPr>
          <w:rFonts w:ascii="Arial" w:eastAsia="Tahoma" w:hAnsi="Arial" w:cs="Arial"/>
          <w:lang w:val="en-US"/>
        </w:rPr>
        <w:t xml:space="preserve"> to it in any </w:t>
      </w:r>
      <w:r w:rsidR="00D06A8C">
        <w:rPr>
          <w:rFonts w:ascii="Arial" w:eastAsia="Tahoma" w:hAnsi="Arial" w:cs="Arial"/>
          <w:lang w:val="en-US"/>
        </w:rPr>
        <w:t>Zambian relevant law, code or standard, oth</w:t>
      </w:r>
      <w:r w:rsidR="005730B0">
        <w:rPr>
          <w:rFonts w:ascii="Arial" w:eastAsia="Tahoma" w:hAnsi="Arial" w:cs="Arial"/>
          <w:lang w:val="en-US"/>
        </w:rPr>
        <w:t xml:space="preserve">erwise the word or term shall </w:t>
      </w:r>
      <w:r w:rsidR="00D06A8C">
        <w:rPr>
          <w:rFonts w:ascii="Arial" w:eastAsia="Tahoma" w:hAnsi="Arial" w:cs="Arial"/>
          <w:lang w:val="en-US"/>
        </w:rPr>
        <w:t>assume its natural meaning.</w:t>
      </w:r>
    </w:p>
    <w:p w:rsidR="005A23D9" w:rsidRPr="002678C5" w:rsidRDefault="005A23D9" w:rsidP="005F3433">
      <w:pPr>
        <w:pStyle w:val="11"/>
        <w:ind w:hanging="720"/>
        <w:jc w:val="both"/>
        <w:rPr>
          <w:rFonts w:eastAsia="Tahoma"/>
          <w:sz w:val="26"/>
          <w:szCs w:val="26"/>
        </w:rPr>
      </w:pPr>
      <w:bookmarkStart w:id="18" w:name="_Toc89036740"/>
      <w:r w:rsidRPr="002678C5">
        <w:rPr>
          <w:rFonts w:eastAsia="Tahoma"/>
          <w:b w:val="0"/>
          <w:sz w:val="26"/>
          <w:szCs w:val="26"/>
        </w:rPr>
        <w:t>Effective date</w:t>
      </w:r>
      <w:r w:rsidRPr="002678C5">
        <w:rPr>
          <w:rFonts w:eastAsia="Tahoma"/>
          <w:b w:val="0"/>
          <w:spacing w:val="-7"/>
          <w:sz w:val="26"/>
          <w:szCs w:val="26"/>
        </w:rPr>
        <w:t xml:space="preserve"> </w:t>
      </w:r>
      <w:r w:rsidRPr="002678C5">
        <w:rPr>
          <w:rFonts w:eastAsia="Tahoma"/>
          <w:b w:val="0"/>
          <w:sz w:val="26"/>
          <w:szCs w:val="26"/>
        </w:rPr>
        <w:t xml:space="preserve">of the </w:t>
      </w:r>
      <w:r w:rsidRPr="002678C5">
        <w:rPr>
          <w:rFonts w:eastAsia="Tahoma"/>
          <w:spacing w:val="1"/>
          <w:sz w:val="26"/>
          <w:szCs w:val="26"/>
        </w:rPr>
        <w:t>Code</w:t>
      </w:r>
      <w:bookmarkEnd w:id="18"/>
    </w:p>
    <w:p w:rsidR="00C75A4D" w:rsidRPr="002678C5" w:rsidRDefault="007079EE" w:rsidP="00CF4EDF">
      <w:pPr>
        <w:ind w:left="720"/>
        <w:jc w:val="both"/>
        <w:rPr>
          <w:rFonts w:ascii="Arial" w:eastAsia="Tahoma" w:hAnsi="Arial" w:cs="Arial"/>
          <w:lang w:val="en-US"/>
        </w:rPr>
      </w:pPr>
      <w:r w:rsidRPr="002678C5">
        <w:rPr>
          <w:rFonts w:ascii="Arial" w:eastAsia="Tahoma" w:hAnsi="Arial" w:cs="Arial"/>
          <w:lang w:val="en-US"/>
        </w:rPr>
        <w:t xml:space="preserve">The </w:t>
      </w:r>
      <w:r w:rsidRPr="002678C5">
        <w:rPr>
          <w:rFonts w:ascii="Arial" w:eastAsia="Tahoma" w:hAnsi="Arial" w:cs="Arial"/>
          <w:b/>
          <w:lang w:val="en-US"/>
        </w:rPr>
        <w:t>Code</w:t>
      </w:r>
      <w:r w:rsidRPr="002678C5">
        <w:rPr>
          <w:rFonts w:ascii="Arial" w:eastAsia="Tahoma" w:hAnsi="Arial" w:cs="Arial"/>
          <w:lang w:val="en-US"/>
        </w:rPr>
        <w:t xml:space="preserve"> may be </w:t>
      </w:r>
      <w:r w:rsidR="00185846">
        <w:rPr>
          <w:rFonts w:ascii="Arial" w:eastAsia="Tahoma" w:hAnsi="Arial" w:cs="Arial"/>
          <w:lang w:val="en-US"/>
        </w:rPr>
        <w:t>used</w:t>
      </w:r>
      <w:r w:rsidRPr="002678C5">
        <w:rPr>
          <w:rFonts w:ascii="Arial" w:eastAsia="Tahoma" w:hAnsi="Arial" w:cs="Arial"/>
          <w:lang w:val="en-US"/>
        </w:rPr>
        <w:t xml:space="preserve"> </w:t>
      </w:r>
      <w:r w:rsidR="00185846">
        <w:rPr>
          <w:rFonts w:ascii="Arial" w:eastAsia="Tahoma" w:hAnsi="Arial" w:cs="Arial"/>
          <w:lang w:val="en-US"/>
        </w:rPr>
        <w:t xml:space="preserve">immediately </w:t>
      </w:r>
      <w:r w:rsidR="00D36CE7">
        <w:rPr>
          <w:rFonts w:ascii="Arial" w:eastAsia="Tahoma" w:hAnsi="Arial" w:cs="Arial"/>
          <w:lang w:val="en-US"/>
        </w:rPr>
        <w:t>after its</w:t>
      </w:r>
      <w:r w:rsidRPr="002678C5">
        <w:rPr>
          <w:rFonts w:ascii="Arial" w:eastAsia="Tahoma" w:hAnsi="Arial" w:cs="Arial"/>
          <w:lang w:val="en-US"/>
        </w:rPr>
        <w:t xml:space="preserve"> publication date. </w:t>
      </w:r>
      <w:r w:rsidR="009A7F0C">
        <w:rPr>
          <w:rFonts w:ascii="Arial" w:eastAsia="Tahoma" w:hAnsi="Arial" w:cs="Arial"/>
          <w:lang w:val="en-US"/>
        </w:rPr>
        <w:t>However, it</w:t>
      </w:r>
      <w:r w:rsidR="009A7F0C" w:rsidRPr="002678C5">
        <w:rPr>
          <w:rFonts w:ascii="Arial" w:eastAsia="Tahoma" w:hAnsi="Arial" w:cs="Arial"/>
          <w:lang w:val="en-US"/>
        </w:rPr>
        <w:t xml:space="preserve"> shall become effective 180 calendar days f</w:t>
      </w:r>
      <w:r w:rsidR="009F6C32">
        <w:rPr>
          <w:rFonts w:ascii="Arial" w:eastAsia="Tahoma" w:hAnsi="Arial" w:cs="Arial"/>
          <w:lang w:val="en-US"/>
        </w:rPr>
        <w:t xml:space="preserve">rom </w:t>
      </w:r>
      <w:r w:rsidR="00185846">
        <w:rPr>
          <w:rFonts w:ascii="Arial" w:eastAsia="Tahoma" w:hAnsi="Arial" w:cs="Arial"/>
          <w:lang w:val="en-US"/>
        </w:rPr>
        <w:t>its</w:t>
      </w:r>
      <w:r w:rsidR="009F6C32">
        <w:rPr>
          <w:rFonts w:ascii="Arial" w:eastAsia="Tahoma" w:hAnsi="Arial" w:cs="Arial"/>
          <w:lang w:val="en-US"/>
        </w:rPr>
        <w:t xml:space="preserve"> </w:t>
      </w:r>
      <w:r w:rsidR="00185846" w:rsidRPr="002678C5">
        <w:rPr>
          <w:rFonts w:ascii="Arial" w:eastAsia="Tahoma" w:hAnsi="Arial" w:cs="Arial"/>
          <w:lang w:val="en-US"/>
        </w:rPr>
        <w:t>publication</w:t>
      </w:r>
      <w:r w:rsidR="00185846">
        <w:rPr>
          <w:rFonts w:ascii="Arial" w:eastAsia="Tahoma" w:hAnsi="Arial" w:cs="Arial"/>
          <w:lang w:val="en-US"/>
        </w:rPr>
        <w:t xml:space="preserve"> date,</w:t>
      </w:r>
      <w:r w:rsidR="009F6C32">
        <w:rPr>
          <w:rFonts w:ascii="Arial" w:eastAsia="Tahoma" w:hAnsi="Arial" w:cs="Arial"/>
          <w:lang w:val="en-US"/>
        </w:rPr>
        <w:t xml:space="preserve"> at which point t</w:t>
      </w:r>
      <w:r w:rsidR="00127E30" w:rsidRPr="002678C5">
        <w:rPr>
          <w:rFonts w:ascii="Arial" w:eastAsia="Tahoma" w:hAnsi="Arial" w:cs="Arial"/>
          <w:lang w:val="en-US"/>
        </w:rPr>
        <w:t xml:space="preserve">he Wayleave Code </w:t>
      </w:r>
      <w:r w:rsidR="00185846">
        <w:rPr>
          <w:rFonts w:ascii="Arial" w:eastAsia="Tahoma" w:hAnsi="Arial" w:cs="Arial"/>
          <w:lang w:val="en-US"/>
        </w:rPr>
        <w:t xml:space="preserve">of Practice </w:t>
      </w:r>
      <w:r w:rsidR="00127E30" w:rsidRPr="002678C5">
        <w:rPr>
          <w:rFonts w:ascii="Arial" w:eastAsia="Tahoma" w:hAnsi="Arial" w:cs="Arial"/>
          <w:lang w:val="en-US"/>
        </w:rPr>
        <w:t xml:space="preserve">2011 </w:t>
      </w:r>
      <w:r w:rsidR="00185846">
        <w:rPr>
          <w:rFonts w:ascii="Arial" w:eastAsia="Tahoma" w:hAnsi="Arial" w:cs="Arial"/>
          <w:lang w:val="en-US"/>
        </w:rPr>
        <w:t>simultaneously</w:t>
      </w:r>
      <w:r w:rsidR="009F6C32">
        <w:rPr>
          <w:rFonts w:ascii="Arial" w:eastAsia="Tahoma" w:hAnsi="Arial" w:cs="Arial"/>
          <w:lang w:val="en-US"/>
        </w:rPr>
        <w:t xml:space="preserve"> cease</w:t>
      </w:r>
      <w:r w:rsidR="00185846">
        <w:rPr>
          <w:rFonts w:ascii="Arial" w:eastAsia="Tahoma" w:hAnsi="Arial" w:cs="Arial"/>
          <w:lang w:val="en-US"/>
        </w:rPr>
        <w:t>s</w:t>
      </w:r>
      <w:r w:rsidR="00127E30" w:rsidRPr="002678C5">
        <w:rPr>
          <w:rFonts w:ascii="Arial" w:eastAsia="Tahoma" w:hAnsi="Arial" w:cs="Arial"/>
          <w:lang w:val="en-US"/>
        </w:rPr>
        <w:t xml:space="preserve"> to be effective</w:t>
      </w:r>
      <w:r w:rsidR="00C66193" w:rsidRPr="002678C5">
        <w:rPr>
          <w:rFonts w:ascii="Arial" w:eastAsia="Tahoma" w:hAnsi="Arial" w:cs="Arial"/>
          <w:lang w:val="en-US"/>
        </w:rPr>
        <w:t>.</w:t>
      </w:r>
    </w:p>
    <w:p w:rsidR="00C75A4D" w:rsidRPr="006F4D5C" w:rsidRDefault="00C75A4D" w:rsidP="003951A6">
      <w:pPr>
        <w:spacing w:after="0"/>
        <w:ind w:left="0" w:firstLine="720"/>
        <w:contextualSpacing/>
        <w:jc w:val="both"/>
        <w:rPr>
          <w:rFonts w:ascii="Arial" w:eastAsia="Tahoma" w:hAnsi="Arial" w:cs="Arial"/>
          <w:lang w:val="en-US"/>
        </w:rPr>
      </w:pPr>
      <w:r w:rsidRPr="006F4D5C">
        <w:rPr>
          <w:rFonts w:ascii="Arial" w:eastAsia="Tahoma" w:hAnsi="Arial" w:cs="Arial"/>
          <w:lang w:val="en-US"/>
        </w:rPr>
        <w:t>NOTE</w:t>
      </w:r>
      <w:r w:rsidR="006F4D5C" w:rsidRPr="006F4D5C">
        <w:rPr>
          <w:rFonts w:ascii="Arial" w:eastAsia="Tahoma" w:hAnsi="Arial" w:cs="Arial"/>
          <w:lang w:val="en-US"/>
        </w:rPr>
        <w:t xml:space="preserve"> </w:t>
      </w:r>
      <w:r w:rsidR="003D58DE">
        <w:rPr>
          <w:rFonts w:ascii="Arial" w:eastAsia="Tahoma" w:hAnsi="Arial" w:cs="Arial"/>
          <w:lang w:val="en-US"/>
        </w:rPr>
        <w:t>on</w:t>
      </w:r>
      <w:r w:rsidR="006F4D5C" w:rsidRPr="006F4D5C">
        <w:rPr>
          <w:rFonts w:ascii="Arial" w:eastAsia="Tahoma" w:hAnsi="Arial" w:cs="Arial"/>
          <w:lang w:val="en-US"/>
        </w:rPr>
        <w:t xml:space="preserve"> clause 1.7</w:t>
      </w:r>
      <w:r w:rsidRPr="006F4D5C">
        <w:rPr>
          <w:rFonts w:ascii="Arial" w:eastAsia="Tahoma" w:hAnsi="Arial" w:cs="Arial"/>
          <w:lang w:val="en-US"/>
        </w:rPr>
        <w:t>:</w:t>
      </w:r>
    </w:p>
    <w:p w:rsidR="005A23D9" w:rsidRPr="002678C5" w:rsidRDefault="00C75A4D" w:rsidP="00977834">
      <w:pPr>
        <w:pStyle w:val="ListParagraph"/>
        <w:numPr>
          <w:ilvl w:val="0"/>
          <w:numId w:val="85"/>
        </w:numPr>
        <w:spacing w:before="0"/>
        <w:ind w:left="1260" w:hanging="540"/>
        <w:jc w:val="both"/>
        <w:rPr>
          <w:rFonts w:ascii="Arial" w:eastAsia="Tahoma" w:hAnsi="Arial" w:cs="Arial"/>
          <w:lang w:val="en-US"/>
        </w:rPr>
      </w:pPr>
      <w:r w:rsidRPr="002678C5">
        <w:rPr>
          <w:rFonts w:ascii="Arial" w:eastAsia="Tahoma" w:hAnsi="Arial" w:cs="Arial"/>
          <w:lang w:val="en-US"/>
        </w:rPr>
        <w:t xml:space="preserve">A period of 180 calendar days was allowed </w:t>
      </w:r>
      <w:r w:rsidR="002678C5">
        <w:rPr>
          <w:rFonts w:ascii="Arial" w:eastAsia="Tahoma" w:hAnsi="Arial" w:cs="Arial"/>
          <w:lang w:val="en-US"/>
        </w:rPr>
        <w:t xml:space="preserve">so that </w:t>
      </w:r>
      <w:r w:rsidR="00185846">
        <w:rPr>
          <w:rFonts w:ascii="Arial" w:eastAsia="Tahoma" w:hAnsi="Arial" w:cs="Arial"/>
          <w:b/>
          <w:lang w:val="en-US"/>
        </w:rPr>
        <w:t>L</w:t>
      </w:r>
      <w:r w:rsidR="000F6556">
        <w:rPr>
          <w:rFonts w:ascii="Arial" w:eastAsia="Tahoma" w:hAnsi="Arial" w:cs="Arial"/>
          <w:b/>
          <w:lang w:val="en-US"/>
        </w:rPr>
        <w:t>icensee</w:t>
      </w:r>
      <w:r w:rsidR="000F6556" w:rsidRPr="000F6556">
        <w:rPr>
          <w:rFonts w:ascii="Arial" w:eastAsia="Tahoma" w:hAnsi="Arial" w:cs="Arial"/>
          <w:lang w:val="en-US"/>
        </w:rPr>
        <w:t>s</w:t>
      </w:r>
      <w:r w:rsidRPr="002678C5">
        <w:rPr>
          <w:rFonts w:ascii="Arial" w:eastAsia="Tahoma" w:hAnsi="Arial" w:cs="Arial"/>
          <w:lang w:val="en-US"/>
        </w:rPr>
        <w:t xml:space="preserve"> and</w:t>
      </w:r>
      <w:r w:rsidR="002371C0">
        <w:rPr>
          <w:rFonts w:ascii="Arial" w:eastAsia="Tahoma" w:hAnsi="Arial" w:cs="Arial"/>
          <w:lang w:val="en-US"/>
        </w:rPr>
        <w:t xml:space="preserve"> the</w:t>
      </w:r>
      <w:r w:rsidRPr="002678C5">
        <w:rPr>
          <w:rFonts w:ascii="Arial" w:eastAsia="Tahoma" w:hAnsi="Arial" w:cs="Arial"/>
          <w:lang w:val="en-US"/>
        </w:rPr>
        <w:t xml:space="preserve"> </w:t>
      </w:r>
      <w:r w:rsidR="00BF34C6">
        <w:rPr>
          <w:rFonts w:ascii="Arial" w:eastAsia="Tahoma" w:hAnsi="Arial" w:cs="Arial"/>
          <w:b/>
          <w:lang w:val="en-US"/>
        </w:rPr>
        <w:t>Planning</w:t>
      </w:r>
      <w:r w:rsidR="002371C0">
        <w:rPr>
          <w:rFonts w:ascii="Arial" w:eastAsia="Tahoma" w:hAnsi="Arial" w:cs="Arial"/>
          <w:b/>
          <w:lang w:val="en-US"/>
        </w:rPr>
        <w:t xml:space="preserve"> A</w:t>
      </w:r>
      <w:r w:rsidRPr="002678C5">
        <w:rPr>
          <w:rFonts w:ascii="Arial" w:eastAsia="Tahoma" w:hAnsi="Arial" w:cs="Arial"/>
          <w:b/>
          <w:lang w:val="en-US"/>
        </w:rPr>
        <w:t>uthorit</w:t>
      </w:r>
      <w:r w:rsidR="00E443C2">
        <w:rPr>
          <w:rFonts w:ascii="Arial" w:eastAsia="Tahoma" w:hAnsi="Arial" w:cs="Arial"/>
          <w:b/>
          <w:lang w:val="en-US"/>
        </w:rPr>
        <w:t xml:space="preserve">ies </w:t>
      </w:r>
      <w:r w:rsidR="00BE53E0">
        <w:rPr>
          <w:rFonts w:ascii="Arial" w:eastAsia="Tahoma" w:hAnsi="Arial" w:cs="Arial"/>
          <w:lang w:val="en-US"/>
        </w:rPr>
        <w:t>can</w:t>
      </w:r>
      <w:r w:rsidRPr="002678C5">
        <w:rPr>
          <w:rFonts w:ascii="Arial" w:eastAsia="Tahoma" w:hAnsi="Arial" w:cs="Arial"/>
          <w:lang w:val="en-US"/>
        </w:rPr>
        <w:t xml:space="preserve"> acquire copies of the </w:t>
      </w:r>
      <w:r w:rsidRPr="002678C5">
        <w:rPr>
          <w:rFonts w:ascii="Arial" w:eastAsia="Tahoma" w:hAnsi="Arial" w:cs="Arial"/>
          <w:b/>
          <w:lang w:val="en-US"/>
        </w:rPr>
        <w:t>Code</w:t>
      </w:r>
      <w:r w:rsidR="00BE53E0">
        <w:rPr>
          <w:rFonts w:ascii="Arial" w:eastAsia="Tahoma" w:hAnsi="Arial" w:cs="Arial"/>
          <w:lang w:val="en-US"/>
        </w:rPr>
        <w:t xml:space="preserve"> and </w:t>
      </w:r>
      <w:r w:rsidRPr="002678C5">
        <w:rPr>
          <w:rFonts w:ascii="Arial" w:eastAsia="Tahoma" w:hAnsi="Arial" w:cs="Arial"/>
          <w:lang w:val="en-US"/>
        </w:rPr>
        <w:t>align their internal regulations, standards, forms or procedures, as may be required</w:t>
      </w:r>
      <w:r w:rsidR="00BE53E0">
        <w:rPr>
          <w:rFonts w:ascii="Arial" w:eastAsia="Tahoma" w:hAnsi="Arial" w:cs="Arial"/>
          <w:lang w:val="en-US"/>
        </w:rPr>
        <w:t>;</w:t>
      </w:r>
      <w:r w:rsidR="007079EE" w:rsidRPr="002678C5">
        <w:rPr>
          <w:rFonts w:ascii="Arial" w:eastAsia="Tahoma" w:hAnsi="Arial" w:cs="Arial"/>
          <w:lang w:val="en-US"/>
        </w:rPr>
        <w:t xml:space="preserve"> </w:t>
      </w:r>
    </w:p>
    <w:p w:rsidR="00C75A4D" w:rsidRPr="002678C5" w:rsidRDefault="00C75A4D" w:rsidP="00977834">
      <w:pPr>
        <w:pStyle w:val="ListParagraph"/>
        <w:numPr>
          <w:ilvl w:val="0"/>
          <w:numId w:val="85"/>
        </w:numPr>
        <w:spacing w:before="0"/>
        <w:ind w:left="1260" w:hanging="540"/>
        <w:jc w:val="both"/>
        <w:rPr>
          <w:rFonts w:ascii="Arial" w:eastAsia="Tahoma" w:hAnsi="Arial" w:cs="Arial"/>
          <w:lang w:val="en-US"/>
        </w:rPr>
      </w:pPr>
      <w:r w:rsidRPr="002678C5">
        <w:rPr>
          <w:rFonts w:ascii="Arial" w:eastAsia="Tahoma" w:hAnsi="Arial" w:cs="Arial"/>
          <w:lang w:val="en-US"/>
        </w:rPr>
        <w:t xml:space="preserve">There is neither </w:t>
      </w:r>
      <w:r w:rsidR="00883843" w:rsidRPr="002678C5">
        <w:rPr>
          <w:rFonts w:ascii="Arial" w:eastAsia="Tahoma" w:hAnsi="Arial" w:cs="Arial"/>
          <w:lang w:val="en-US"/>
        </w:rPr>
        <w:t xml:space="preserve">an intention to require or imply that the </w:t>
      </w:r>
      <w:r w:rsidR="00883843" w:rsidRPr="002678C5">
        <w:rPr>
          <w:rFonts w:ascii="Arial" w:eastAsia="Tahoma" w:hAnsi="Arial" w:cs="Arial"/>
          <w:b/>
          <w:lang w:val="en-US"/>
        </w:rPr>
        <w:t>Code</w:t>
      </w:r>
      <w:r w:rsidR="00883843" w:rsidRPr="002678C5">
        <w:rPr>
          <w:rFonts w:ascii="Arial" w:eastAsia="Tahoma" w:hAnsi="Arial" w:cs="Arial"/>
          <w:lang w:val="en-US"/>
        </w:rPr>
        <w:t xml:space="preserve"> should be implemented before 180 days from publication date, nor an intention to prohibit earlier implementation</w:t>
      </w:r>
      <w:r w:rsidR="00BF34C6">
        <w:rPr>
          <w:rFonts w:ascii="Arial" w:eastAsia="Tahoma" w:hAnsi="Arial" w:cs="Arial"/>
          <w:lang w:val="en-US"/>
        </w:rPr>
        <w:t xml:space="preserve"> after </w:t>
      </w:r>
      <w:r w:rsidR="00185846">
        <w:rPr>
          <w:rFonts w:ascii="Arial" w:eastAsia="Tahoma" w:hAnsi="Arial" w:cs="Arial"/>
          <w:lang w:val="en-US"/>
        </w:rPr>
        <w:t>publication</w:t>
      </w:r>
      <w:r w:rsidR="00BF34C6">
        <w:rPr>
          <w:rFonts w:ascii="Arial" w:eastAsia="Tahoma" w:hAnsi="Arial" w:cs="Arial"/>
          <w:lang w:val="en-US"/>
        </w:rPr>
        <w:t xml:space="preserve"> date of the </w:t>
      </w:r>
      <w:r w:rsidR="00BF34C6" w:rsidRPr="00BF34C6">
        <w:rPr>
          <w:rFonts w:ascii="Arial" w:eastAsia="Tahoma" w:hAnsi="Arial" w:cs="Arial"/>
          <w:b/>
          <w:lang w:val="en-US"/>
        </w:rPr>
        <w:t>Code</w:t>
      </w:r>
      <w:r w:rsidR="00883843" w:rsidRPr="002678C5">
        <w:rPr>
          <w:rFonts w:ascii="Arial" w:eastAsia="Tahoma" w:hAnsi="Arial" w:cs="Arial"/>
          <w:lang w:val="en-US"/>
        </w:rPr>
        <w:t>.</w:t>
      </w:r>
    </w:p>
    <w:p w:rsidR="005A23D9" w:rsidRPr="002678C5" w:rsidRDefault="005A23D9" w:rsidP="005F3433">
      <w:pPr>
        <w:pStyle w:val="11"/>
        <w:ind w:hanging="720"/>
        <w:jc w:val="both"/>
        <w:rPr>
          <w:rFonts w:eastAsia="Tahoma"/>
          <w:sz w:val="26"/>
          <w:szCs w:val="26"/>
        </w:rPr>
      </w:pPr>
      <w:bookmarkStart w:id="19" w:name="_Toc89036741"/>
      <w:r w:rsidRPr="002678C5">
        <w:rPr>
          <w:rFonts w:eastAsia="Tahoma"/>
          <w:b w:val="0"/>
          <w:sz w:val="26"/>
          <w:szCs w:val="26"/>
        </w:rPr>
        <w:t>Units of measure used</w:t>
      </w:r>
      <w:r w:rsidRPr="002678C5">
        <w:rPr>
          <w:rFonts w:eastAsia="Tahoma"/>
          <w:b w:val="0"/>
          <w:spacing w:val="-7"/>
          <w:sz w:val="26"/>
          <w:szCs w:val="26"/>
        </w:rPr>
        <w:t xml:space="preserve"> in</w:t>
      </w:r>
      <w:r w:rsidRPr="002678C5">
        <w:rPr>
          <w:rFonts w:eastAsia="Tahoma"/>
          <w:b w:val="0"/>
          <w:sz w:val="26"/>
          <w:szCs w:val="26"/>
        </w:rPr>
        <w:t xml:space="preserve"> the </w:t>
      </w:r>
      <w:r w:rsidRPr="002678C5">
        <w:rPr>
          <w:rFonts w:eastAsia="Tahoma"/>
          <w:spacing w:val="1"/>
          <w:sz w:val="26"/>
          <w:szCs w:val="26"/>
        </w:rPr>
        <w:t>Code</w:t>
      </w:r>
      <w:bookmarkEnd w:id="19"/>
    </w:p>
    <w:p w:rsidR="005A23D9" w:rsidRPr="004E4BE9" w:rsidRDefault="00F10B19" w:rsidP="00977834">
      <w:pPr>
        <w:pStyle w:val="ListParagraph"/>
        <w:numPr>
          <w:ilvl w:val="2"/>
          <w:numId w:val="97"/>
        </w:numPr>
        <w:ind w:left="1440"/>
        <w:jc w:val="both"/>
        <w:rPr>
          <w:rFonts w:ascii="Arial" w:eastAsia="Tahoma" w:hAnsi="Arial" w:cs="Arial"/>
          <w:lang w:val="en-US"/>
        </w:rPr>
      </w:pPr>
      <w:r w:rsidRPr="004E4BE9">
        <w:rPr>
          <w:rFonts w:ascii="Arial" w:eastAsia="Tahoma" w:hAnsi="Arial" w:cs="Arial"/>
          <w:lang w:val="en-US"/>
        </w:rPr>
        <w:t xml:space="preserve">Numerical values </w:t>
      </w:r>
      <w:r w:rsidR="004D22E3" w:rsidRPr="004E4BE9">
        <w:rPr>
          <w:rFonts w:ascii="Arial" w:eastAsia="Tahoma" w:hAnsi="Arial" w:cs="Arial"/>
          <w:lang w:val="en-US"/>
        </w:rPr>
        <w:t xml:space="preserve">of </w:t>
      </w:r>
      <w:r w:rsidR="004D22E3" w:rsidRPr="004E4BE9">
        <w:rPr>
          <w:rFonts w:ascii="Arial" w:eastAsia="Tahoma" w:hAnsi="Arial" w:cs="Arial"/>
          <w:b/>
          <w:lang w:val="en-US"/>
        </w:rPr>
        <w:t>Wayleave</w:t>
      </w:r>
      <w:r w:rsidR="004D22E3" w:rsidRPr="004E4BE9">
        <w:rPr>
          <w:rFonts w:ascii="Arial" w:eastAsia="Tahoma" w:hAnsi="Arial" w:cs="Arial"/>
          <w:lang w:val="en-US"/>
        </w:rPr>
        <w:t xml:space="preserve">s and </w:t>
      </w:r>
      <w:r w:rsidR="004D22E3" w:rsidRPr="004E4BE9">
        <w:rPr>
          <w:rFonts w:ascii="Arial" w:eastAsia="Tahoma" w:hAnsi="Arial" w:cs="Arial"/>
          <w:b/>
          <w:lang w:val="en-US"/>
        </w:rPr>
        <w:t>Clearance</w:t>
      </w:r>
      <w:r w:rsidR="004D22E3" w:rsidRPr="004E4BE9">
        <w:rPr>
          <w:rFonts w:ascii="Arial" w:eastAsia="Tahoma" w:hAnsi="Arial" w:cs="Arial"/>
          <w:lang w:val="en-US"/>
        </w:rPr>
        <w:t xml:space="preserve">s </w:t>
      </w:r>
      <w:r w:rsidRPr="004E4BE9">
        <w:rPr>
          <w:rFonts w:ascii="Arial" w:eastAsia="Tahoma" w:hAnsi="Arial" w:cs="Arial"/>
          <w:lang w:val="en-US"/>
        </w:rPr>
        <w:t xml:space="preserve">in this </w:t>
      </w:r>
      <w:r w:rsidRPr="004E4BE9">
        <w:rPr>
          <w:rFonts w:ascii="Arial" w:eastAsia="Tahoma" w:hAnsi="Arial" w:cs="Arial"/>
          <w:b/>
          <w:lang w:val="en-US"/>
        </w:rPr>
        <w:t>Code</w:t>
      </w:r>
      <w:r w:rsidRPr="004E4BE9">
        <w:rPr>
          <w:rFonts w:ascii="Arial" w:eastAsia="Tahoma" w:hAnsi="Arial" w:cs="Arial"/>
          <w:lang w:val="en-US"/>
        </w:rPr>
        <w:t xml:space="preserve"> are stated in the metric system</w:t>
      </w:r>
      <w:r w:rsidR="004D22E3" w:rsidRPr="004E4BE9">
        <w:rPr>
          <w:rFonts w:ascii="Arial" w:eastAsia="Tahoma" w:hAnsi="Arial" w:cs="Arial"/>
          <w:lang w:val="en-US"/>
        </w:rPr>
        <w:t xml:space="preserve"> and marked </w:t>
      </w:r>
      <w:r w:rsidR="004D22E3" w:rsidRPr="004E4BE9">
        <w:rPr>
          <w:rFonts w:ascii="Arial" w:eastAsia="Tahoma" w:hAnsi="Arial" w:cs="Arial"/>
          <w:b/>
          <w:lang w:val="en-US"/>
        </w:rPr>
        <w:t>m</w:t>
      </w:r>
      <w:r w:rsidR="004D22E3" w:rsidRPr="004E4BE9">
        <w:rPr>
          <w:rFonts w:ascii="Arial" w:eastAsia="Tahoma" w:hAnsi="Arial" w:cs="Arial"/>
          <w:lang w:val="en-US"/>
        </w:rPr>
        <w:t xml:space="preserve">, an </w:t>
      </w:r>
      <w:r w:rsidR="0022687E" w:rsidRPr="004E4BE9">
        <w:rPr>
          <w:rFonts w:ascii="Arial" w:eastAsia="Tahoma" w:hAnsi="Arial" w:cs="Arial"/>
          <w:lang w:val="en-US"/>
        </w:rPr>
        <w:t>abbreviation for meter;</w:t>
      </w:r>
    </w:p>
    <w:p w:rsidR="0022687E" w:rsidRPr="002678C5" w:rsidRDefault="00673549" w:rsidP="00977834">
      <w:pPr>
        <w:pStyle w:val="ListParagraph"/>
        <w:numPr>
          <w:ilvl w:val="2"/>
          <w:numId w:val="97"/>
        </w:numPr>
        <w:ind w:left="1440"/>
        <w:jc w:val="both"/>
        <w:rPr>
          <w:rFonts w:ascii="Arial" w:eastAsia="Tahoma" w:hAnsi="Arial" w:cs="Arial"/>
          <w:lang w:val="en-US"/>
        </w:rPr>
      </w:pPr>
      <w:r w:rsidRPr="002678C5">
        <w:rPr>
          <w:rFonts w:ascii="Arial" w:eastAsia="Tahoma" w:hAnsi="Arial" w:cs="Arial"/>
          <w:lang w:val="en-US"/>
        </w:rPr>
        <w:t xml:space="preserve">Unless specifically stated otherwise, the dimensions of physical items referenced in this </w:t>
      </w:r>
      <w:r w:rsidRPr="002678C5">
        <w:rPr>
          <w:rFonts w:ascii="Arial" w:eastAsia="Tahoma" w:hAnsi="Arial" w:cs="Arial"/>
          <w:b/>
          <w:lang w:val="en-US"/>
        </w:rPr>
        <w:t>Code</w:t>
      </w:r>
      <w:r w:rsidRPr="002678C5">
        <w:rPr>
          <w:rFonts w:ascii="Arial" w:eastAsia="Tahoma" w:hAnsi="Arial" w:cs="Arial"/>
          <w:lang w:val="en-US"/>
        </w:rPr>
        <w:t xml:space="preserve"> are nominal values.</w:t>
      </w:r>
    </w:p>
    <w:p w:rsidR="005A23D9" w:rsidRPr="002678C5" w:rsidRDefault="005A23D9" w:rsidP="005F3433">
      <w:pPr>
        <w:pStyle w:val="11"/>
        <w:ind w:hanging="720"/>
        <w:jc w:val="both"/>
        <w:rPr>
          <w:rFonts w:eastAsia="Tahoma"/>
          <w:sz w:val="26"/>
          <w:szCs w:val="26"/>
        </w:rPr>
      </w:pPr>
      <w:bookmarkStart w:id="20" w:name="_Toc89036742"/>
      <w:r w:rsidRPr="002678C5">
        <w:rPr>
          <w:rFonts w:eastAsia="Tahoma"/>
          <w:b w:val="0"/>
          <w:sz w:val="26"/>
          <w:szCs w:val="26"/>
        </w:rPr>
        <w:t>Method of calculation</w:t>
      </w:r>
      <w:r w:rsidR="00FA2BC0" w:rsidRPr="002678C5">
        <w:rPr>
          <w:rFonts w:eastAsia="Tahoma"/>
          <w:b w:val="0"/>
          <w:sz w:val="26"/>
          <w:szCs w:val="26"/>
        </w:rPr>
        <w:t xml:space="preserve"> and measurement</w:t>
      </w:r>
      <w:bookmarkEnd w:id="20"/>
    </w:p>
    <w:p w:rsidR="005A23D9" w:rsidRDefault="00FA2BC0" w:rsidP="004E4BE9">
      <w:pPr>
        <w:ind w:left="720"/>
        <w:jc w:val="both"/>
        <w:rPr>
          <w:rFonts w:ascii="Arial" w:eastAsia="Tahoma" w:hAnsi="Arial" w:cs="Arial"/>
          <w:lang w:val="en-US"/>
        </w:rPr>
      </w:pPr>
      <w:r w:rsidRPr="002678C5">
        <w:rPr>
          <w:rFonts w:ascii="Arial" w:eastAsia="Tahoma" w:hAnsi="Arial" w:cs="Arial"/>
          <w:lang w:val="en-US"/>
        </w:rPr>
        <w:t xml:space="preserve">Where calculations are required or measurements need to be </w:t>
      </w:r>
      <w:r w:rsidR="00126011" w:rsidRPr="002678C5">
        <w:rPr>
          <w:rFonts w:ascii="Arial" w:eastAsia="Tahoma" w:hAnsi="Arial" w:cs="Arial"/>
          <w:lang w:val="en-US"/>
        </w:rPr>
        <w:t>evaluated</w:t>
      </w:r>
      <w:r w:rsidRPr="002678C5">
        <w:rPr>
          <w:rFonts w:ascii="Arial" w:eastAsia="Tahoma" w:hAnsi="Arial" w:cs="Arial"/>
          <w:lang w:val="en-US"/>
        </w:rPr>
        <w:t>, the resultant value shall be rounded off to the nearest significant digit</w:t>
      </w:r>
      <w:r w:rsidR="00005F78">
        <w:rPr>
          <w:rFonts w:ascii="Arial" w:eastAsia="Tahoma" w:hAnsi="Arial" w:cs="Arial"/>
          <w:lang w:val="en-US"/>
        </w:rPr>
        <w:t xml:space="preserve"> represented in the</w:t>
      </w:r>
      <w:r w:rsidR="00005F78" w:rsidRPr="00005F78">
        <w:rPr>
          <w:rFonts w:ascii="Arial" w:eastAsia="Tahoma" w:hAnsi="Arial" w:cs="Arial"/>
          <w:lang w:val="en-US"/>
        </w:rPr>
        <w:t xml:space="preserve"> </w:t>
      </w:r>
      <w:r w:rsidR="00005F78" w:rsidRPr="002678C5">
        <w:rPr>
          <w:rFonts w:ascii="Arial" w:eastAsia="Tahoma" w:hAnsi="Arial" w:cs="Arial"/>
          <w:lang w:val="en-US"/>
        </w:rPr>
        <w:t>applicable</w:t>
      </w:r>
      <w:r w:rsidR="00005F78">
        <w:rPr>
          <w:rFonts w:ascii="Arial" w:eastAsia="Tahoma" w:hAnsi="Arial" w:cs="Arial"/>
          <w:lang w:val="en-US"/>
        </w:rPr>
        <w:t xml:space="preserve"> clause in the </w:t>
      </w:r>
      <w:r w:rsidR="00005F78" w:rsidRPr="00005F78">
        <w:rPr>
          <w:rFonts w:ascii="Arial" w:eastAsia="Tahoma" w:hAnsi="Arial" w:cs="Arial"/>
          <w:b/>
          <w:lang w:val="en-US"/>
        </w:rPr>
        <w:t>Code</w:t>
      </w:r>
      <w:r w:rsidR="00005F78">
        <w:rPr>
          <w:rFonts w:ascii="Arial" w:eastAsia="Tahoma" w:hAnsi="Arial" w:cs="Arial"/>
          <w:lang w:val="en-US"/>
        </w:rPr>
        <w:t>.</w:t>
      </w:r>
    </w:p>
    <w:p w:rsidR="00D32779" w:rsidRDefault="00D32779" w:rsidP="005F3433">
      <w:pPr>
        <w:ind w:left="0"/>
        <w:jc w:val="both"/>
        <w:rPr>
          <w:rFonts w:ascii="Arial" w:eastAsia="Tahoma" w:hAnsi="Arial" w:cs="Arial"/>
          <w:lang w:val="en-US"/>
        </w:rPr>
      </w:pPr>
    </w:p>
    <w:p w:rsidR="00D32779" w:rsidRDefault="00D32779" w:rsidP="005F3433">
      <w:pPr>
        <w:ind w:left="0"/>
        <w:jc w:val="both"/>
        <w:rPr>
          <w:rFonts w:ascii="Arial" w:eastAsia="Tahoma" w:hAnsi="Arial" w:cs="Arial"/>
          <w:lang w:val="en-US"/>
        </w:rPr>
      </w:pPr>
    </w:p>
    <w:p w:rsidR="00D32779" w:rsidRDefault="00D32779" w:rsidP="005F3433">
      <w:pPr>
        <w:ind w:left="0"/>
        <w:jc w:val="both"/>
        <w:rPr>
          <w:rFonts w:ascii="Arial" w:eastAsia="Tahoma" w:hAnsi="Arial" w:cs="Arial"/>
          <w:lang w:val="en-US"/>
        </w:rPr>
      </w:pPr>
    </w:p>
    <w:p w:rsidR="00D32779" w:rsidRDefault="00D32779" w:rsidP="005F3433">
      <w:pPr>
        <w:ind w:left="0"/>
        <w:jc w:val="both"/>
        <w:rPr>
          <w:rFonts w:ascii="Arial" w:eastAsia="Tahoma" w:hAnsi="Arial" w:cs="Arial"/>
          <w:lang w:val="en-US"/>
        </w:rPr>
      </w:pPr>
    </w:p>
    <w:p w:rsidR="00D32779" w:rsidRPr="002678C5" w:rsidRDefault="00D32779" w:rsidP="005F3433">
      <w:pPr>
        <w:ind w:left="0"/>
        <w:jc w:val="both"/>
        <w:rPr>
          <w:rFonts w:ascii="Arial" w:eastAsia="Tahoma" w:hAnsi="Arial" w:cs="Arial"/>
          <w:lang w:val="en-US"/>
        </w:rPr>
      </w:pPr>
    </w:p>
    <w:p w:rsidR="00CE53D9" w:rsidRDefault="00CE53D9">
      <w:pPr>
        <w:spacing w:before="0" w:after="200"/>
        <w:ind w:left="0"/>
        <w:rPr>
          <w:rFonts w:ascii="Arial" w:eastAsiaTheme="majorEastAsia" w:hAnsi="Arial" w:cs="Arial"/>
          <w:bCs/>
          <w:color w:val="365F91" w:themeColor="accent1" w:themeShade="BF"/>
          <w:sz w:val="26"/>
          <w:szCs w:val="26"/>
          <w:lang w:val="en-GB"/>
        </w:rPr>
      </w:pPr>
      <w:bookmarkStart w:id="21" w:name="_Toc89036743"/>
      <w:r>
        <w:rPr>
          <w:b/>
          <w:sz w:val="26"/>
          <w:szCs w:val="26"/>
        </w:rPr>
        <w:br w:type="page"/>
      </w:r>
    </w:p>
    <w:p w:rsidR="00BE1CE6" w:rsidRPr="002A7616" w:rsidRDefault="001F076E" w:rsidP="001C0886">
      <w:pPr>
        <w:pStyle w:val="firstlevel"/>
        <w:tabs>
          <w:tab w:val="clear" w:pos="1418"/>
          <w:tab w:val="left" w:pos="720"/>
        </w:tabs>
        <w:ind w:left="720" w:hanging="720"/>
        <w:jc w:val="both"/>
        <w:rPr>
          <w:sz w:val="26"/>
          <w:szCs w:val="26"/>
        </w:rPr>
      </w:pPr>
      <w:r w:rsidRPr="002A7616">
        <w:rPr>
          <w:b w:val="0"/>
          <w:sz w:val="26"/>
          <w:szCs w:val="26"/>
        </w:rPr>
        <w:lastRenderedPageBreak/>
        <w:t xml:space="preserve">MINIMUM </w:t>
      </w:r>
      <w:r w:rsidRPr="002A7616">
        <w:rPr>
          <w:sz w:val="26"/>
          <w:szCs w:val="26"/>
        </w:rPr>
        <w:t xml:space="preserve">WAYLEAVE </w:t>
      </w:r>
      <w:bookmarkEnd w:id="21"/>
      <w:r w:rsidR="008346DB">
        <w:rPr>
          <w:b w:val="0"/>
          <w:sz w:val="26"/>
          <w:szCs w:val="26"/>
        </w:rPr>
        <w:t xml:space="preserve">FOR </w:t>
      </w:r>
      <w:r w:rsidR="008346DB" w:rsidRPr="008346DB">
        <w:rPr>
          <w:sz w:val="26"/>
          <w:szCs w:val="26"/>
        </w:rPr>
        <w:t>OHL</w:t>
      </w:r>
      <w:r w:rsidR="008346DB">
        <w:rPr>
          <w:b w:val="0"/>
          <w:sz w:val="26"/>
          <w:szCs w:val="26"/>
        </w:rPr>
        <w:t xml:space="preserve"> FROM 11kV TO 330kV</w:t>
      </w:r>
    </w:p>
    <w:p w:rsidR="00642004" w:rsidRPr="00C9553A" w:rsidRDefault="009B4FFB" w:rsidP="00CE53D9">
      <w:pPr>
        <w:ind w:left="720"/>
        <w:jc w:val="both"/>
        <w:rPr>
          <w:rFonts w:ascii="Arial" w:hAnsi="Arial" w:cs="Arial"/>
          <w:lang w:val="en-US"/>
        </w:rPr>
      </w:pPr>
      <w:r w:rsidRPr="002678C5">
        <w:rPr>
          <w:rFonts w:ascii="Arial" w:hAnsi="Arial" w:cs="Arial"/>
          <w:lang w:val="en-US"/>
        </w:rPr>
        <w:t xml:space="preserve">A </w:t>
      </w:r>
      <w:r w:rsidRPr="002678C5">
        <w:rPr>
          <w:rFonts w:ascii="Arial" w:hAnsi="Arial" w:cs="Arial"/>
          <w:b/>
          <w:lang w:val="en-US"/>
        </w:rPr>
        <w:t>Wayleave</w:t>
      </w:r>
      <w:r w:rsidR="00834F94">
        <w:rPr>
          <w:rFonts w:ascii="Arial" w:hAnsi="Arial" w:cs="Arial"/>
          <w:lang w:val="en-US"/>
        </w:rPr>
        <w:t xml:space="preserve"> provides </w:t>
      </w:r>
      <w:r w:rsidRPr="002678C5">
        <w:rPr>
          <w:rFonts w:ascii="Arial" w:hAnsi="Arial" w:cs="Arial"/>
          <w:lang w:val="en-US"/>
        </w:rPr>
        <w:t xml:space="preserve">margin </w:t>
      </w:r>
      <w:r w:rsidR="00834F94">
        <w:rPr>
          <w:rFonts w:ascii="Arial" w:hAnsi="Arial" w:cs="Arial"/>
          <w:lang w:val="en-US"/>
        </w:rPr>
        <w:t xml:space="preserve">of </w:t>
      </w:r>
      <w:r w:rsidR="00834F94" w:rsidRPr="002678C5">
        <w:rPr>
          <w:rFonts w:ascii="Arial" w:hAnsi="Arial" w:cs="Arial"/>
          <w:lang w:val="en-US"/>
        </w:rPr>
        <w:t xml:space="preserve">safety </w:t>
      </w:r>
      <w:r w:rsidRPr="002678C5">
        <w:rPr>
          <w:rFonts w:ascii="Arial" w:hAnsi="Arial" w:cs="Arial"/>
          <w:lang w:val="en-US"/>
        </w:rPr>
        <w:t xml:space="preserve">between </w:t>
      </w:r>
      <w:r w:rsidR="00EE7543" w:rsidRPr="00EE7543">
        <w:rPr>
          <w:rFonts w:ascii="Arial" w:hAnsi="Arial" w:cs="Arial"/>
          <w:b/>
          <w:lang w:val="en-US"/>
        </w:rPr>
        <w:t>OHL</w:t>
      </w:r>
      <w:r w:rsidRPr="002678C5">
        <w:rPr>
          <w:rFonts w:ascii="Arial" w:hAnsi="Arial" w:cs="Arial"/>
          <w:lang w:val="en-US"/>
        </w:rPr>
        <w:t xml:space="preserve"> and surrounding environment, structures and vegetation. When vegetation</w:t>
      </w:r>
      <w:r w:rsidR="00C71F35" w:rsidRPr="002678C5">
        <w:rPr>
          <w:rFonts w:ascii="Arial" w:hAnsi="Arial" w:cs="Arial"/>
          <w:lang w:val="en-US"/>
        </w:rPr>
        <w:t xml:space="preserve"> and objects are closer to the </w:t>
      </w:r>
      <w:r w:rsidR="00B61DD4" w:rsidRPr="002678C5">
        <w:rPr>
          <w:rFonts w:ascii="Arial" w:hAnsi="Arial" w:cs="Arial"/>
          <w:b/>
          <w:lang w:val="en-US"/>
        </w:rPr>
        <w:t>OHL</w:t>
      </w:r>
      <w:r w:rsidRPr="002678C5">
        <w:rPr>
          <w:rFonts w:ascii="Arial" w:hAnsi="Arial" w:cs="Arial"/>
          <w:lang w:val="en-US"/>
        </w:rPr>
        <w:t>, flash-overs can occur</w:t>
      </w:r>
      <w:r w:rsidR="00B61DD4" w:rsidRPr="002678C5">
        <w:rPr>
          <w:rFonts w:ascii="Arial" w:hAnsi="Arial" w:cs="Arial"/>
          <w:lang w:val="en-US"/>
        </w:rPr>
        <w:t xml:space="preserve"> which could</w:t>
      </w:r>
      <w:r w:rsidRPr="002678C5">
        <w:rPr>
          <w:rFonts w:ascii="Arial" w:hAnsi="Arial" w:cs="Arial"/>
          <w:lang w:val="en-US"/>
        </w:rPr>
        <w:t xml:space="preserve"> result in harmful effects or power interruptions. Dangerous occurrences such as conductor snapping and tower collapsing may occur</w:t>
      </w:r>
      <w:r w:rsidR="00B61DD4" w:rsidRPr="002678C5">
        <w:rPr>
          <w:rFonts w:ascii="Arial" w:hAnsi="Arial" w:cs="Arial"/>
          <w:lang w:val="en-US"/>
        </w:rPr>
        <w:t>,</w:t>
      </w:r>
      <w:r w:rsidRPr="002678C5">
        <w:rPr>
          <w:rFonts w:ascii="Arial" w:hAnsi="Arial" w:cs="Arial"/>
          <w:lang w:val="en-US"/>
        </w:rPr>
        <w:t xml:space="preserve"> </w:t>
      </w:r>
      <w:r w:rsidR="00B61DD4" w:rsidRPr="002678C5">
        <w:rPr>
          <w:rFonts w:ascii="Arial" w:hAnsi="Arial" w:cs="Arial"/>
          <w:lang w:val="en-US"/>
        </w:rPr>
        <w:t>and</w:t>
      </w:r>
      <w:r w:rsidRPr="002678C5">
        <w:rPr>
          <w:rFonts w:ascii="Arial" w:hAnsi="Arial" w:cs="Arial"/>
          <w:lang w:val="en-US"/>
        </w:rPr>
        <w:t xml:space="preserve"> </w:t>
      </w:r>
      <w:r w:rsidRPr="002678C5">
        <w:rPr>
          <w:rFonts w:ascii="Arial" w:hAnsi="Arial" w:cs="Arial"/>
          <w:b/>
          <w:lang w:val="en-US"/>
        </w:rPr>
        <w:t>Wayleave</w:t>
      </w:r>
      <w:r w:rsidRPr="002678C5">
        <w:rPr>
          <w:rFonts w:ascii="Arial" w:hAnsi="Arial" w:cs="Arial"/>
          <w:lang w:val="en-US"/>
        </w:rPr>
        <w:t xml:space="preserve">s provide some level of safety in such cases. </w:t>
      </w:r>
      <w:r w:rsidRPr="002678C5">
        <w:rPr>
          <w:rFonts w:ascii="Arial" w:hAnsi="Arial" w:cs="Arial"/>
          <w:b/>
          <w:lang w:val="en-US"/>
        </w:rPr>
        <w:t>Wayleave</w:t>
      </w:r>
      <w:r w:rsidRPr="002678C5">
        <w:rPr>
          <w:rFonts w:ascii="Arial" w:hAnsi="Arial" w:cs="Arial"/>
          <w:lang w:val="en-US"/>
        </w:rPr>
        <w:t xml:space="preserve">s also provide access for </w:t>
      </w:r>
      <w:r w:rsidR="007E6CE2" w:rsidRPr="002678C5">
        <w:rPr>
          <w:rFonts w:ascii="Arial" w:hAnsi="Arial" w:cs="Arial"/>
          <w:lang w:val="en-US"/>
        </w:rPr>
        <w:t>inspection</w:t>
      </w:r>
      <w:r w:rsidR="00F755A7" w:rsidRPr="002678C5">
        <w:rPr>
          <w:rFonts w:ascii="Arial" w:hAnsi="Arial" w:cs="Arial"/>
          <w:lang w:val="en-US"/>
        </w:rPr>
        <w:t xml:space="preserve">, </w:t>
      </w:r>
      <w:r w:rsidRPr="002678C5">
        <w:rPr>
          <w:rFonts w:ascii="Arial" w:hAnsi="Arial" w:cs="Arial"/>
          <w:lang w:val="en-US"/>
        </w:rPr>
        <w:t>repair</w:t>
      </w:r>
      <w:r w:rsidR="007E6CE2" w:rsidRPr="002678C5">
        <w:rPr>
          <w:rFonts w:ascii="Arial" w:hAnsi="Arial" w:cs="Arial"/>
          <w:lang w:val="en-US"/>
        </w:rPr>
        <w:t xml:space="preserve"> </w:t>
      </w:r>
      <w:r w:rsidR="00F755A7" w:rsidRPr="002678C5">
        <w:rPr>
          <w:rFonts w:ascii="Arial" w:hAnsi="Arial" w:cs="Arial"/>
          <w:lang w:val="en-US"/>
        </w:rPr>
        <w:t xml:space="preserve">or maintenance </w:t>
      </w:r>
      <w:r w:rsidR="007E6CE2" w:rsidRPr="002678C5">
        <w:rPr>
          <w:rFonts w:ascii="Arial" w:hAnsi="Arial" w:cs="Arial"/>
          <w:lang w:val="en-US"/>
        </w:rPr>
        <w:t xml:space="preserve">of </w:t>
      </w:r>
      <w:r w:rsidR="007E6CE2" w:rsidRPr="002678C5">
        <w:rPr>
          <w:rFonts w:ascii="Arial" w:hAnsi="Arial" w:cs="Arial"/>
          <w:b/>
          <w:lang w:val="en-US"/>
        </w:rPr>
        <w:t>OHL</w:t>
      </w:r>
      <w:r w:rsidR="007E6CE2" w:rsidRPr="002678C5">
        <w:rPr>
          <w:rFonts w:ascii="Arial" w:hAnsi="Arial" w:cs="Arial"/>
          <w:lang w:val="en-US"/>
        </w:rPr>
        <w:t xml:space="preserve"> towers and other </w:t>
      </w:r>
      <w:r w:rsidR="007E6CE2" w:rsidRPr="002678C5">
        <w:rPr>
          <w:rFonts w:ascii="Arial" w:hAnsi="Arial" w:cs="Arial"/>
          <w:b/>
          <w:lang w:val="en-US"/>
        </w:rPr>
        <w:t>OHL</w:t>
      </w:r>
      <w:r w:rsidR="007E6CE2" w:rsidRPr="002678C5">
        <w:rPr>
          <w:rFonts w:ascii="Arial" w:hAnsi="Arial" w:cs="Arial"/>
          <w:lang w:val="en-US"/>
        </w:rPr>
        <w:t xml:space="preserve"> components, </w:t>
      </w:r>
      <w:r w:rsidR="00C9553A">
        <w:rPr>
          <w:rFonts w:ascii="Arial" w:hAnsi="Arial" w:cs="Arial"/>
          <w:lang w:val="en-US"/>
        </w:rPr>
        <w:t>whenever necessary</w:t>
      </w:r>
      <w:r w:rsidR="00642004" w:rsidRPr="00C9553A">
        <w:rPr>
          <w:rFonts w:ascii="Arial" w:hAnsi="Arial" w:cs="Arial"/>
          <w:lang w:val="en-US"/>
        </w:rPr>
        <w:t>.</w:t>
      </w:r>
    </w:p>
    <w:p w:rsidR="00BE1CE6" w:rsidRPr="00115CCE" w:rsidRDefault="00C71F35" w:rsidP="00977834">
      <w:pPr>
        <w:pStyle w:val="11"/>
        <w:numPr>
          <w:ilvl w:val="1"/>
          <w:numId w:val="3"/>
        </w:numPr>
        <w:tabs>
          <w:tab w:val="clear" w:pos="993"/>
          <w:tab w:val="left" w:pos="720"/>
        </w:tabs>
        <w:ind w:left="720"/>
        <w:jc w:val="both"/>
        <w:rPr>
          <w:sz w:val="26"/>
          <w:szCs w:val="26"/>
        </w:rPr>
      </w:pPr>
      <w:bookmarkStart w:id="22" w:name="_Toc89036744"/>
      <w:r w:rsidRPr="00115CCE">
        <w:rPr>
          <w:b w:val="0"/>
          <w:sz w:val="26"/>
          <w:szCs w:val="26"/>
        </w:rPr>
        <w:t xml:space="preserve">Minimum </w:t>
      </w:r>
      <w:r w:rsidRPr="00115CCE">
        <w:rPr>
          <w:sz w:val="26"/>
          <w:szCs w:val="26"/>
        </w:rPr>
        <w:t>W</w:t>
      </w:r>
      <w:r w:rsidR="005A212B" w:rsidRPr="00115CCE">
        <w:rPr>
          <w:sz w:val="26"/>
          <w:szCs w:val="26"/>
        </w:rPr>
        <w:t xml:space="preserve">ayleave </w:t>
      </w:r>
      <w:r w:rsidR="005A212B" w:rsidRPr="00115CCE">
        <w:rPr>
          <w:b w:val="0"/>
          <w:sz w:val="26"/>
          <w:szCs w:val="26"/>
        </w:rPr>
        <w:t>in urban and rural areas (general)</w:t>
      </w:r>
      <w:bookmarkEnd w:id="22"/>
    </w:p>
    <w:p w:rsidR="00E8597F" w:rsidRPr="002678C5" w:rsidRDefault="005872E5" w:rsidP="00977834">
      <w:pPr>
        <w:pStyle w:val="Heading3"/>
        <w:numPr>
          <w:ilvl w:val="2"/>
          <w:numId w:val="3"/>
        </w:numPr>
        <w:rPr>
          <w:rFonts w:cs="Arial"/>
          <w:sz w:val="26"/>
          <w:szCs w:val="26"/>
          <w:lang w:val="en-US"/>
        </w:rPr>
      </w:pPr>
      <w:bookmarkStart w:id="23" w:name="_Toc89036745"/>
      <w:r w:rsidRPr="002678C5">
        <w:rPr>
          <w:rFonts w:cs="Arial"/>
          <w:sz w:val="26"/>
          <w:szCs w:val="26"/>
          <w:lang w:val="en-US"/>
        </w:rPr>
        <w:t xml:space="preserve">Wayleave </w:t>
      </w:r>
      <w:r w:rsidRPr="002678C5">
        <w:rPr>
          <w:rFonts w:cs="Arial"/>
          <w:b w:val="0"/>
          <w:sz w:val="26"/>
          <w:szCs w:val="26"/>
          <w:lang w:val="en-US"/>
        </w:rPr>
        <w:t>w</w:t>
      </w:r>
      <w:r w:rsidR="00E8597F" w:rsidRPr="002678C5">
        <w:rPr>
          <w:rFonts w:cs="Arial"/>
          <w:b w:val="0"/>
          <w:sz w:val="26"/>
          <w:szCs w:val="26"/>
          <w:lang w:val="en-US"/>
        </w:rPr>
        <w:t>idth</w:t>
      </w:r>
      <w:bookmarkEnd w:id="23"/>
    </w:p>
    <w:p w:rsidR="0001627A" w:rsidRPr="002678C5" w:rsidRDefault="00683EAE" w:rsidP="00CE53D9">
      <w:pPr>
        <w:ind w:left="1440"/>
        <w:jc w:val="both"/>
        <w:rPr>
          <w:rFonts w:ascii="Arial" w:hAnsi="Arial" w:cs="Arial"/>
          <w:lang w:val="en-US"/>
        </w:rPr>
      </w:pPr>
      <w:r w:rsidRPr="0099703C">
        <w:rPr>
          <w:rFonts w:ascii="Arial" w:hAnsi="Arial" w:cs="Arial"/>
          <w:lang w:val="en-US"/>
        </w:rPr>
        <w:t xml:space="preserve">Table </w:t>
      </w:r>
      <w:r w:rsidR="00E21DFB" w:rsidRPr="0099703C">
        <w:rPr>
          <w:rFonts w:ascii="Arial" w:hAnsi="Arial" w:cs="Arial"/>
          <w:lang w:val="en-US"/>
        </w:rPr>
        <w:t>2.</w:t>
      </w:r>
      <w:r w:rsidRPr="0099703C">
        <w:rPr>
          <w:rFonts w:ascii="Arial" w:hAnsi="Arial" w:cs="Arial"/>
          <w:lang w:val="en-US"/>
        </w:rPr>
        <w:t>1</w:t>
      </w:r>
      <w:r w:rsidRPr="002678C5">
        <w:rPr>
          <w:rFonts w:ascii="Arial" w:hAnsi="Arial" w:cs="Arial"/>
          <w:lang w:val="en-US"/>
        </w:rPr>
        <w:t xml:space="preserve"> below contains specifications for the minimum </w:t>
      </w:r>
      <w:r w:rsidR="002847AD" w:rsidRPr="002678C5">
        <w:rPr>
          <w:rFonts w:ascii="Arial" w:hAnsi="Arial" w:cs="Arial"/>
          <w:b/>
          <w:lang w:val="en-US"/>
        </w:rPr>
        <w:t>W</w:t>
      </w:r>
      <w:r w:rsidRPr="002678C5">
        <w:rPr>
          <w:rFonts w:ascii="Arial" w:hAnsi="Arial" w:cs="Arial"/>
          <w:b/>
          <w:lang w:val="en-US"/>
        </w:rPr>
        <w:t>ayleave</w:t>
      </w:r>
      <w:r w:rsidRPr="002678C5">
        <w:rPr>
          <w:rFonts w:ascii="Arial" w:hAnsi="Arial" w:cs="Arial"/>
          <w:lang w:val="en-US"/>
        </w:rPr>
        <w:t xml:space="preserve"> which must be achieved and maintained for the respective nominal </w:t>
      </w:r>
      <w:r w:rsidR="00871596" w:rsidRPr="002678C5">
        <w:rPr>
          <w:rFonts w:ascii="Arial" w:hAnsi="Arial" w:cs="Arial"/>
          <w:lang w:val="en-US"/>
        </w:rPr>
        <w:t>voltage levels of one</w:t>
      </w:r>
      <w:r w:rsidRPr="002678C5">
        <w:rPr>
          <w:rFonts w:ascii="Arial" w:hAnsi="Arial" w:cs="Arial"/>
          <w:lang w:val="en-US"/>
        </w:rPr>
        <w:t xml:space="preserve"> three-phase </w:t>
      </w:r>
      <w:r w:rsidRPr="002678C5">
        <w:rPr>
          <w:rFonts w:ascii="Arial" w:hAnsi="Arial" w:cs="Arial"/>
          <w:b/>
          <w:lang w:val="en-US"/>
        </w:rPr>
        <w:t>OHL</w:t>
      </w:r>
      <w:r w:rsidRPr="002678C5">
        <w:rPr>
          <w:rFonts w:ascii="Arial" w:hAnsi="Arial" w:cs="Arial"/>
          <w:lang w:val="en-US"/>
        </w:rPr>
        <w:t>.</w:t>
      </w:r>
    </w:p>
    <w:p w:rsidR="00283453" w:rsidRPr="0099703C" w:rsidRDefault="0099703C" w:rsidP="006A2087">
      <w:pPr>
        <w:pStyle w:val="Caption"/>
        <w:spacing w:after="0"/>
        <w:ind w:left="0"/>
        <w:jc w:val="center"/>
        <w:rPr>
          <w:rFonts w:ascii="Arial" w:hAnsi="Arial" w:cs="Arial"/>
          <w:b w:val="0"/>
          <w:bCs w:val="0"/>
          <w:color w:val="auto"/>
          <w:sz w:val="22"/>
          <w:szCs w:val="22"/>
        </w:rPr>
      </w:pPr>
      <w:bookmarkStart w:id="24" w:name="_Toc89036486"/>
      <w:r w:rsidRPr="0099703C">
        <w:rPr>
          <w:rFonts w:ascii="Arial" w:hAnsi="Arial" w:cs="Arial"/>
          <w:b w:val="0"/>
          <w:color w:val="00B0F0"/>
          <w:sz w:val="22"/>
          <w:szCs w:val="22"/>
        </w:rPr>
        <w:t xml:space="preserve">Table </w:t>
      </w:r>
      <w:r w:rsidR="002A04B4">
        <w:rPr>
          <w:rFonts w:ascii="Arial" w:hAnsi="Arial" w:cs="Arial"/>
          <w:b w:val="0"/>
          <w:color w:val="00B0F0"/>
          <w:sz w:val="22"/>
          <w:szCs w:val="22"/>
        </w:rPr>
        <w:fldChar w:fldCharType="begin"/>
      </w:r>
      <w:r w:rsidR="002A04B4">
        <w:rPr>
          <w:rFonts w:ascii="Arial" w:hAnsi="Arial" w:cs="Arial"/>
          <w:b w:val="0"/>
          <w:color w:val="00B0F0"/>
          <w:sz w:val="22"/>
          <w:szCs w:val="22"/>
        </w:rPr>
        <w:instrText xml:space="preserve"> STYLEREF 1 \s </w:instrText>
      </w:r>
      <w:r w:rsidR="002A04B4">
        <w:rPr>
          <w:rFonts w:ascii="Arial" w:hAnsi="Arial" w:cs="Arial"/>
          <w:b w:val="0"/>
          <w:color w:val="00B0F0"/>
          <w:sz w:val="22"/>
          <w:szCs w:val="22"/>
        </w:rPr>
        <w:fldChar w:fldCharType="separate"/>
      </w:r>
      <w:r w:rsidR="002A04B4">
        <w:rPr>
          <w:rFonts w:ascii="Arial" w:hAnsi="Arial" w:cs="Arial"/>
          <w:b w:val="0"/>
          <w:noProof/>
          <w:color w:val="00B0F0"/>
          <w:sz w:val="22"/>
          <w:szCs w:val="22"/>
        </w:rPr>
        <w:t>2</w:t>
      </w:r>
      <w:r w:rsidR="002A04B4">
        <w:rPr>
          <w:rFonts w:ascii="Arial" w:hAnsi="Arial" w:cs="Arial"/>
          <w:b w:val="0"/>
          <w:color w:val="00B0F0"/>
          <w:sz w:val="22"/>
          <w:szCs w:val="22"/>
        </w:rPr>
        <w:fldChar w:fldCharType="end"/>
      </w:r>
      <w:r w:rsidR="002A04B4">
        <w:rPr>
          <w:rFonts w:ascii="Arial" w:hAnsi="Arial" w:cs="Arial"/>
          <w:b w:val="0"/>
          <w:color w:val="00B0F0"/>
          <w:sz w:val="22"/>
          <w:szCs w:val="22"/>
        </w:rPr>
        <w:t>.</w:t>
      </w:r>
      <w:r w:rsidR="002A04B4">
        <w:rPr>
          <w:rFonts w:ascii="Arial" w:hAnsi="Arial" w:cs="Arial"/>
          <w:b w:val="0"/>
          <w:color w:val="00B0F0"/>
          <w:sz w:val="22"/>
          <w:szCs w:val="22"/>
        </w:rPr>
        <w:fldChar w:fldCharType="begin"/>
      </w:r>
      <w:r w:rsidR="002A04B4">
        <w:rPr>
          <w:rFonts w:ascii="Arial" w:hAnsi="Arial" w:cs="Arial"/>
          <w:b w:val="0"/>
          <w:color w:val="00B0F0"/>
          <w:sz w:val="22"/>
          <w:szCs w:val="22"/>
        </w:rPr>
        <w:instrText xml:space="preserve"> SEQ Table \* ARABIC \s 1 </w:instrText>
      </w:r>
      <w:r w:rsidR="002A04B4">
        <w:rPr>
          <w:rFonts w:ascii="Arial" w:hAnsi="Arial" w:cs="Arial"/>
          <w:b w:val="0"/>
          <w:color w:val="00B0F0"/>
          <w:sz w:val="22"/>
          <w:szCs w:val="22"/>
        </w:rPr>
        <w:fldChar w:fldCharType="separate"/>
      </w:r>
      <w:r w:rsidR="002A04B4">
        <w:rPr>
          <w:rFonts w:ascii="Arial" w:hAnsi="Arial" w:cs="Arial"/>
          <w:b w:val="0"/>
          <w:noProof/>
          <w:color w:val="00B0F0"/>
          <w:sz w:val="22"/>
          <w:szCs w:val="22"/>
        </w:rPr>
        <w:t>1</w:t>
      </w:r>
      <w:r w:rsidR="002A04B4">
        <w:rPr>
          <w:rFonts w:ascii="Arial" w:hAnsi="Arial" w:cs="Arial"/>
          <w:b w:val="0"/>
          <w:color w:val="00B0F0"/>
          <w:sz w:val="22"/>
          <w:szCs w:val="22"/>
        </w:rPr>
        <w:fldChar w:fldCharType="end"/>
      </w:r>
      <w:r w:rsidR="00683EAE" w:rsidRPr="0099703C">
        <w:rPr>
          <w:rFonts w:ascii="Arial" w:hAnsi="Arial" w:cs="Arial"/>
          <w:b w:val="0"/>
          <w:color w:val="00B0F0"/>
          <w:sz w:val="22"/>
          <w:szCs w:val="22"/>
          <w:lang w:val="en-US"/>
        </w:rPr>
        <w:t xml:space="preserve"> </w:t>
      </w:r>
      <w:r w:rsidR="00283453" w:rsidRPr="0099703C">
        <w:rPr>
          <w:rFonts w:ascii="Arial" w:hAnsi="Arial" w:cs="Arial"/>
          <w:b w:val="0"/>
          <w:color w:val="auto"/>
          <w:sz w:val="22"/>
          <w:szCs w:val="22"/>
          <w:lang w:val="en-US"/>
        </w:rPr>
        <w:t xml:space="preserve">Minimum </w:t>
      </w:r>
      <w:r w:rsidR="00283453" w:rsidRPr="0099703C">
        <w:rPr>
          <w:rFonts w:ascii="Arial" w:hAnsi="Arial" w:cs="Arial"/>
          <w:color w:val="auto"/>
          <w:sz w:val="22"/>
          <w:szCs w:val="22"/>
        </w:rPr>
        <w:t>Wayleave</w:t>
      </w:r>
      <w:r w:rsidR="00283453" w:rsidRPr="0099703C">
        <w:rPr>
          <w:rFonts w:ascii="Arial" w:hAnsi="Arial" w:cs="Arial"/>
          <w:b w:val="0"/>
          <w:color w:val="auto"/>
          <w:sz w:val="22"/>
          <w:szCs w:val="22"/>
        </w:rPr>
        <w:t xml:space="preserve"> </w:t>
      </w:r>
      <w:r w:rsidR="00283453" w:rsidRPr="0099703C">
        <w:rPr>
          <w:rFonts w:ascii="Arial" w:hAnsi="Arial" w:cs="Arial"/>
          <w:b w:val="0"/>
          <w:color w:val="auto"/>
          <w:sz w:val="22"/>
          <w:szCs w:val="22"/>
          <w:lang w:val="en-US"/>
        </w:rPr>
        <w:t>w</w:t>
      </w:r>
      <w:r w:rsidR="00283453" w:rsidRPr="0099703C">
        <w:rPr>
          <w:rFonts w:ascii="Arial" w:hAnsi="Arial" w:cs="Arial"/>
          <w:b w:val="0"/>
          <w:color w:val="auto"/>
          <w:sz w:val="22"/>
          <w:szCs w:val="22"/>
        </w:rPr>
        <w:t xml:space="preserve">idth </w:t>
      </w:r>
      <w:r w:rsidR="00283453" w:rsidRPr="0099703C">
        <w:rPr>
          <w:rFonts w:ascii="Arial" w:hAnsi="Arial" w:cs="Arial"/>
          <w:b w:val="0"/>
          <w:color w:val="auto"/>
          <w:sz w:val="22"/>
          <w:szCs w:val="22"/>
          <w:lang w:val="en-US"/>
        </w:rPr>
        <w:t>specifications</w:t>
      </w:r>
      <w:bookmarkEnd w:id="24"/>
    </w:p>
    <w:tbl>
      <w:tblPr>
        <w:tblW w:w="0" w:type="auto"/>
        <w:jc w:val="center"/>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0"/>
        <w:gridCol w:w="2970"/>
        <w:gridCol w:w="2790"/>
      </w:tblGrid>
      <w:tr w:rsidR="00683EAE" w:rsidRPr="002678C5" w:rsidTr="008A0074">
        <w:trPr>
          <w:tblHeader/>
          <w:jc w:val="center"/>
        </w:trPr>
        <w:tc>
          <w:tcPr>
            <w:tcW w:w="2250" w:type="dxa"/>
            <w:shd w:val="clear" w:color="auto" w:fill="F2F2F2" w:themeFill="background1" w:themeFillShade="F2"/>
          </w:tcPr>
          <w:p w:rsidR="00683EAE" w:rsidRPr="002678C5" w:rsidRDefault="00871596" w:rsidP="00871596">
            <w:pPr>
              <w:pStyle w:val="NoSpacing"/>
              <w:ind w:left="0"/>
              <w:jc w:val="center"/>
              <w:rPr>
                <w:rFonts w:ascii="Arial" w:hAnsi="Arial" w:cs="Arial"/>
                <w:bCs/>
                <w:lang w:val="en-US"/>
              </w:rPr>
            </w:pPr>
            <w:bookmarkStart w:id="25" w:name="_Hlk309381269"/>
            <w:r w:rsidRPr="002678C5">
              <w:rPr>
                <w:rFonts w:ascii="Arial" w:hAnsi="Arial" w:cs="Arial"/>
                <w:lang w:val="en-US"/>
              </w:rPr>
              <w:t>One t</w:t>
            </w:r>
            <w:r w:rsidR="00683EAE" w:rsidRPr="002678C5">
              <w:rPr>
                <w:rFonts w:ascii="Arial" w:hAnsi="Arial" w:cs="Arial"/>
                <w:lang w:val="en-US"/>
              </w:rPr>
              <w:t xml:space="preserve">hree-phase </w:t>
            </w:r>
            <w:r w:rsidR="00683EAE" w:rsidRPr="002678C5">
              <w:rPr>
                <w:rFonts w:ascii="Arial" w:hAnsi="Arial" w:cs="Arial"/>
                <w:b/>
                <w:lang w:val="en-US"/>
              </w:rPr>
              <w:t>OHL</w:t>
            </w:r>
            <w:r w:rsidR="00683EAE" w:rsidRPr="002678C5">
              <w:rPr>
                <w:rFonts w:ascii="Arial" w:hAnsi="Arial" w:cs="Arial"/>
                <w:b/>
              </w:rPr>
              <w:t xml:space="preserve"> </w:t>
            </w:r>
            <w:r w:rsidRPr="002678C5">
              <w:rPr>
                <w:rFonts w:ascii="Arial" w:hAnsi="Arial" w:cs="Arial"/>
                <w:lang w:val="en-US"/>
              </w:rPr>
              <w:t>(</w:t>
            </w:r>
            <w:r w:rsidR="00683EAE" w:rsidRPr="002678C5">
              <w:rPr>
                <w:rFonts w:ascii="Arial" w:hAnsi="Arial" w:cs="Arial"/>
                <w:b/>
              </w:rPr>
              <w:t>voltage</w:t>
            </w:r>
            <w:r w:rsidR="00683EAE" w:rsidRPr="002678C5">
              <w:rPr>
                <w:rFonts w:ascii="Arial" w:hAnsi="Arial" w:cs="Arial"/>
                <w:lang w:val="en-US"/>
              </w:rPr>
              <w:t xml:space="preserve"> level</w:t>
            </w:r>
            <w:r w:rsidRPr="002678C5">
              <w:rPr>
                <w:rFonts w:ascii="Arial" w:hAnsi="Arial" w:cs="Arial"/>
                <w:lang w:val="en-US"/>
              </w:rPr>
              <w:t>)</w:t>
            </w:r>
          </w:p>
        </w:tc>
        <w:tc>
          <w:tcPr>
            <w:tcW w:w="2970" w:type="dxa"/>
            <w:shd w:val="clear" w:color="auto" w:fill="F2F2F2" w:themeFill="background1" w:themeFillShade="F2"/>
          </w:tcPr>
          <w:p w:rsidR="00683EAE" w:rsidRPr="002678C5" w:rsidRDefault="00683EAE" w:rsidP="00683EAE">
            <w:pPr>
              <w:pStyle w:val="NoSpacing"/>
              <w:ind w:left="0"/>
              <w:jc w:val="center"/>
              <w:rPr>
                <w:rFonts w:ascii="Arial" w:hAnsi="Arial" w:cs="Arial"/>
                <w:bCs/>
                <w:lang w:val="en-US"/>
              </w:rPr>
            </w:pPr>
            <w:r w:rsidRPr="002678C5">
              <w:rPr>
                <w:rFonts w:ascii="Arial" w:hAnsi="Arial" w:cs="Arial"/>
              </w:rPr>
              <w:t>D</w:t>
            </w:r>
            <w:r w:rsidR="00C71F35" w:rsidRPr="002678C5">
              <w:rPr>
                <w:rFonts w:ascii="Arial" w:hAnsi="Arial" w:cs="Arial"/>
              </w:rPr>
              <w:t xml:space="preserve">istances between </w:t>
            </w:r>
            <w:r w:rsidR="00C71F35" w:rsidRPr="002678C5">
              <w:rPr>
                <w:rFonts w:ascii="Arial" w:hAnsi="Arial" w:cs="Arial"/>
                <w:lang w:val="en-US"/>
              </w:rPr>
              <w:t>p</w:t>
            </w:r>
            <w:r w:rsidRPr="002678C5">
              <w:rPr>
                <w:rFonts w:ascii="Arial" w:hAnsi="Arial" w:cs="Arial"/>
              </w:rPr>
              <w:t>arallel power lines measured from their</w:t>
            </w:r>
            <w:r w:rsidR="00270884" w:rsidRPr="002678C5">
              <w:rPr>
                <w:rFonts w:ascii="Arial" w:hAnsi="Arial" w:cs="Arial"/>
              </w:rPr>
              <w:t xml:space="preserve"> centres</w:t>
            </w:r>
          </w:p>
        </w:tc>
        <w:tc>
          <w:tcPr>
            <w:tcW w:w="2790" w:type="dxa"/>
            <w:shd w:val="clear" w:color="auto" w:fill="F2F2F2" w:themeFill="background1" w:themeFillShade="F2"/>
          </w:tcPr>
          <w:p w:rsidR="00683EAE" w:rsidRPr="002678C5" w:rsidRDefault="00683EAE" w:rsidP="00683EAE">
            <w:pPr>
              <w:pStyle w:val="NoSpacing"/>
              <w:ind w:left="0"/>
              <w:jc w:val="center"/>
              <w:rPr>
                <w:rFonts w:ascii="Arial" w:hAnsi="Arial" w:cs="Arial"/>
                <w:bCs/>
              </w:rPr>
            </w:pPr>
            <w:r w:rsidRPr="002678C5">
              <w:rPr>
                <w:rFonts w:ascii="Arial" w:hAnsi="Arial" w:cs="Arial"/>
                <w:b/>
                <w:bCs/>
              </w:rPr>
              <w:t>Wayleave</w:t>
            </w:r>
            <w:r w:rsidRPr="002678C5">
              <w:rPr>
                <w:rFonts w:ascii="Arial" w:hAnsi="Arial" w:cs="Arial"/>
                <w:bCs/>
              </w:rPr>
              <w:t xml:space="preserve"> width</w:t>
            </w:r>
            <w:r w:rsidRPr="002678C5">
              <w:rPr>
                <w:rFonts w:ascii="Arial" w:hAnsi="Arial" w:cs="Arial"/>
                <w:bCs/>
                <w:lang w:val="en-US"/>
              </w:rPr>
              <w:t xml:space="preserve"> </w:t>
            </w:r>
            <w:r w:rsidRPr="002678C5">
              <w:rPr>
                <w:rFonts w:ascii="Arial" w:hAnsi="Arial" w:cs="Arial"/>
                <w:bCs/>
              </w:rPr>
              <w:t>(for one power line)</w:t>
            </w:r>
          </w:p>
        </w:tc>
      </w:tr>
      <w:tr w:rsidR="00683EAE" w:rsidRPr="002678C5" w:rsidTr="008A0074">
        <w:trPr>
          <w:trHeight w:val="288"/>
          <w:jc w:val="center"/>
        </w:trPr>
        <w:tc>
          <w:tcPr>
            <w:tcW w:w="2250" w:type="dxa"/>
            <w:vAlign w:val="center"/>
          </w:tcPr>
          <w:p w:rsidR="00683EAE" w:rsidRPr="002678C5" w:rsidRDefault="00683EAE" w:rsidP="00683EAE">
            <w:pPr>
              <w:pStyle w:val="NoSpacing"/>
              <w:ind w:left="0"/>
              <w:jc w:val="center"/>
              <w:rPr>
                <w:rFonts w:ascii="Arial" w:hAnsi="Arial" w:cs="Arial"/>
                <w:lang w:val="en-US"/>
              </w:rPr>
            </w:pPr>
            <w:r w:rsidRPr="002678C5">
              <w:rPr>
                <w:rFonts w:ascii="Arial" w:hAnsi="Arial" w:cs="Arial"/>
              </w:rPr>
              <w:t>11</w:t>
            </w:r>
            <w:r w:rsidRPr="002678C5">
              <w:rPr>
                <w:rFonts w:ascii="Arial" w:hAnsi="Arial" w:cs="Arial"/>
                <w:lang w:val="en-US"/>
              </w:rPr>
              <w:t>kV</w:t>
            </w:r>
          </w:p>
        </w:tc>
        <w:tc>
          <w:tcPr>
            <w:tcW w:w="2970" w:type="dxa"/>
            <w:vAlign w:val="center"/>
          </w:tcPr>
          <w:p w:rsidR="00683EAE" w:rsidRPr="002678C5" w:rsidRDefault="00683EAE" w:rsidP="00683EAE">
            <w:pPr>
              <w:pStyle w:val="NoSpacing"/>
              <w:ind w:left="0"/>
              <w:jc w:val="center"/>
              <w:rPr>
                <w:rFonts w:ascii="Arial" w:hAnsi="Arial" w:cs="Arial"/>
                <w:lang w:val="en-US"/>
              </w:rPr>
            </w:pPr>
            <w:r w:rsidRPr="002678C5">
              <w:rPr>
                <w:rFonts w:ascii="Arial" w:hAnsi="Arial" w:cs="Arial"/>
              </w:rPr>
              <w:t>5</w:t>
            </w:r>
            <w:r w:rsidR="00270884" w:rsidRPr="002678C5">
              <w:rPr>
                <w:rFonts w:ascii="Arial" w:hAnsi="Arial" w:cs="Arial"/>
                <w:lang w:val="en-US"/>
              </w:rPr>
              <w:t xml:space="preserve"> m</w:t>
            </w:r>
          </w:p>
        </w:tc>
        <w:tc>
          <w:tcPr>
            <w:tcW w:w="2790" w:type="dxa"/>
            <w:vAlign w:val="center"/>
          </w:tcPr>
          <w:p w:rsidR="00683EAE" w:rsidRPr="002678C5" w:rsidRDefault="00683EAE" w:rsidP="00683EAE">
            <w:pPr>
              <w:pStyle w:val="NoSpacing"/>
              <w:ind w:left="0"/>
              <w:jc w:val="center"/>
              <w:rPr>
                <w:rFonts w:ascii="Arial" w:hAnsi="Arial" w:cs="Arial"/>
                <w:bCs/>
                <w:lang w:val="en-US"/>
              </w:rPr>
            </w:pPr>
            <w:r w:rsidRPr="002678C5">
              <w:rPr>
                <w:rFonts w:ascii="Arial" w:hAnsi="Arial" w:cs="Arial"/>
                <w:bCs/>
              </w:rPr>
              <w:t>10</w:t>
            </w:r>
            <w:r w:rsidR="00283453" w:rsidRPr="002678C5">
              <w:rPr>
                <w:rFonts w:ascii="Arial" w:hAnsi="Arial" w:cs="Arial"/>
                <w:bCs/>
                <w:lang w:val="en-US"/>
              </w:rPr>
              <w:t xml:space="preserve"> </w:t>
            </w:r>
            <w:r w:rsidRPr="002678C5">
              <w:rPr>
                <w:rFonts w:ascii="Arial" w:hAnsi="Arial" w:cs="Arial"/>
                <w:bCs/>
                <w:lang w:val="en-US"/>
              </w:rPr>
              <w:t>m</w:t>
            </w:r>
            <w:r w:rsidRPr="002678C5">
              <w:rPr>
                <w:rFonts w:ascii="Arial" w:hAnsi="Arial" w:cs="Arial"/>
                <w:bCs/>
              </w:rPr>
              <w:t xml:space="preserve"> </w:t>
            </w:r>
            <w:r w:rsidR="00BB63C3" w:rsidRPr="002678C5">
              <w:rPr>
                <w:rFonts w:ascii="Arial" w:hAnsi="Arial" w:cs="Arial"/>
                <w:bCs/>
                <w:lang w:val="en-US"/>
              </w:rPr>
              <w:t>(U</w:t>
            </w:r>
            <w:r w:rsidRPr="002678C5">
              <w:rPr>
                <w:rFonts w:ascii="Arial" w:hAnsi="Arial" w:cs="Arial"/>
                <w:bCs/>
              </w:rPr>
              <w:t>rban</w:t>
            </w:r>
            <w:r w:rsidR="00BB63C3" w:rsidRPr="002678C5">
              <w:rPr>
                <w:rFonts w:ascii="Arial" w:hAnsi="Arial" w:cs="Arial"/>
                <w:bCs/>
                <w:lang w:val="en-US"/>
              </w:rPr>
              <w:t>)</w:t>
            </w:r>
          </w:p>
          <w:p w:rsidR="00683EAE" w:rsidRPr="002678C5" w:rsidRDefault="00683EAE" w:rsidP="00BB63C3">
            <w:pPr>
              <w:pStyle w:val="NoSpacing"/>
              <w:ind w:left="0"/>
              <w:jc w:val="center"/>
              <w:rPr>
                <w:rFonts w:ascii="Arial" w:hAnsi="Arial" w:cs="Arial"/>
                <w:bCs/>
                <w:lang w:val="en-US"/>
              </w:rPr>
            </w:pPr>
            <w:r w:rsidRPr="002678C5">
              <w:rPr>
                <w:rFonts w:ascii="Arial" w:hAnsi="Arial" w:cs="Arial"/>
                <w:bCs/>
              </w:rPr>
              <w:t>15</w:t>
            </w:r>
            <w:r w:rsidR="00283453" w:rsidRPr="002678C5">
              <w:rPr>
                <w:rFonts w:ascii="Arial" w:hAnsi="Arial" w:cs="Arial"/>
                <w:bCs/>
                <w:lang w:val="en-US"/>
              </w:rPr>
              <w:t xml:space="preserve"> </w:t>
            </w:r>
            <w:r w:rsidRPr="002678C5">
              <w:rPr>
                <w:rFonts w:ascii="Arial" w:hAnsi="Arial" w:cs="Arial"/>
                <w:bCs/>
                <w:lang w:val="en-US"/>
              </w:rPr>
              <w:t>m</w:t>
            </w:r>
            <w:r w:rsidRPr="002678C5">
              <w:rPr>
                <w:rFonts w:ascii="Arial" w:hAnsi="Arial" w:cs="Arial"/>
                <w:bCs/>
              </w:rPr>
              <w:t xml:space="preserve"> </w:t>
            </w:r>
            <w:r w:rsidR="00BB63C3" w:rsidRPr="002678C5">
              <w:rPr>
                <w:rFonts w:ascii="Arial" w:hAnsi="Arial" w:cs="Arial"/>
                <w:bCs/>
                <w:lang w:val="en-US"/>
              </w:rPr>
              <w:t>(R</w:t>
            </w:r>
            <w:r w:rsidRPr="002678C5">
              <w:rPr>
                <w:rFonts w:ascii="Arial" w:hAnsi="Arial" w:cs="Arial"/>
                <w:bCs/>
              </w:rPr>
              <w:t>ural</w:t>
            </w:r>
            <w:r w:rsidR="00BB63C3" w:rsidRPr="002678C5">
              <w:rPr>
                <w:rFonts w:ascii="Arial" w:hAnsi="Arial" w:cs="Arial"/>
                <w:bCs/>
                <w:lang w:val="en-US"/>
              </w:rPr>
              <w:t>)</w:t>
            </w:r>
          </w:p>
        </w:tc>
      </w:tr>
      <w:tr w:rsidR="00683EAE" w:rsidRPr="002678C5" w:rsidTr="008A0074">
        <w:trPr>
          <w:trHeight w:val="288"/>
          <w:jc w:val="center"/>
        </w:trPr>
        <w:tc>
          <w:tcPr>
            <w:tcW w:w="2250" w:type="dxa"/>
            <w:vAlign w:val="center"/>
          </w:tcPr>
          <w:p w:rsidR="00683EAE" w:rsidRPr="002678C5" w:rsidRDefault="00683EAE" w:rsidP="00683EAE">
            <w:pPr>
              <w:pStyle w:val="NoSpacing"/>
              <w:ind w:left="0"/>
              <w:jc w:val="center"/>
              <w:rPr>
                <w:rFonts w:ascii="Arial" w:hAnsi="Arial" w:cs="Arial"/>
                <w:lang w:val="en-US"/>
              </w:rPr>
            </w:pPr>
            <w:r w:rsidRPr="002678C5">
              <w:rPr>
                <w:rFonts w:ascii="Arial" w:hAnsi="Arial" w:cs="Arial"/>
              </w:rPr>
              <w:t>22</w:t>
            </w:r>
            <w:r w:rsidRPr="002678C5">
              <w:rPr>
                <w:rFonts w:ascii="Arial" w:hAnsi="Arial" w:cs="Arial"/>
                <w:lang w:val="en-US"/>
              </w:rPr>
              <w:t>kV</w:t>
            </w:r>
          </w:p>
        </w:tc>
        <w:tc>
          <w:tcPr>
            <w:tcW w:w="2970" w:type="dxa"/>
            <w:vAlign w:val="center"/>
          </w:tcPr>
          <w:p w:rsidR="00683EAE" w:rsidRPr="002678C5" w:rsidRDefault="00683EAE" w:rsidP="00683EAE">
            <w:pPr>
              <w:pStyle w:val="NoSpacing"/>
              <w:ind w:left="0"/>
              <w:jc w:val="center"/>
              <w:rPr>
                <w:rFonts w:ascii="Arial" w:hAnsi="Arial" w:cs="Arial"/>
                <w:lang w:val="en-US"/>
              </w:rPr>
            </w:pPr>
            <w:r w:rsidRPr="002678C5">
              <w:rPr>
                <w:rFonts w:ascii="Arial" w:hAnsi="Arial" w:cs="Arial"/>
              </w:rPr>
              <w:t>12</w:t>
            </w:r>
            <w:r w:rsidR="00270884" w:rsidRPr="002678C5">
              <w:rPr>
                <w:rFonts w:ascii="Arial" w:hAnsi="Arial" w:cs="Arial"/>
                <w:lang w:val="en-US"/>
              </w:rPr>
              <w:t xml:space="preserve"> m</w:t>
            </w:r>
          </w:p>
        </w:tc>
        <w:tc>
          <w:tcPr>
            <w:tcW w:w="2790" w:type="dxa"/>
            <w:vAlign w:val="center"/>
          </w:tcPr>
          <w:p w:rsidR="00683EAE" w:rsidRPr="002678C5" w:rsidRDefault="00683EAE" w:rsidP="00683EAE">
            <w:pPr>
              <w:pStyle w:val="NoSpacing"/>
              <w:ind w:left="0"/>
              <w:jc w:val="center"/>
              <w:rPr>
                <w:rFonts w:ascii="Arial" w:hAnsi="Arial" w:cs="Arial"/>
                <w:bCs/>
                <w:lang w:val="en-US"/>
              </w:rPr>
            </w:pPr>
            <w:r w:rsidRPr="002678C5">
              <w:rPr>
                <w:rFonts w:ascii="Arial" w:hAnsi="Arial" w:cs="Arial"/>
                <w:bCs/>
              </w:rPr>
              <w:t>22</w:t>
            </w:r>
            <w:r w:rsidR="00283453" w:rsidRPr="002678C5">
              <w:rPr>
                <w:rFonts w:ascii="Arial" w:hAnsi="Arial" w:cs="Arial"/>
                <w:bCs/>
                <w:lang w:val="en-US"/>
              </w:rPr>
              <w:t xml:space="preserve"> </w:t>
            </w:r>
            <w:r w:rsidRPr="002678C5">
              <w:rPr>
                <w:rFonts w:ascii="Arial" w:hAnsi="Arial" w:cs="Arial"/>
                <w:bCs/>
                <w:lang w:val="en-US"/>
              </w:rPr>
              <w:t>m</w:t>
            </w:r>
          </w:p>
        </w:tc>
      </w:tr>
      <w:tr w:rsidR="00683EAE" w:rsidRPr="002678C5" w:rsidTr="008A0074">
        <w:trPr>
          <w:trHeight w:val="288"/>
          <w:jc w:val="center"/>
        </w:trPr>
        <w:tc>
          <w:tcPr>
            <w:tcW w:w="2250" w:type="dxa"/>
            <w:vAlign w:val="center"/>
          </w:tcPr>
          <w:p w:rsidR="00683EAE" w:rsidRPr="002678C5" w:rsidRDefault="00683EAE" w:rsidP="00A051D6">
            <w:pPr>
              <w:pStyle w:val="NoSpacing"/>
              <w:ind w:left="0"/>
              <w:jc w:val="center"/>
              <w:rPr>
                <w:rFonts w:ascii="Arial" w:hAnsi="Arial" w:cs="Arial"/>
                <w:lang w:val="en-US"/>
              </w:rPr>
            </w:pPr>
            <w:r w:rsidRPr="002678C5">
              <w:rPr>
                <w:rFonts w:ascii="Arial" w:hAnsi="Arial" w:cs="Arial"/>
              </w:rPr>
              <w:t>33</w:t>
            </w:r>
            <w:r w:rsidRPr="002678C5">
              <w:rPr>
                <w:rFonts w:ascii="Arial" w:hAnsi="Arial" w:cs="Arial"/>
                <w:lang w:val="en-US"/>
              </w:rPr>
              <w:t>kV</w:t>
            </w:r>
          </w:p>
        </w:tc>
        <w:tc>
          <w:tcPr>
            <w:tcW w:w="2970" w:type="dxa"/>
            <w:vAlign w:val="center"/>
          </w:tcPr>
          <w:p w:rsidR="00683EAE" w:rsidRPr="002678C5" w:rsidRDefault="00683EAE" w:rsidP="00683EAE">
            <w:pPr>
              <w:pStyle w:val="NoSpacing"/>
              <w:ind w:left="0"/>
              <w:jc w:val="center"/>
              <w:rPr>
                <w:rFonts w:ascii="Arial" w:hAnsi="Arial" w:cs="Arial"/>
                <w:lang w:val="en-US"/>
              </w:rPr>
            </w:pPr>
            <w:r w:rsidRPr="002678C5">
              <w:rPr>
                <w:rFonts w:ascii="Arial" w:hAnsi="Arial" w:cs="Arial"/>
              </w:rPr>
              <w:t>14</w:t>
            </w:r>
            <w:r w:rsidR="00270884" w:rsidRPr="002678C5">
              <w:rPr>
                <w:rFonts w:ascii="Arial" w:hAnsi="Arial" w:cs="Arial"/>
                <w:lang w:val="en-US"/>
              </w:rPr>
              <w:t xml:space="preserve"> m</w:t>
            </w:r>
          </w:p>
        </w:tc>
        <w:tc>
          <w:tcPr>
            <w:tcW w:w="2790" w:type="dxa"/>
            <w:vAlign w:val="center"/>
          </w:tcPr>
          <w:p w:rsidR="00683EAE" w:rsidRPr="002678C5" w:rsidRDefault="00683EAE" w:rsidP="00683EAE">
            <w:pPr>
              <w:pStyle w:val="NoSpacing"/>
              <w:ind w:left="0"/>
              <w:jc w:val="center"/>
              <w:rPr>
                <w:rFonts w:ascii="Arial" w:hAnsi="Arial" w:cs="Arial"/>
                <w:bCs/>
                <w:lang w:val="en-US"/>
              </w:rPr>
            </w:pPr>
            <w:r w:rsidRPr="002678C5">
              <w:rPr>
                <w:rFonts w:ascii="Arial" w:hAnsi="Arial" w:cs="Arial"/>
                <w:bCs/>
              </w:rPr>
              <w:t>18</w:t>
            </w:r>
            <w:r w:rsidR="00283453" w:rsidRPr="002678C5">
              <w:rPr>
                <w:rFonts w:ascii="Arial" w:hAnsi="Arial" w:cs="Arial"/>
                <w:bCs/>
                <w:lang w:val="en-US"/>
              </w:rPr>
              <w:t xml:space="preserve"> </w:t>
            </w:r>
            <w:r w:rsidRPr="002678C5">
              <w:rPr>
                <w:rFonts w:ascii="Arial" w:hAnsi="Arial" w:cs="Arial"/>
                <w:bCs/>
                <w:lang w:val="en-US"/>
              </w:rPr>
              <w:t>m</w:t>
            </w:r>
            <w:r w:rsidRPr="002678C5">
              <w:rPr>
                <w:rFonts w:ascii="Arial" w:hAnsi="Arial" w:cs="Arial"/>
                <w:bCs/>
              </w:rPr>
              <w:t xml:space="preserve"> </w:t>
            </w:r>
            <w:r w:rsidR="00BB63C3" w:rsidRPr="002678C5">
              <w:rPr>
                <w:rFonts w:ascii="Arial" w:hAnsi="Arial" w:cs="Arial"/>
                <w:bCs/>
                <w:lang w:val="en-US"/>
              </w:rPr>
              <w:t>(</w:t>
            </w:r>
            <w:r w:rsidRPr="002678C5">
              <w:rPr>
                <w:rFonts w:ascii="Arial" w:hAnsi="Arial" w:cs="Arial"/>
                <w:bCs/>
              </w:rPr>
              <w:t>Urban</w:t>
            </w:r>
            <w:r w:rsidR="00BB63C3" w:rsidRPr="002678C5">
              <w:rPr>
                <w:rFonts w:ascii="Arial" w:hAnsi="Arial" w:cs="Arial"/>
                <w:bCs/>
                <w:lang w:val="en-US"/>
              </w:rPr>
              <w:t>)</w:t>
            </w:r>
          </w:p>
          <w:p w:rsidR="00683EAE" w:rsidRPr="002678C5" w:rsidRDefault="00683EAE" w:rsidP="00683EAE">
            <w:pPr>
              <w:pStyle w:val="NoSpacing"/>
              <w:ind w:left="0"/>
              <w:jc w:val="center"/>
              <w:rPr>
                <w:rFonts w:ascii="Arial" w:hAnsi="Arial" w:cs="Arial"/>
                <w:bCs/>
                <w:lang w:val="en-US"/>
              </w:rPr>
            </w:pPr>
            <w:r w:rsidRPr="002678C5">
              <w:rPr>
                <w:rFonts w:ascii="Arial" w:hAnsi="Arial" w:cs="Arial"/>
                <w:bCs/>
              </w:rPr>
              <w:t>22</w:t>
            </w:r>
            <w:r w:rsidR="00283453" w:rsidRPr="002678C5">
              <w:rPr>
                <w:rFonts w:ascii="Arial" w:hAnsi="Arial" w:cs="Arial"/>
                <w:bCs/>
                <w:lang w:val="en-US"/>
              </w:rPr>
              <w:t xml:space="preserve"> </w:t>
            </w:r>
            <w:r w:rsidRPr="002678C5">
              <w:rPr>
                <w:rFonts w:ascii="Arial" w:hAnsi="Arial" w:cs="Arial"/>
                <w:bCs/>
                <w:lang w:val="en-US"/>
              </w:rPr>
              <w:t>m</w:t>
            </w:r>
            <w:r w:rsidRPr="002678C5">
              <w:rPr>
                <w:rFonts w:ascii="Arial" w:hAnsi="Arial" w:cs="Arial"/>
                <w:bCs/>
              </w:rPr>
              <w:t xml:space="preserve"> </w:t>
            </w:r>
            <w:r w:rsidR="00BB63C3" w:rsidRPr="002678C5">
              <w:rPr>
                <w:rFonts w:ascii="Arial" w:hAnsi="Arial" w:cs="Arial"/>
                <w:bCs/>
                <w:lang w:val="en-US"/>
              </w:rPr>
              <w:t>(</w:t>
            </w:r>
            <w:r w:rsidRPr="002678C5">
              <w:rPr>
                <w:rFonts w:ascii="Arial" w:hAnsi="Arial" w:cs="Arial"/>
                <w:bCs/>
              </w:rPr>
              <w:t>Rural</w:t>
            </w:r>
            <w:r w:rsidR="00BB63C3" w:rsidRPr="002678C5">
              <w:rPr>
                <w:rFonts w:ascii="Arial" w:hAnsi="Arial" w:cs="Arial"/>
                <w:bCs/>
                <w:lang w:val="en-US"/>
              </w:rPr>
              <w:t>)</w:t>
            </w:r>
          </w:p>
        </w:tc>
      </w:tr>
      <w:tr w:rsidR="00683EAE" w:rsidRPr="002678C5" w:rsidTr="008A0074">
        <w:trPr>
          <w:trHeight w:val="288"/>
          <w:jc w:val="center"/>
        </w:trPr>
        <w:tc>
          <w:tcPr>
            <w:tcW w:w="2250" w:type="dxa"/>
            <w:vAlign w:val="center"/>
          </w:tcPr>
          <w:p w:rsidR="00683EAE" w:rsidRPr="002678C5" w:rsidRDefault="00683EAE" w:rsidP="00683EAE">
            <w:pPr>
              <w:pStyle w:val="NoSpacing"/>
              <w:ind w:left="0"/>
              <w:jc w:val="center"/>
              <w:rPr>
                <w:rFonts w:ascii="Arial" w:hAnsi="Arial" w:cs="Arial"/>
              </w:rPr>
            </w:pPr>
            <w:r w:rsidRPr="002678C5">
              <w:rPr>
                <w:rFonts w:ascii="Arial" w:hAnsi="Arial" w:cs="Arial"/>
              </w:rPr>
              <w:t>33</w:t>
            </w:r>
            <w:r w:rsidRPr="002678C5">
              <w:rPr>
                <w:rFonts w:ascii="Arial" w:hAnsi="Arial" w:cs="Arial"/>
                <w:lang w:val="en-US"/>
              </w:rPr>
              <w:t>kV</w:t>
            </w:r>
            <w:r w:rsidRPr="002678C5">
              <w:rPr>
                <w:rFonts w:ascii="Arial" w:hAnsi="Arial" w:cs="Arial"/>
              </w:rPr>
              <w:t xml:space="preserve"> (H-Pole)</w:t>
            </w:r>
          </w:p>
        </w:tc>
        <w:tc>
          <w:tcPr>
            <w:tcW w:w="2970" w:type="dxa"/>
            <w:vAlign w:val="center"/>
          </w:tcPr>
          <w:p w:rsidR="00683EAE" w:rsidRPr="002678C5" w:rsidRDefault="00683EAE" w:rsidP="00683EAE">
            <w:pPr>
              <w:pStyle w:val="NoSpacing"/>
              <w:ind w:left="0"/>
              <w:jc w:val="center"/>
              <w:rPr>
                <w:rFonts w:ascii="Arial" w:hAnsi="Arial" w:cs="Arial"/>
                <w:lang w:val="en-US"/>
              </w:rPr>
            </w:pPr>
            <w:r w:rsidRPr="002678C5">
              <w:rPr>
                <w:rFonts w:ascii="Arial" w:hAnsi="Arial" w:cs="Arial"/>
              </w:rPr>
              <w:t>14</w:t>
            </w:r>
            <w:r w:rsidR="00270884" w:rsidRPr="002678C5">
              <w:rPr>
                <w:rFonts w:ascii="Arial" w:hAnsi="Arial" w:cs="Arial"/>
                <w:lang w:val="en-US"/>
              </w:rPr>
              <w:t xml:space="preserve"> m</w:t>
            </w:r>
          </w:p>
        </w:tc>
        <w:tc>
          <w:tcPr>
            <w:tcW w:w="2790" w:type="dxa"/>
            <w:vAlign w:val="center"/>
          </w:tcPr>
          <w:p w:rsidR="00683EAE" w:rsidRPr="002678C5" w:rsidRDefault="00683EAE" w:rsidP="00683EAE">
            <w:pPr>
              <w:pStyle w:val="NoSpacing"/>
              <w:ind w:left="0"/>
              <w:jc w:val="center"/>
              <w:rPr>
                <w:rFonts w:ascii="Arial" w:hAnsi="Arial" w:cs="Arial"/>
                <w:bCs/>
                <w:lang w:val="en-US"/>
              </w:rPr>
            </w:pPr>
            <w:r w:rsidRPr="002678C5">
              <w:rPr>
                <w:rFonts w:ascii="Arial" w:hAnsi="Arial" w:cs="Arial"/>
                <w:bCs/>
              </w:rPr>
              <w:t>30</w:t>
            </w:r>
            <w:r w:rsidR="00283453" w:rsidRPr="002678C5">
              <w:rPr>
                <w:rFonts w:ascii="Arial" w:hAnsi="Arial" w:cs="Arial"/>
                <w:bCs/>
                <w:lang w:val="en-US"/>
              </w:rPr>
              <w:t xml:space="preserve"> </w:t>
            </w:r>
            <w:r w:rsidRPr="002678C5">
              <w:rPr>
                <w:rFonts w:ascii="Arial" w:hAnsi="Arial" w:cs="Arial"/>
                <w:bCs/>
                <w:lang w:val="en-US"/>
              </w:rPr>
              <w:t>m</w:t>
            </w:r>
          </w:p>
        </w:tc>
      </w:tr>
      <w:tr w:rsidR="00683EAE" w:rsidRPr="002678C5" w:rsidTr="008A0074">
        <w:trPr>
          <w:trHeight w:val="288"/>
          <w:jc w:val="center"/>
        </w:trPr>
        <w:tc>
          <w:tcPr>
            <w:tcW w:w="2250" w:type="dxa"/>
            <w:vAlign w:val="center"/>
          </w:tcPr>
          <w:p w:rsidR="00683EAE" w:rsidRPr="002678C5" w:rsidRDefault="00683EAE" w:rsidP="00683EAE">
            <w:pPr>
              <w:pStyle w:val="NoSpacing"/>
              <w:ind w:left="0"/>
              <w:jc w:val="center"/>
              <w:rPr>
                <w:rFonts w:ascii="Arial" w:hAnsi="Arial" w:cs="Arial"/>
                <w:lang w:val="en-US"/>
              </w:rPr>
            </w:pPr>
            <w:r w:rsidRPr="002678C5">
              <w:rPr>
                <w:rFonts w:ascii="Arial" w:hAnsi="Arial" w:cs="Arial"/>
              </w:rPr>
              <w:t>66</w:t>
            </w:r>
            <w:r w:rsidR="00E447C3" w:rsidRPr="002678C5">
              <w:rPr>
                <w:rFonts w:ascii="Arial" w:hAnsi="Arial" w:cs="Arial"/>
                <w:lang w:val="en-US"/>
              </w:rPr>
              <w:t>kV</w:t>
            </w:r>
          </w:p>
        </w:tc>
        <w:tc>
          <w:tcPr>
            <w:tcW w:w="2970" w:type="dxa"/>
            <w:vAlign w:val="center"/>
          </w:tcPr>
          <w:p w:rsidR="00683EAE" w:rsidRPr="002678C5" w:rsidRDefault="00683EAE" w:rsidP="00683EAE">
            <w:pPr>
              <w:pStyle w:val="NoSpacing"/>
              <w:ind w:left="0"/>
              <w:jc w:val="center"/>
              <w:rPr>
                <w:rFonts w:ascii="Arial" w:hAnsi="Arial" w:cs="Arial"/>
                <w:lang w:val="en-US"/>
              </w:rPr>
            </w:pPr>
            <w:r w:rsidRPr="002678C5">
              <w:rPr>
                <w:rFonts w:ascii="Arial" w:hAnsi="Arial" w:cs="Arial"/>
              </w:rPr>
              <w:t>15</w:t>
            </w:r>
            <w:r w:rsidR="00270884" w:rsidRPr="002678C5">
              <w:rPr>
                <w:rFonts w:ascii="Arial" w:hAnsi="Arial" w:cs="Arial"/>
                <w:lang w:val="en-US"/>
              </w:rPr>
              <w:t xml:space="preserve"> m</w:t>
            </w:r>
          </w:p>
        </w:tc>
        <w:tc>
          <w:tcPr>
            <w:tcW w:w="2790" w:type="dxa"/>
            <w:vAlign w:val="center"/>
          </w:tcPr>
          <w:p w:rsidR="00683EAE" w:rsidRPr="002678C5" w:rsidRDefault="00683EAE" w:rsidP="00683EAE">
            <w:pPr>
              <w:pStyle w:val="NoSpacing"/>
              <w:ind w:left="0"/>
              <w:jc w:val="center"/>
              <w:rPr>
                <w:rFonts w:ascii="Arial" w:hAnsi="Arial" w:cs="Arial"/>
                <w:bCs/>
                <w:lang w:val="en-US"/>
              </w:rPr>
            </w:pPr>
            <w:r w:rsidRPr="002678C5">
              <w:rPr>
                <w:rFonts w:ascii="Arial" w:hAnsi="Arial" w:cs="Arial"/>
                <w:bCs/>
              </w:rPr>
              <w:t>30</w:t>
            </w:r>
            <w:r w:rsidR="00283453" w:rsidRPr="002678C5">
              <w:rPr>
                <w:rFonts w:ascii="Arial" w:hAnsi="Arial" w:cs="Arial"/>
                <w:bCs/>
                <w:lang w:val="en-US"/>
              </w:rPr>
              <w:t xml:space="preserve"> </w:t>
            </w:r>
            <w:r w:rsidRPr="002678C5">
              <w:rPr>
                <w:rFonts w:ascii="Arial" w:hAnsi="Arial" w:cs="Arial"/>
                <w:bCs/>
                <w:lang w:val="en-US"/>
              </w:rPr>
              <w:t>m</w:t>
            </w:r>
          </w:p>
        </w:tc>
      </w:tr>
      <w:tr w:rsidR="00683EAE" w:rsidRPr="002678C5" w:rsidTr="008A0074">
        <w:trPr>
          <w:trHeight w:val="288"/>
          <w:jc w:val="center"/>
        </w:trPr>
        <w:tc>
          <w:tcPr>
            <w:tcW w:w="2250" w:type="dxa"/>
            <w:vAlign w:val="center"/>
          </w:tcPr>
          <w:p w:rsidR="00683EAE" w:rsidRPr="002678C5" w:rsidRDefault="00683EAE" w:rsidP="00A051D6">
            <w:pPr>
              <w:pStyle w:val="NoSpacing"/>
              <w:ind w:left="0"/>
              <w:jc w:val="center"/>
              <w:rPr>
                <w:rFonts w:ascii="Arial" w:hAnsi="Arial" w:cs="Arial"/>
                <w:lang w:val="en-US"/>
              </w:rPr>
            </w:pPr>
            <w:r w:rsidRPr="002678C5">
              <w:rPr>
                <w:rFonts w:ascii="Arial" w:hAnsi="Arial" w:cs="Arial"/>
              </w:rPr>
              <w:t>88</w:t>
            </w:r>
            <w:r w:rsidR="00E447C3" w:rsidRPr="002678C5">
              <w:rPr>
                <w:rFonts w:ascii="Arial" w:hAnsi="Arial" w:cs="Arial"/>
                <w:lang w:val="en-US"/>
              </w:rPr>
              <w:t>kV</w:t>
            </w:r>
          </w:p>
        </w:tc>
        <w:tc>
          <w:tcPr>
            <w:tcW w:w="2970" w:type="dxa"/>
            <w:vAlign w:val="center"/>
          </w:tcPr>
          <w:p w:rsidR="00683EAE" w:rsidRPr="002678C5" w:rsidRDefault="00683EAE" w:rsidP="00683EAE">
            <w:pPr>
              <w:pStyle w:val="NoSpacing"/>
              <w:ind w:left="0"/>
              <w:jc w:val="center"/>
              <w:rPr>
                <w:rFonts w:ascii="Arial" w:hAnsi="Arial" w:cs="Arial"/>
                <w:lang w:val="en-US"/>
              </w:rPr>
            </w:pPr>
            <w:r w:rsidRPr="002678C5">
              <w:rPr>
                <w:rFonts w:ascii="Arial" w:hAnsi="Arial" w:cs="Arial"/>
              </w:rPr>
              <w:t>15</w:t>
            </w:r>
            <w:r w:rsidR="00270884" w:rsidRPr="002678C5">
              <w:rPr>
                <w:rFonts w:ascii="Arial" w:hAnsi="Arial" w:cs="Arial"/>
                <w:lang w:val="en-US"/>
              </w:rPr>
              <w:t xml:space="preserve"> m</w:t>
            </w:r>
          </w:p>
        </w:tc>
        <w:tc>
          <w:tcPr>
            <w:tcW w:w="2790" w:type="dxa"/>
            <w:vAlign w:val="center"/>
          </w:tcPr>
          <w:p w:rsidR="00683EAE" w:rsidRPr="002678C5" w:rsidRDefault="00683EAE" w:rsidP="00683EAE">
            <w:pPr>
              <w:pStyle w:val="NoSpacing"/>
              <w:ind w:left="0"/>
              <w:jc w:val="center"/>
              <w:rPr>
                <w:rFonts w:ascii="Arial" w:hAnsi="Arial" w:cs="Arial"/>
                <w:bCs/>
                <w:lang w:val="en-US"/>
              </w:rPr>
            </w:pPr>
            <w:r w:rsidRPr="002678C5">
              <w:rPr>
                <w:rFonts w:ascii="Arial" w:hAnsi="Arial" w:cs="Arial"/>
                <w:bCs/>
              </w:rPr>
              <w:t>30</w:t>
            </w:r>
            <w:r w:rsidR="00283453" w:rsidRPr="002678C5">
              <w:rPr>
                <w:rFonts w:ascii="Arial" w:hAnsi="Arial" w:cs="Arial"/>
                <w:bCs/>
                <w:lang w:val="en-US"/>
              </w:rPr>
              <w:t xml:space="preserve"> </w:t>
            </w:r>
            <w:r w:rsidRPr="002678C5">
              <w:rPr>
                <w:rFonts w:ascii="Arial" w:hAnsi="Arial" w:cs="Arial"/>
                <w:bCs/>
                <w:lang w:val="en-US"/>
              </w:rPr>
              <w:t>m</w:t>
            </w:r>
          </w:p>
        </w:tc>
      </w:tr>
      <w:tr w:rsidR="00683EAE" w:rsidRPr="002678C5" w:rsidTr="008A0074">
        <w:trPr>
          <w:trHeight w:val="288"/>
          <w:jc w:val="center"/>
        </w:trPr>
        <w:tc>
          <w:tcPr>
            <w:tcW w:w="2250" w:type="dxa"/>
            <w:vAlign w:val="center"/>
          </w:tcPr>
          <w:p w:rsidR="00683EAE" w:rsidRPr="002678C5" w:rsidRDefault="00683EAE" w:rsidP="00A051D6">
            <w:pPr>
              <w:pStyle w:val="NoSpacing"/>
              <w:ind w:left="0"/>
              <w:jc w:val="center"/>
              <w:rPr>
                <w:rFonts w:ascii="Arial" w:hAnsi="Arial" w:cs="Arial"/>
                <w:lang w:val="en-US"/>
              </w:rPr>
            </w:pPr>
            <w:r w:rsidRPr="002678C5">
              <w:rPr>
                <w:rFonts w:ascii="Arial" w:hAnsi="Arial" w:cs="Arial"/>
              </w:rPr>
              <w:t>132</w:t>
            </w:r>
            <w:r w:rsidR="00E447C3" w:rsidRPr="002678C5">
              <w:rPr>
                <w:rFonts w:ascii="Arial" w:hAnsi="Arial" w:cs="Arial"/>
                <w:lang w:val="en-US"/>
              </w:rPr>
              <w:t>kV</w:t>
            </w:r>
          </w:p>
        </w:tc>
        <w:tc>
          <w:tcPr>
            <w:tcW w:w="2970" w:type="dxa"/>
            <w:vAlign w:val="center"/>
          </w:tcPr>
          <w:p w:rsidR="00683EAE" w:rsidRPr="002678C5" w:rsidRDefault="00683EAE" w:rsidP="00683EAE">
            <w:pPr>
              <w:pStyle w:val="NoSpacing"/>
              <w:ind w:left="0"/>
              <w:jc w:val="center"/>
              <w:rPr>
                <w:rFonts w:ascii="Arial" w:hAnsi="Arial" w:cs="Arial"/>
                <w:lang w:val="en-US"/>
              </w:rPr>
            </w:pPr>
            <w:r w:rsidRPr="002678C5">
              <w:rPr>
                <w:rFonts w:ascii="Arial" w:hAnsi="Arial" w:cs="Arial"/>
              </w:rPr>
              <w:t>25</w:t>
            </w:r>
            <w:r w:rsidR="00270884" w:rsidRPr="002678C5">
              <w:rPr>
                <w:rFonts w:ascii="Arial" w:hAnsi="Arial" w:cs="Arial"/>
                <w:lang w:val="en-US"/>
              </w:rPr>
              <w:t xml:space="preserve"> m</w:t>
            </w:r>
          </w:p>
        </w:tc>
        <w:tc>
          <w:tcPr>
            <w:tcW w:w="2790" w:type="dxa"/>
            <w:vAlign w:val="center"/>
          </w:tcPr>
          <w:p w:rsidR="00683EAE" w:rsidRPr="002678C5" w:rsidRDefault="00683EAE" w:rsidP="00683EAE">
            <w:pPr>
              <w:pStyle w:val="NoSpacing"/>
              <w:ind w:left="0"/>
              <w:jc w:val="center"/>
              <w:rPr>
                <w:rFonts w:ascii="Arial" w:hAnsi="Arial" w:cs="Arial"/>
                <w:bCs/>
                <w:lang w:val="en-US"/>
              </w:rPr>
            </w:pPr>
            <w:r w:rsidRPr="002678C5">
              <w:rPr>
                <w:rFonts w:ascii="Arial" w:hAnsi="Arial" w:cs="Arial"/>
                <w:bCs/>
              </w:rPr>
              <w:t>32</w:t>
            </w:r>
            <w:r w:rsidR="00283453" w:rsidRPr="002678C5">
              <w:rPr>
                <w:rFonts w:ascii="Arial" w:hAnsi="Arial" w:cs="Arial"/>
                <w:bCs/>
                <w:lang w:val="en-US"/>
              </w:rPr>
              <w:t xml:space="preserve"> </w:t>
            </w:r>
            <w:r w:rsidRPr="002678C5">
              <w:rPr>
                <w:rFonts w:ascii="Arial" w:hAnsi="Arial" w:cs="Arial"/>
                <w:bCs/>
                <w:lang w:val="en-US"/>
              </w:rPr>
              <w:t>m</w:t>
            </w:r>
          </w:p>
        </w:tc>
      </w:tr>
      <w:tr w:rsidR="00683EAE" w:rsidRPr="002678C5" w:rsidTr="008A0074">
        <w:trPr>
          <w:trHeight w:val="288"/>
          <w:jc w:val="center"/>
        </w:trPr>
        <w:tc>
          <w:tcPr>
            <w:tcW w:w="2250" w:type="dxa"/>
            <w:vAlign w:val="center"/>
          </w:tcPr>
          <w:p w:rsidR="00683EAE" w:rsidRPr="002678C5" w:rsidRDefault="00683EAE" w:rsidP="00683EAE">
            <w:pPr>
              <w:pStyle w:val="NoSpacing"/>
              <w:ind w:left="0"/>
              <w:jc w:val="center"/>
              <w:rPr>
                <w:rFonts w:ascii="Arial" w:hAnsi="Arial" w:cs="Arial"/>
                <w:lang w:val="en-US"/>
              </w:rPr>
            </w:pPr>
            <w:r w:rsidRPr="002678C5">
              <w:rPr>
                <w:rFonts w:ascii="Arial" w:hAnsi="Arial" w:cs="Arial"/>
              </w:rPr>
              <w:t>220</w:t>
            </w:r>
            <w:r w:rsidR="00E447C3" w:rsidRPr="002678C5">
              <w:rPr>
                <w:rFonts w:ascii="Arial" w:hAnsi="Arial" w:cs="Arial"/>
                <w:lang w:val="en-US"/>
              </w:rPr>
              <w:t>kV</w:t>
            </w:r>
          </w:p>
        </w:tc>
        <w:tc>
          <w:tcPr>
            <w:tcW w:w="2970" w:type="dxa"/>
            <w:vAlign w:val="center"/>
          </w:tcPr>
          <w:p w:rsidR="00683EAE" w:rsidRPr="002678C5" w:rsidRDefault="00683EAE" w:rsidP="00683EAE">
            <w:pPr>
              <w:pStyle w:val="NoSpacing"/>
              <w:ind w:left="0"/>
              <w:jc w:val="center"/>
              <w:rPr>
                <w:rFonts w:ascii="Arial" w:hAnsi="Arial" w:cs="Arial"/>
                <w:lang w:val="en-US"/>
              </w:rPr>
            </w:pPr>
            <w:r w:rsidRPr="002678C5">
              <w:rPr>
                <w:rFonts w:ascii="Arial" w:hAnsi="Arial" w:cs="Arial"/>
              </w:rPr>
              <w:t>32</w:t>
            </w:r>
            <w:r w:rsidR="00270884" w:rsidRPr="002678C5">
              <w:rPr>
                <w:rFonts w:ascii="Arial" w:hAnsi="Arial" w:cs="Arial"/>
                <w:lang w:val="en-US"/>
              </w:rPr>
              <w:t xml:space="preserve"> m</w:t>
            </w:r>
          </w:p>
        </w:tc>
        <w:tc>
          <w:tcPr>
            <w:tcW w:w="2790" w:type="dxa"/>
            <w:vAlign w:val="center"/>
          </w:tcPr>
          <w:p w:rsidR="00683EAE" w:rsidRPr="002678C5" w:rsidRDefault="00683EAE" w:rsidP="00BB63C3">
            <w:pPr>
              <w:pStyle w:val="NoSpacing"/>
              <w:ind w:left="0"/>
              <w:jc w:val="center"/>
              <w:rPr>
                <w:rFonts w:ascii="Arial" w:hAnsi="Arial" w:cs="Arial"/>
                <w:bCs/>
                <w:lang w:val="en-US"/>
              </w:rPr>
            </w:pPr>
            <w:r w:rsidRPr="002678C5">
              <w:rPr>
                <w:rFonts w:ascii="Arial" w:hAnsi="Arial" w:cs="Arial"/>
                <w:bCs/>
              </w:rPr>
              <w:t>44</w:t>
            </w:r>
            <w:r w:rsidR="00283453" w:rsidRPr="002678C5">
              <w:rPr>
                <w:rFonts w:ascii="Arial" w:hAnsi="Arial" w:cs="Arial"/>
                <w:bCs/>
                <w:lang w:val="en-US"/>
              </w:rPr>
              <w:t xml:space="preserve"> </w:t>
            </w:r>
            <w:r w:rsidRPr="002678C5">
              <w:rPr>
                <w:rFonts w:ascii="Arial" w:hAnsi="Arial" w:cs="Arial"/>
                <w:bCs/>
                <w:lang w:val="en-US"/>
              </w:rPr>
              <w:t>m</w:t>
            </w:r>
          </w:p>
        </w:tc>
      </w:tr>
      <w:tr w:rsidR="00683EAE" w:rsidRPr="002678C5" w:rsidTr="008A0074">
        <w:trPr>
          <w:trHeight w:val="288"/>
          <w:jc w:val="center"/>
        </w:trPr>
        <w:tc>
          <w:tcPr>
            <w:tcW w:w="2250" w:type="dxa"/>
            <w:tcBorders>
              <w:bottom w:val="single" w:sz="4" w:space="0" w:color="000000"/>
            </w:tcBorders>
            <w:vAlign w:val="center"/>
          </w:tcPr>
          <w:p w:rsidR="00683EAE" w:rsidRPr="002678C5" w:rsidRDefault="00683EAE" w:rsidP="00683EAE">
            <w:pPr>
              <w:pStyle w:val="NoSpacing"/>
              <w:ind w:left="0"/>
              <w:jc w:val="center"/>
              <w:rPr>
                <w:rFonts w:ascii="Arial" w:hAnsi="Arial" w:cs="Arial"/>
                <w:lang w:val="en-US"/>
              </w:rPr>
            </w:pPr>
            <w:r w:rsidRPr="002678C5">
              <w:rPr>
                <w:rFonts w:ascii="Arial" w:hAnsi="Arial" w:cs="Arial"/>
              </w:rPr>
              <w:t>275</w:t>
            </w:r>
            <w:r w:rsidR="00E447C3" w:rsidRPr="002678C5">
              <w:rPr>
                <w:rFonts w:ascii="Arial" w:hAnsi="Arial" w:cs="Arial"/>
                <w:lang w:val="en-US"/>
              </w:rPr>
              <w:t>kV</w:t>
            </w:r>
          </w:p>
        </w:tc>
        <w:tc>
          <w:tcPr>
            <w:tcW w:w="2970" w:type="dxa"/>
            <w:tcBorders>
              <w:bottom w:val="single" w:sz="4" w:space="0" w:color="000000"/>
            </w:tcBorders>
            <w:vAlign w:val="center"/>
          </w:tcPr>
          <w:p w:rsidR="00683EAE" w:rsidRPr="002678C5" w:rsidRDefault="00683EAE" w:rsidP="00683EAE">
            <w:pPr>
              <w:pStyle w:val="NoSpacing"/>
              <w:ind w:left="0"/>
              <w:jc w:val="center"/>
              <w:rPr>
                <w:rFonts w:ascii="Arial" w:hAnsi="Arial" w:cs="Arial"/>
                <w:lang w:val="en-US"/>
              </w:rPr>
            </w:pPr>
            <w:r w:rsidRPr="002678C5">
              <w:rPr>
                <w:rFonts w:ascii="Arial" w:hAnsi="Arial" w:cs="Arial"/>
              </w:rPr>
              <w:t>32</w:t>
            </w:r>
            <w:r w:rsidR="00270884" w:rsidRPr="002678C5">
              <w:rPr>
                <w:rFonts w:ascii="Arial" w:hAnsi="Arial" w:cs="Arial"/>
                <w:lang w:val="en-US"/>
              </w:rPr>
              <w:t xml:space="preserve"> m</w:t>
            </w:r>
          </w:p>
        </w:tc>
        <w:tc>
          <w:tcPr>
            <w:tcW w:w="2790" w:type="dxa"/>
            <w:tcBorders>
              <w:bottom w:val="single" w:sz="4" w:space="0" w:color="000000"/>
            </w:tcBorders>
            <w:vAlign w:val="center"/>
          </w:tcPr>
          <w:p w:rsidR="00683EAE" w:rsidRPr="002678C5" w:rsidRDefault="00683EAE" w:rsidP="00BB63C3">
            <w:pPr>
              <w:pStyle w:val="NoSpacing"/>
              <w:ind w:left="0"/>
              <w:jc w:val="center"/>
              <w:rPr>
                <w:rFonts w:ascii="Arial" w:hAnsi="Arial" w:cs="Arial"/>
                <w:bCs/>
                <w:lang w:val="en-US"/>
              </w:rPr>
            </w:pPr>
            <w:r w:rsidRPr="002678C5">
              <w:rPr>
                <w:rFonts w:ascii="Arial" w:hAnsi="Arial" w:cs="Arial"/>
                <w:bCs/>
              </w:rPr>
              <w:t>44</w:t>
            </w:r>
            <w:r w:rsidR="00283453" w:rsidRPr="002678C5">
              <w:rPr>
                <w:rFonts w:ascii="Arial" w:hAnsi="Arial" w:cs="Arial"/>
                <w:bCs/>
                <w:lang w:val="en-US"/>
              </w:rPr>
              <w:t xml:space="preserve"> </w:t>
            </w:r>
            <w:r w:rsidRPr="002678C5">
              <w:rPr>
                <w:rFonts w:ascii="Arial" w:hAnsi="Arial" w:cs="Arial"/>
                <w:bCs/>
                <w:lang w:val="en-US"/>
              </w:rPr>
              <w:t>m</w:t>
            </w:r>
          </w:p>
        </w:tc>
      </w:tr>
      <w:tr w:rsidR="00683EAE" w:rsidRPr="002678C5" w:rsidTr="008A0074">
        <w:trPr>
          <w:trHeight w:val="288"/>
          <w:jc w:val="center"/>
        </w:trPr>
        <w:tc>
          <w:tcPr>
            <w:tcW w:w="2250" w:type="dxa"/>
            <w:tcBorders>
              <w:bottom w:val="single" w:sz="4" w:space="0" w:color="auto"/>
            </w:tcBorders>
            <w:vAlign w:val="center"/>
          </w:tcPr>
          <w:p w:rsidR="00683EAE" w:rsidRPr="002678C5" w:rsidRDefault="00683EAE" w:rsidP="00683EAE">
            <w:pPr>
              <w:pStyle w:val="NoSpacing"/>
              <w:ind w:left="0"/>
              <w:jc w:val="center"/>
              <w:rPr>
                <w:rFonts w:ascii="Arial" w:hAnsi="Arial" w:cs="Arial"/>
                <w:lang w:val="en-US"/>
              </w:rPr>
            </w:pPr>
            <w:r w:rsidRPr="002678C5">
              <w:rPr>
                <w:rFonts w:ascii="Arial" w:hAnsi="Arial" w:cs="Arial"/>
              </w:rPr>
              <w:t>330</w:t>
            </w:r>
            <w:r w:rsidR="00E447C3" w:rsidRPr="002678C5">
              <w:rPr>
                <w:rFonts w:ascii="Arial" w:hAnsi="Arial" w:cs="Arial"/>
                <w:lang w:val="en-US"/>
              </w:rPr>
              <w:t>kV</w:t>
            </w:r>
          </w:p>
        </w:tc>
        <w:tc>
          <w:tcPr>
            <w:tcW w:w="2970" w:type="dxa"/>
            <w:tcBorders>
              <w:bottom w:val="single" w:sz="4" w:space="0" w:color="auto"/>
            </w:tcBorders>
            <w:vAlign w:val="center"/>
          </w:tcPr>
          <w:p w:rsidR="00683EAE" w:rsidRPr="002678C5" w:rsidRDefault="00683EAE" w:rsidP="00683EAE">
            <w:pPr>
              <w:pStyle w:val="NoSpacing"/>
              <w:ind w:left="0"/>
              <w:jc w:val="center"/>
              <w:rPr>
                <w:rFonts w:ascii="Arial" w:hAnsi="Arial" w:cs="Arial"/>
                <w:lang w:val="en-US"/>
              </w:rPr>
            </w:pPr>
            <w:r w:rsidRPr="002678C5">
              <w:rPr>
                <w:rFonts w:ascii="Arial" w:hAnsi="Arial" w:cs="Arial"/>
              </w:rPr>
              <w:t>35</w:t>
            </w:r>
            <w:r w:rsidR="00270884" w:rsidRPr="002678C5">
              <w:rPr>
                <w:rFonts w:ascii="Arial" w:hAnsi="Arial" w:cs="Arial"/>
                <w:lang w:val="en-US"/>
              </w:rPr>
              <w:t xml:space="preserve"> m</w:t>
            </w:r>
          </w:p>
        </w:tc>
        <w:tc>
          <w:tcPr>
            <w:tcW w:w="2790" w:type="dxa"/>
            <w:tcBorders>
              <w:bottom w:val="single" w:sz="4" w:space="0" w:color="auto"/>
            </w:tcBorders>
            <w:vAlign w:val="center"/>
          </w:tcPr>
          <w:p w:rsidR="00683EAE" w:rsidRPr="002678C5" w:rsidRDefault="00683EAE" w:rsidP="00BB63C3">
            <w:pPr>
              <w:pStyle w:val="NoSpacing"/>
              <w:ind w:left="0"/>
              <w:jc w:val="center"/>
              <w:rPr>
                <w:rFonts w:ascii="Arial" w:hAnsi="Arial" w:cs="Arial"/>
                <w:bCs/>
                <w:lang w:val="en-US"/>
              </w:rPr>
            </w:pPr>
            <w:r w:rsidRPr="002678C5">
              <w:rPr>
                <w:rFonts w:ascii="Arial" w:hAnsi="Arial" w:cs="Arial"/>
                <w:bCs/>
              </w:rPr>
              <w:t>48</w:t>
            </w:r>
            <w:r w:rsidR="00283453" w:rsidRPr="002678C5">
              <w:rPr>
                <w:rFonts w:ascii="Arial" w:hAnsi="Arial" w:cs="Arial"/>
                <w:bCs/>
                <w:lang w:val="en-US"/>
              </w:rPr>
              <w:t xml:space="preserve"> </w:t>
            </w:r>
            <w:r w:rsidRPr="002678C5">
              <w:rPr>
                <w:rFonts w:ascii="Arial" w:hAnsi="Arial" w:cs="Arial"/>
                <w:bCs/>
                <w:lang w:val="en-US"/>
              </w:rPr>
              <w:t>m</w:t>
            </w:r>
          </w:p>
        </w:tc>
      </w:tr>
    </w:tbl>
    <w:p w:rsidR="00E8597F" w:rsidRPr="002678C5" w:rsidRDefault="00E8597F" w:rsidP="00977834">
      <w:pPr>
        <w:pStyle w:val="Heading3"/>
        <w:numPr>
          <w:ilvl w:val="2"/>
          <w:numId w:val="3"/>
        </w:numPr>
        <w:rPr>
          <w:rFonts w:cs="Arial"/>
          <w:sz w:val="26"/>
          <w:szCs w:val="26"/>
          <w:lang w:val="en-US"/>
        </w:rPr>
      </w:pPr>
      <w:bookmarkStart w:id="26" w:name="_Toc89036746"/>
      <w:bookmarkEnd w:id="25"/>
      <w:r w:rsidRPr="002678C5">
        <w:rPr>
          <w:rFonts w:cs="Arial"/>
          <w:b w:val="0"/>
          <w:sz w:val="26"/>
          <w:szCs w:val="26"/>
          <w:lang w:val="en-US"/>
        </w:rPr>
        <w:t xml:space="preserve">Minimum and maximum distance between outer conductor and </w:t>
      </w:r>
      <w:r w:rsidR="00DD090E" w:rsidRPr="002678C5">
        <w:rPr>
          <w:rFonts w:cs="Arial"/>
          <w:b w:val="0"/>
          <w:sz w:val="26"/>
          <w:szCs w:val="26"/>
          <w:lang w:val="en-US"/>
        </w:rPr>
        <w:t xml:space="preserve">the </w:t>
      </w:r>
      <w:r w:rsidRPr="002678C5">
        <w:rPr>
          <w:rFonts w:cs="Arial"/>
          <w:b w:val="0"/>
          <w:sz w:val="26"/>
          <w:szCs w:val="26"/>
          <w:lang w:val="en-US"/>
        </w:rPr>
        <w:t>e</w:t>
      </w:r>
      <w:r w:rsidR="00DD090E" w:rsidRPr="002678C5">
        <w:rPr>
          <w:rFonts w:cs="Arial"/>
          <w:b w:val="0"/>
          <w:sz w:val="26"/>
          <w:szCs w:val="26"/>
          <w:lang w:val="en-US"/>
        </w:rPr>
        <w:t>dge</w:t>
      </w:r>
      <w:r w:rsidRPr="002678C5">
        <w:rPr>
          <w:rFonts w:cs="Arial"/>
          <w:b w:val="0"/>
          <w:sz w:val="26"/>
          <w:szCs w:val="26"/>
          <w:lang w:val="en-US"/>
        </w:rPr>
        <w:t xml:space="preserve"> </w:t>
      </w:r>
      <w:r w:rsidR="004C13D2" w:rsidRPr="002678C5">
        <w:rPr>
          <w:rFonts w:cs="Arial"/>
          <w:b w:val="0"/>
          <w:sz w:val="26"/>
          <w:szCs w:val="26"/>
          <w:lang w:val="en-US"/>
        </w:rPr>
        <w:t>of</w:t>
      </w:r>
      <w:r w:rsidR="004C13D2" w:rsidRPr="002678C5">
        <w:rPr>
          <w:rFonts w:cs="Arial"/>
          <w:sz w:val="26"/>
          <w:szCs w:val="26"/>
          <w:lang w:val="en-US"/>
        </w:rPr>
        <w:t xml:space="preserve"> </w:t>
      </w:r>
      <w:r w:rsidR="00DD090E" w:rsidRPr="002678C5">
        <w:rPr>
          <w:rFonts w:cs="Arial"/>
          <w:sz w:val="26"/>
          <w:szCs w:val="26"/>
          <w:lang w:val="en-US"/>
        </w:rPr>
        <w:t>Wayleave</w:t>
      </w:r>
      <w:r w:rsidR="00DD090E" w:rsidRPr="002678C5">
        <w:rPr>
          <w:rFonts w:cs="Arial"/>
          <w:b w:val="0"/>
          <w:sz w:val="26"/>
          <w:szCs w:val="26"/>
          <w:lang w:val="en-US"/>
        </w:rPr>
        <w:t xml:space="preserve"> w</w:t>
      </w:r>
      <w:r w:rsidRPr="002678C5">
        <w:rPr>
          <w:rFonts w:cs="Arial"/>
          <w:b w:val="0"/>
          <w:sz w:val="26"/>
          <w:szCs w:val="26"/>
          <w:lang w:val="en-US"/>
        </w:rPr>
        <w:t>idth</w:t>
      </w:r>
      <w:bookmarkEnd w:id="26"/>
    </w:p>
    <w:p w:rsidR="005A212B" w:rsidRDefault="00B955FC" w:rsidP="00CE53D9">
      <w:pPr>
        <w:ind w:left="1440"/>
        <w:jc w:val="both"/>
        <w:rPr>
          <w:rFonts w:ascii="Arial" w:hAnsi="Arial" w:cs="Arial"/>
          <w:lang w:val="en-US"/>
        </w:rPr>
      </w:pPr>
      <w:r w:rsidRPr="002678C5">
        <w:rPr>
          <w:rFonts w:ascii="Arial" w:hAnsi="Arial" w:cs="Arial"/>
          <w:lang w:val="en-US"/>
        </w:rPr>
        <w:t>As</w:t>
      </w:r>
      <w:r w:rsidR="00E21DFB" w:rsidRPr="002678C5">
        <w:rPr>
          <w:rFonts w:ascii="Arial" w:hAnsi="Arial" w:cs="Arial"/>
          <w:lang w:val="en-US"/>
        </w:rPr>
        <w:t xml:space="preserve"> the total width of the cleared area under the </w:t>
      </w:r>
      <w:r w:rsidRPr="002678C5">
        <w:rPr>
          <w:rFonts w:ascii="Arial" w:hAnsi="Arial" w:cs="Arial"/>
          <w:b/>
          <w:lang w:val="en-US"/>
        </w:rPr>
        <w:t>OHL</w:t>
      </w:r>
      <w:r w:rsidRPr="002678C5">
        <w:rPr>
          <w:rFonts w:ascii="Arial" w:hAnsi="Arial" w:cs="Arial"/>
          <w:lang w:val="en-US"/>
        </w:rPr>
        <w:t xml:space="preserve"> only</w:t>
      </w:r>
      <w:r w:rsidR="00E21DFB" w:rsidRPr="002678C5">
        <w:rPr>
          <w:rFonts w:ascii="Arial" w:hAnsi="Arial" w:cs="Arial"/>
          <w:lang w:val="en-US"/>
        </w:rPr>
        <w:t xml:space="preserve"> determines the boundaries of a </w:t>
      </w:r>
      <w:r w:rsidR="00E21DFB" w:rsidRPr="002678C5">
        <w:rPr>
          <w:rFonts w:ascii="Arial" w:hAnsi="Arial" w:cs="Arial"/>
          <w:b/>
          <w:lang w:val="en-US"/>
        </w:rPr>
        <w:t>Wayleave</w:t>
      </w:r>
      <w:r w:rsidR="00E21DFB" w:rsidRPr="002678C5">
        <w:rPr>
          <w:rFonts w:ascii="Arial" w:hAnsi="Arial" w:cs="Arial"/>
          <w:lang w:val="en-US"/>
        </w:rPr>
        <w:t xml:space="preserve">, the actual </w:t>
      </w:r>
      <w:r w:rsidR="00E21DFB" w:rsidRPr="002678C5">
        <w:rPr>
          <w:rFonts w:ascii="Arial" w:hAnsi="Arial" w:cs="Arial"/>
          <w:b/>
          <w:lang w:val="en-US"/>
        </w:rPr>
        <w:t>OHL</w:t>
      </w:r>
      <w:r w:rsidR="00E21DFB" w:rsidRPr="002678C5">
        <w:rPr>
          <w:rFonts w:ascii="Arial" w:hAnsi="Arial" w:cs="Arial"/>
          <w:lang w:val="en-US"/>
        </w:rPr>
        <w:t xml:space="preserve"> could then be placed anywhere within the </w:t>
      </w:r>
      <w:r w:rsidR="002847AD" w:rsidRPr="002678C5">
        <w:rPr>
          <w:rFonts w:ascii="Arial" w:hAnsi="Arial" w:cs="Arial"/>
          <w:b/>
          <w:lang w:val="en-US"/>
        </w:rPr>
        <w:t>W</w:t>
      </w:r>
      <w:r w:rsidR="00E21DFB" w:rsidRPr="002678C5">
        <w:rPr>
          <w:rFonts w:ascii="Arial" w:hAnsi="Arial" w:cs="Arial"/>
          <w:b/>
          <w:lang w:val="en-US"/>
        </w:rPr>
        <w:t>ayleave</w:t>
      </w:r>
      <w:r w:rsidR="00E21DFB" w:rsidRPr="002678C5">
        <w:rPr>
          <w:rFonts w:ascii="Arial" w:hAnsi="Arial" w:cs="Arial"/>
          <w:lang w:val="en-US"/>
        </w:rPr>
        <w:t xml:space="preserve"> width. However, </w:t>
      </w:r>
      <w:r w:rsidRPr="002678C5">
        <w:rPr>
          <w:rFonts w:ascii="Arial" w:hAnsi="Arial" w:cs="Arial"/>
          <w:lang w:val="en-US"/>
        </w:rPr>
        <w:t xml:space="preserve">the </w:t>
      </w:r>
      <w:r w:rsidR="00E21DFB" w:rsidRPr="002678C5">
        <w:rPr>
          <w:rFonts w:ascii="Arial" w:hAnsi="Arial" w:cs="Arial"/>
          <w:lang w:val="en-US"/>
        </w:rPr>
        <w:t xml:space="preserve">minimum and maximum distances between the outer conductor of an </w:t>
      </w:r>
      <w:r w:rsidR="00E21DFB" w:rsidRPr="002678C5">
        <w:rPr>
          <w:rFonts w:ascii="Arial" w:hAnsi="Arial" w:cs="Arial"/>
          <w:b/>
          <w:lang w:val="en-US"/>
        </w:rPr>
        <w:t>OHL</w:t>
      </w:r>
      <w:r w:rsidR="00E21DFB" w:rsidRPr="002678C5">
        <w:rPr>
          <w:rFonts w:ascii="Arial" w:hAnsi="Arial" w:cs="Arial"/>
          <w:lang w:val="en-US"/>
        </w:rPr>
        <w:t xml:space="preserve"> and the edge of </w:t>
      </w:r>
      <w:r w:rsidR="009E788A" w:rsidRPr="002678C5">
        <w:rPr>
          <w:rFonts w:ascii="Arial" w:hAnsi="Arial" w:cs="Arial"/>
          <w:lang w:val="en-US"/>
        </w:rPr>
        <w:t>its</w:t>
      </w:r>
      <w:r w:rsidR="00E21DFB" w:rsidRPr="002678C5">
        <w:rPr>
          <w:rFonts w:ascii="Arial" w:hAnsi="Arial" w:cs="Arial"/>
          <w:lang w:val="en-US"/>
        </w:rPr>
        <w:t xml:space="preserve"> </w:t>
      </w:r>
      <w:r w:rsidR="00E21DFB" w:rsidRPr="002678C5">
        <w:rPr>
          <w:rFonts w:ascii="Arial" w:hAnsi="Arial" w:cs="Arial"/>
          <w:b/>
          <w:lang w:val="en-US"/>
        </w:rPr>
        <w:t>Wayleave</w:t>
      </w:r>
      <w:r w:rsidR="00212E9B" w:rsidRPr="002678C5">
        <w:rPr>
          <w:rFonts w:ascii="Arial" w:hAnsi="Arial" w:cs="Arial"/>
          <w:lang w:val="en-US"/>
        </w:rPr>
        <w:t xml:space="preserve"> shall be as specified in T</w:t>
      </w:r>
      <w:r w:rsidR="00E21DFB" w:rsidRPr="002678C5">
        <w:rPr>
          <w:rFonts w:ascii="Arial" w:hAnsi="Arial" w:cs="Arial"/>
          <w:lang w:val="en-US"/>
        </w:rPr>
        <w:t>able 2.2 below.</w:t>
      </w:r>
    </w:p>
    <w:p w:rsidR="008346DB" w:rsidRDefault="008346DB" w:rsidP="00E21DFB">
      <w:pPr>
        <w:ind w:left="0"/>
        <w:jc w:val="both"/>
        <w:rPr>
          <w:rFonts w:ascii="Arial" w:hAnsi="Arial" w:cs="Arial"/>
          <w:lang w:val="en-US"/>
        </w:rPr>
      </w:pPr>
    </w:p>
    <w:p w:rsidR="008346DB" w:rsidRDefault="008346DB" w:rsidP="00E21DFB">
      <w:pPr>
        <w:ind w:left="0"/>
        <w:jc w:val="both"/>
        <w:rPr>
          <w:rFonts w:ascii="Arial" w:hAnsi="Arial" w:cs="Arial"/>
          <w:lang w:val="en-US"/>
        </w:rPr>
      </w:pPr>
    </w:p>
    <w:p w:rsidR="008346DB" w:rsidRPr="002678C5" w:rsidRDefault="008346DB" w:rsidP="00E21DFB">
      <w:pPr>
        <w:ind w:left="0"/>
        <w:jc w:val="both"/>
        <w:rPr>
          <w:rFonts w:ascii="Arial" w:hAnsi="Arial" w:cs="Arial"/>
          <w:lang w:val="en-US"/>
        </w:rPr>
      </w:pPr>
    </w:p>
    <w:p w:rsidR="00283453" w:rsidRPr="002678C5" w:rsidRDefault="0099703C" w:rsidP="00283453">
      <w:pPr>
        <w:autoSpaceDE w:val="0"/>
        <w:autoSpaceDN w:val="0"/>
        <w:adjustRightInd w:val="0"/>
        <w:spacing w:before="0" w:after="0"/>
        <w:ind w:left="0"/>
        <w:jc w:val="center"/>
        <w:rPr>
          <w:rFonts w:ascii="Arial" w:hAnsi="Arial" w:cs="Arial"/>
        </w:rPr>
      </w:pPr>
      <w:bookmarkStart w:id="27" w:name="_Toc89036487"/>
      <w:r w:rsidRPr="0099703C">
        <w:rPr>
          <w:rFonts w:ascii="Arial" w:hAnsi="Arial" w:cs="Arial"/>
          <w:color w:val="00B0F0"/>
        </w:rPr>
        <w:lastRenderedPageBreak/>
        <w:t xml:space="preserve">Table </w:t>
      </w:r>
      <w:r w:rsidR="002A04B4">
        <w:rPr>
          <w:rFonts w:ascii="Arial" w:hAnsi="Arial" w:cs="Arial"/>
          <w:color w:val="00B0F0"/>
        </w:rPr>
        <w:fldChar w:fldCharType="begin"/>
      </w:r>
      <w:r w:rsidR="002A04B4">
        <w:rPr>
          <w:rFonts w:ascii="Arial" w:hAnsi="Arial" w:cs="Arial"/>
          <w:color w:val="00B0F0"/>
        </w:rPr>
        <w:instrText xml:space="preserve"> STYLEREF 1 \s </w:instrText>
      </w:r>
      <w:r w:rsidR="002A04B4">
        <w:rPr>
          <w:rFonts w:ascii="Arial" w:hAnsi="Arial" w:cs="Arial"/>
          <w:color w:val="00B0F0"/>
        </w:rPr>
        <w:fldChar w:fldCharType="separate"/>
      </w:r>
      <w:r w:rsidR="002A04B4">
        <w:rPr>
          <w:rFonts w:ascii="Arial" w:hAnsi="Arial" w:cs="Arial"/>
          <w:noProof/>
          <w:color w:val="00B0F0"/>
        </w:rPr>
        <w:t>2</w:t>
      </w:r>
      <w:r w:rsidR="002A04B4">
        <w:rPr>
          <w:rFonts w:ascii="Arial" w:hAnsi="Arial" w:cs="Arial"/>
          <w:color w:val="00B0F0"/>
        </w:rPr>
        <w:fldChar w:fldCharType="end"/>
      </w:r>
      <w:r w:rsidR="002A04B4">
        <w:rPr>
          <w:rFonts w:ascii="Arial" w:hAnsi="Arial" w:cs="Arial"/>
          <w:color w:val="00B0F0"/>
        </w:rPr>
        <w:t>.</w:t>
      </w:r>
      <w:r w:rsidR="002A04B4">
        <w:rPr>
          <w:rFonts w:ascii="Arial" w:hAnsi="Arial" w:cs="Arial"/>
          <w:color w:val="00B0F0"/>
        </w:rPr>
        <w:fldChar w:fldCharType="begin"/>
      </w:r>
      <w:r w:rsidR="002A04B4">
        <w:rPr>
          <w:rFonts w:ascii="Arial" w:hAnsi="Arial" w:cs="Arial"/>
          <w:color w:val="00B0F0"/>
        </w:rPr>
        <w:instrText xml:space="preserve"> SEQ Table \* ARABIC \s 1 </w:instrText>
      </w:r>
      <w:r w:rsidR="002A04B4">
        <w:rPr>
          <w:rFonts w:ascii="Arial" w:hAnsi="Arial" w:cs="Arial"/>
          <w:color w:val="00B0F0"/>
        </w:rPr>
        <w:fldChar w:fldCharType="separate"/>
      </w:r>
      <w:r w:rsidR="002A04B4">
        <w:rPr>
          <w:rFonts w:ascii="Arial" w:hAnsi="Arial" w:cs="Arial"/>
          <w:noProof/>
          <w:color w:val="00B0F0"/>
        </w:rPr>
        <w:t>2</w:t>
      </w:r>
      <w:r w:rsidR="002A04B4">
        <w:rPr>
          <w:rFonts w:ascii="Arial" w:hAnsi="Arial" w:cs="Arial"/>
          <w:color w:val="00B0F0"/>
        </w:rPr>
        <w:fldChar w:fldCharType="end"/>
      </w:r>
      <w:r w:rsidRPr="0099703C">
        <w:rPr>
          <w:rFonts w:ascii="Arial" w:hAnsi="Arial" w:cs="Arial"/>
          <w:color w:val="00B0F0"/>
          <w:lang w:val="en-US"/>
        </w:rPr>
        <w:t xml:space="preserve"> </w:t>
      </w:r>
      <w:r w:rsidR="00283453" w:rsidRPr="002678C5">
        <w:rPr>
          <w:rFonts w:ascii="Arial" w:hAnsi="Arial" w:cs="Arial"/>
          <w:lang w:val="en-US"/>
        </w:rPr>
        <w:t xml:space="preserve">Minimum and maximum </w:t>
      </w:r>
      <w:r w:rsidR="00F2054F" w:rsidRPr="002678C5">
        <w:rPr>
          <w:rFonts w:ascii="Arial" w:hAnsi="Arial" w:cs="Arial"/>
          <w:lang w:val="en-US"/>
        </w:rPr>
        <w:t>re</w:t>
      </w:r>
      <w:r w:rsidR="00172AE5" w:rsidRPr="002678C5">
        <w:rPr>
          <w:rFonts w:ascii="Arial" w:hAnsi="Arial" w:cs="Arial"/>
          <w:lang w:val="en-US"/>
        </w:rPr>
        <w:t xml:space="preserve">commended </w:t>
      </w:r>
      <w:r w:rsidR="00283453" w:rsidRPr="002678C5">
        <w:rPr>
          <w:rFonts w:ascii="Arial" w:hAnsi="Arial" w:cs="Arial"/>
          <w:lang w:val="en-US"/>
        </w:rPr>
        <w:t>d</w:t>
      </w:r>
      <w:r w:rsidR="00283453" w:rsidRPr="002678C5">
        <w:rPr>
          <w:rFonts w:ascii="Arial" w:hAnsi="Arial" w:cs="Arial"/>
        </w:rPr>
        <w:t xml:space="preserve">istances to </w:t>
      </w:r>
      <w:r w:rsidR="00283453" w:rsidRPr="002678C5">
        <w:rPr>
          <w:rFonts w:ascii="Arial" w:hAnsi="Arial" w:cs="Arial"/>
          <w:lang w:val="en-US"/>
        </w:rPr>
        <w:t xml:space="preserve">the </w:t>
      </w:r>
      <w:r w:rsidR="00283453" w:rsidRPr="002678C5">
        <w:rPr>
          <w:rFonts w:ascii="Arial" w:hAnsi="Arial" w:cs="Arial"/>
        </w:rPr>
        <w:t>edge of</w:t>
      </w:r>
      <w:r w:rsidR="002D2B9A" w:rsidRPr="002678C5">
        <w:rPr>
          <w:rFonts w:ascii="Arial" w:hAnsi="Arial" w:cs="Arial"/>
          <w:lang w:val="en-US"/>
        </w:rPr>
        <w:t xml:space="preserve"> the</w:t>
      </w:r>
      <w:r w:rsidR="00283453" w:rsidRPr="002678C5">
        <w:rPr>
          <w:rFonts w:ascii="Arial" w:hAnsi="Arial" w:cs="Arial"/>
        </w:rPr>
        <w:t xml:space="preserve"> </w:t>
      </w:r>
      <w:r w:rsidR="00283453" w:rsidRPr="002678C5">
        <w:rPr>
          <w:rFonts w:ascii="Arial" w:hAnsi="Arial" w:cs="Arial"/>
          <w:b/>
        </w:rPr>
        <w:t>Wayleave</w:t>
      </w:r>
      <w:r w:rsidR="00283453" w:rsidRPr="002678C5">
        <w:rPr>
          <w:rFonts w:ascii="Arial" w:hAnsi="Arial" w:cs="Arial"/>
        </w:rPr>
        <w:t xml:space="preserve"> from </w:t>
      </w:r>
      <w:r w:rsidR="00283453" w:rsidRPr="002678C5">
        <w:rPr>
          <w:rFonts w:ascii="Arial" w:hAnsi="Arial" w:cs="Arial"/>
          <w:lang w:val="en-US"/>
        </w:rPr>
        <w:t xml:space="preserve">the </w:t>
      </w:r>
      <w:r w:rsidR="00283453" w:rsidRPr="002678C5">
        <w:rPr>
          <w:rFonts w:ascii="Arial" w:hAnsi="Arial" w:cs="Arial"/>
        </w:rPr>
        <w:t xml:space="preserve">outer </w:t>
      </w:r>
      <w:r w:rsidR="00283453" w:rsidRPr="002678C5">
        <w:rPr>
          <w:rFonts w:ascii="Arial" w:hAnsi="Arial" w:cs="Arial"/>
          <w:b/>
          <w:lang w:val="en-US"/>
        </w:rPr>
        <w:t>OHL</w:t>
      </w:r>
      <w:r w:rsidR="00283453" w:rsidRPr="002678C5">
        <w:rPr>
          <w:rFonts w:ascii="Arial" w:hAnsi="Arial" w:cs="Arial"/>
          <w:lang w:val="en-US"/>
        </w:rPr>
        <w:t xml:space="preserve"> </w:t>
      </w:r>
      <w:r w:rsidR="00283453" w:rsidRPr="002678C5">
        <w:rPr>
          <w:rFonts w:ascii="Arial" w:hAnsi="Arial" w:cs="Arial"/>
        </w:rPr>
        <w:t>conductor</w:t>
      </w:r>
      <w:bookmarkEnd w:id="27"/>
    </w:p>
    <w:tbl>
      <w:tblPr>
        <w:tblW w:w="0" w:type="auto"/>
        <w:jc w:val="center"/>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9"/>
        <w:gridCol w:w="3082"/>
        <w:gridCol w:w="3082"/>
      </w:tblGrid>
      <w:tr w:rsidR="00283453" w:rsidRPr="002678C5" w:rsidTr="00E8597F">
        <w:trPr>
          <w:tblHeader/>
          <w:jc w:val="center"/>
        </w:trPr>
        <w:tc>
          <w:tcPr>
            <w:tcW w:w="1899" w:type="dxa"/>
            <w:shd w:val="clear" w:color="auto" w:fill="F2F2F2" w:themeFill="background1" w:themeFillShade="F2"/>
          </w:tcPr>
          <w:p w:rsidR="00283453" w:rsidRPr="00D979FC" w:rsidRDefault="00283453" w:rsidP="00010524">
            <w:pPr>
              <w:autoSpaceDE w:val="0"/>
              <w:autoSpaceDN w:val="0"/>
              <w:adjustRightInd w:val="0"/>
              <w:spacing w:before="0" w:after="0" w:line="240" w:lineRule="auto"/>
              <w:ind w:left="0"/>
              <w:contextualSpacing/>
              <w:jc w:val="center"/>
              <w:rPr>
                <w:rFonts w:ascii="Arial" w:hAnsi="Arial" w:cs="Arial"/>
                <w:sz w:val="20"/>
                <w:szCs w:val="20"/>
              </w:rPr>
            </w:pPr>
            <w:r w:rsidRPr="00D979FC">
              <w:rPr>
                <w:rFonts w:ascii="Arial" w:hAnsi="Arial" w:cs="Arial"/>
                <w:b/>
                <w:sz w:val="20"/>
                <w:szCs w:val="20"/>
              </w:rPr>
              <w:t>Voltage</w:t>
            </w:r>
            <w:r w:rsidRPr="00D979FC">
              <w:rPr>
                <w:rFonts w:ascii="Arial" w:hAnsi="Arial" w:cs="Arial"/>
                <w:sz w:val="20"/>
                <w:szCs w:val="20"/>
              </w:rPr>
              <w:t xml:space="preserve"> level</w:t>
            </w:r>
          </w:p>
        </w:tc>
        <w:tc>
          <w:tcPr>
            <w:tcW w:w="3082" w:type="dxa"/>
            <w:shd w:val="clear" w:color="auto" w:fill="F2F2F2" w:themeFill="background1" w:themeFillShade="F2"/>
          </w:tcPr>
          <w:p w:rsidR="00283453" w:rsidRPr="00D979FC" w:rsidRDefault="00283453" w:rsidP="003F6211">
            <w:pPr>
              <w:autoSpaceDE w:val="0"/>
              <w:autoSpaceDN w:val="0"/>
              <w:adjustRightInd w:val="0"/>
              <w:spacing w:before="0" w:after="0" w:line="240" w:lineRule="auto"/>
              <w:ind w:left="0"/>
              <w:jc w:val="center"/>
              <w:rPr>
                <w:rFonts w:ascii="Arial" w:hAnsi="Arial" w:cs="Arial"/>
                <w:sz w:val="20"/>
                <w:szCs w:val="20"/>
              </w:rPr>
            </w:pPr>
            <w:r w:rsidRPr="00D979FC">
              <w:rPr>
                <w:rFonts w:ascii="Arial" w:hAnsi="Arial" w:cs="Arial"/>
                <w:sz w:val="20"/>
                <w:szCs w:val="20"/>
              </w:rPr>
              <w:t xml:space="preserve">Minimum distance between outer conductor and end of </w:t>
            </w:r>
            <w:r w:rsidRPr="00D979FC">
              <w:rPr>
                <w:rFonts w:ascii="Arial" w:hAnsi="Arial" w:cs="Arial"/>
                <w:b/>
                <w:sz w:val="20"/>
                <w:szCs w:val="20"/>
              </w:rPr>
              <w:t>Wayleave</w:t>
            </w:r>
            <w:r w:rsidRPr="00D979FC">
              <w:rPr>
                <w:rFonts w:ascii="Arial" w:hAnsi="Arial" w:cs="Arial"/>
                <w:sz w:val="20"/>
                <w:szCs w:val="20"/>
              </w:rPr>
              <w:t xml:space="preserve"> </w:t>
            </w:r>
            <w:r w:rsidR="00D56735">
              <w:rPr>
                <w:rFonts w:ascii="Arial" w:hAnsi="Arial" w:cs="Arial"/>
                <w:sz w:val="20"/>
                <w:szCs w:val="20"/>
                <w:lang w:val="en-US"/>
              </w:rPr>
              <w:t xml:space="preserve">width </w:t>
            </w:r>
            <w:r w:rsidRPr="00D979FC">
              <w:rPr>
                <w:rFonts w:ascii="Arial" w:hAnsi="Arial" w:cs="Arial"/>
                <w:sz w:val="20"/>
                <w:szCs w:val="20"/>
              </w:rPr>
              <w:t>(about half tower height)</w:t>
            </w:r>
          </w:p>
        </w:tc>
        <w:tc>
          <w:tcPr>
            <w:tcW w:w="3082" w:type="dxa"/>
            <w:shd w:val="clear" w:color="auto" w:fill="F2F2F2" w:themeFill="background1" w:themeFillShade="F2"/>
          </w:tcPr>
          <w:p w:rsidR="00283453" w:rsidRPr="00D56735" w:rsidRDefault="00283453" w:rsidP="00283453">
            <w:pPr>
              <w:autoSpaceDE w:val="0"/>
              <w:autoSpaceDN w:val="0"/>
              <w:adjustRightInd w:val="0"/>
              <w:spacing w:before="0" w:after="0" w:line="240" w:lineRule="auto"/>
              <w:ind w:left="0"/>
              <w:jc w:val="center"/>
              <w:rPr>
                <w:rFonts w:ascii="Arial" w:hAnsi="Arial" w:cs="Arial"/>
                <w:sz w:val="20"/>
                <w:szCs w:val="20"/>
                <w:lang w:val="en-US"/>
              </w:rPr>
            </w:pPr>
            <w:r w:rsidRPr="00D979FC">
              <w:rPr>
                <w:rFonts w:ascii="Arial" w:hAnsi="Arial" w:cs="Arial"/>
                <w:sz w:val="20"/>
                <w:szCs w:val="20"/>
              </w:rPr>
              <w:t xml:space="preserve">Maximum distance between outer conductor and end of </w:t>
            </w:r>
            <w:r w:rsidRPr="00D979FC">
              <w:rPr>
                <w:rFonts w:ascii="Arial" w:hAnsi="Arial" w:cs="Arial"/>
                <w:b/>
                <w:sz w:val="20"/>
                <w:szCs w:val="20"/>
              </w:rPr>
              <w:t>Wayleave</w:t>
            </w:r>
            <w:r w:rsidR="00D56735" w:rsidRPr="00D56735">
              <w:rPr>
                <w:rFonts w:ascii="Arial" w:hAnsi="Arial" w:cs="Arial"/>
                <w:sz w:val="20"/>
                <w:szCs w:val="20"/>
                <w:lang w:val="en-US"/>
              </w:rPr>
              <w:t xml:space="preserve"> width</w:t>
            </w:r>
          </w:p>
        </w:tc>
      </w:tr>
      <w:tr w:rsidR="00283453" w:rsidRPr="002678C5" w:rsidTr="00A2453D">
        <w:trPr>
          <w:trHeight w:val="288"/>
          <w:jc w:val="center"/>
        </w:trPr>
        <w:tc>
          <w:tcPr>
            <w:tcW w:w="1899" w:type="dxa"/>
            <w:vAlign w:val="center"/>
          </w:tcPr>
          <w:p w:rsidR="00283453" w:rsidRPr="00D979FC" w:rsidRDefault="00283453" w:rsidP="00010524">
            <w:pPr>
              <w:pStyle w:val="NoSpacing"/>
              <w:ind w:left="0"/>
              <w:jc w:val="center"/>
              <w:rPr>
                <w:rFonts w:ascii="Arial" w:hAnsi="Arial" w:cs="Arial"/>
                <w:sz w:val="20"/>
                <w:szCs w:val="20"/>
                <w:lang w:val="en-US"/>
              </w:rPr>
            </w:pPr>
            <w:r w:rsidRPr="00D979FC">
              <w:rPr>
                <w:rFonts w:ascii="Arial" w:hAnsi="Arial" w:cs="Arial"/>
                <w:sz w:val="20"/>
                <w:szCs w:val="20"/>
              </w:rPr>
              <w:t>11</w:t>
            </w:r>
            <w:r w:rsidRPr="00D979FC">
              <w:rPr>
                <w:rFonts w:ascii="Arial" w:hAnsi="Arial" w:cs="Arial"/>
                <w:sz w:val="20"/>
                <w:szCs w:val="20"/>
                <w:lang w:val="en-US"/>
              </w:rPr>
              <w:t>kV</w:t>
            </w:r>
          </w:p>
        </w:tc>
        <w:tc>
          <w:tcPr>
            <w:tcW w:w="3082" w:type="dxa"/>
            <w:vAlign w:val="center"/>
          </w:tcPr>
          <w:p w:rsidR="00283453" w:rsidRPr="00D979FC" w:rsidRDefault="00283453" w:rsidP="00010524">
            <w:pPr>
              <w:pStyle w:val="NoSpacing"/>
              <w:ind w:left="0"/>
              <w:jc w:val="center"/>
              <w:rPr>
                <w:rFonts w:ascii="Arial" w:hAnsi="Arial" w:cs="Arial"/>
                <w:sz w:val="20"/>
                <w:szCs w:val="20"/>
                <w:lang w:val="en-US"/>
              </w:rPr>
            </w:pPr>
            <w:r w:rsidRPr="00D979FC">
              <w:rPr>
                <w:rFonts w:ascii="Arial" w:hAnsi="Arial" w:cs="Arial"/>
                <w:sz w:val="20"/>
                <w:szCs w:val="20"/>
              </w:rPr>
              <w:t>3.5</w:t>
            </w:r>
            <w:r w:rsidR="00010524" w:rsidRPr="00D979FC">
              <w:rPr>
                <w:rFonts w:ascii="Arial" w:hAnsi="Arial" w:cs="Arial"/>
                <w:sz w:val="20"/>
                <w:szCs w:val="20"/>
                <w:lang w:val="en-US"/>
              </w:rPr>
              <w:t xml:space="preserve"> m</w:t>
            </w:r>
          </w:p>
        </w:tc>
        <w:tc>
          <w:tcPr>
            <w:tcW w:w="3082" w:type="dxa"/>
            <w:vAlign w:val="center"/>
          </w:tcPr>
          <w:p w:rsidR="00283453" w:rsidRPr="00D979FC" w:rsidRDefault="00283453" w:rsidP="00010524">
            <w:pPr>
              <w:pStyle w:val="NoSpacing"/>
              <w:ind w:left="0"/>
              <w:jc w:val="center"/>
              <w:rPr>
                <w:rFonts w:ascii="Arial" w:hAnsi="Arial" w:cs="Arial"/>
                <w:sz w:val="20"/>
                <w:szCs w:val="20"/>
                <w:lang w:val="en-US"/>
              </w:rPr>
            </w:pPr>
            <w:r w:rsidRPr="00D979FC">
              <w:rPr>
                <w:rFonts w:ascii="Arial" w:hAnsi="Arial" w:cs="Arial"/>
                <w:sz w:val="20"/>
                <w:szCs w:val="20"/>
              </w:rPr>
              <w:t>4</w:t>
            </w:r>
            <w:r w:rsidR="00010524" w:rsidRPr="00D979FC">
              <w:rPr>
                <w:rFonts w:ascii="Arial" w:hAnsi="Arial" w:cs="Arial"/>
                <w:sz w:val="20"/>
                <w:szCs w:val="20"/>
                <w:lang w:val="en-US"/>
              </w:rPr>
              <w:t xml:space="preserve"> m</w:t>
            </w:r>
          </w:p>
        </w:tc>
      </w:tr>
      <w:tr w:rsidR="00283453" w:rsidRPr="002678C5" w:rsidTr="00A2453D">
        <w:trPr>
          <w:trHeight w:val="288"/>
          <w:jc w:val="center"/>
        </w:trPr>
        <w:tc>
          <w:tcPr>
            <w:tcW w:w="1899" w:type="dxa"/>
            <w:vAlign w:val="center"/>
          </w:tcPr>
          <w:p w:rsidR="00283453" w:rsidRPr="00D979FC" w:rsidRDefault="00283453" w:rsidP="00D979FC">
            <w:pPr>
              <w:pStyle w:val="NoSpacing"/>
              <w:ind w:left="0"/>
              <w:jc w:val="center"/>
              <w:rPr>
                <w:rFonts w:ascii="Arial" w:hAnsi="Arial" w:cs="Arial"/>
                <w:sz w:val="20"/>
                <w:szCs w:val="20"/>
                <w:lang w:val="en-US"/>
              </w:rPr>
            </w:pPr>
            <w:r w:rsidRPr="00D979FC">
              <w:rPr>
                <w:rFonts w:ascii="Arial" w:hAnsi="Arial" w:cs="Arial"/>
                <w:sz w:val="20"/>
                <w:szCs w:val="20"/>
              </w:rPr>
              <w:t>33</w:t>
            </w:r>
            <w:r w:rsidRPr="00D979FC">
              <w:rPr>
                <w:rFonts w:ascii="Arial" w:hAnsi="Arial" w:cs="Arial"/>
                <w:sz w:val="20"/>
                <w:szCs w:val="20"/>
                <w:lang w:val="en-US"/>
              </w:rPr>
              <w:t>kV</w:t>
            </w:r>
          </w:p>
        </w:tc>
        <w:tc>
          <w:tcPr>
            <w:tcW w:w="3082" w:type="dxa"/>
            <w:vAlign w:val="center"/>
          </w:tcPr>
          <w:p w:rsidR="00283453" w:rsidRPr="00D979FC" w:rsidRDefault="00BB63C3" w:rsidP="00010524">
            <w:pPr>
              <w:pStyle w:val="NoSpacing"/>
              <w:ind w:left="0"/>
              <w:jc w:val="center"/>
              <w:rPr>
                <w:rFonts w:ascii="Arial" w:hAnsi="Arial" w:cs="Arial"/>
                <w:sz w:val="20"/>
                <w:szCs w:val="20"/>
                <w:lang w:val="en-US"/>
              </w:rPr>
            </w:pPr>
            <w:r w:rsidRPr="00D979FC">
              <w:rPr>
                <w:rFonts w:ascii="Arial" w:hAnsi="Arial" w:cs="Arial"/>
                <w:sz w:val="20"/>
                <w:szCs w:val="20"/>
              </w:rPr>
              <w:t xml:space="preserve">4 </w:t>
            </w:r>
            <w:r w:rsidR="00010524" w:rsidRPr="00D979FC">
              <w:rPr>
                <w:rFonts w:ascii="Arial" w:hAnsi="Arial" w:cs="Arial"/>
                <w:sz w:val="20"/>
                <w:szCs w:val="20"/>
                <w:lang w:val="en-US"/>
              </w:rPr>
              <w:t>m</w:t>
            </w:r>
          </w:p>
        </w:tc>
        <w:tc>
          <w:tcPr>
            <w:tcW w:w="3082" w:type="dxa"/>
            <w:vAlign w:val="center"/>
          </w:tcPr>
          <w:p w:rsidR="00283453" w:rsidRPr="00D979FC" w:rsidRDefault="00283453" w:rsidP="00010524">
            <w:pPr>
              <w:pStyle w:val="NoSpacing"/>
              <w:ind w:left="0"/>
              <w:jc w:val="center"/>
              <w:rPr>
                <w:rFonts w:ascii="Arial" w:hAnsi="Arial" w:cs="Arial"/>
                <w:sz w:val="20"/>
                <w:szCs w:val="20"/>
                <w:lang w:val="en-US"/>
              </w:rPr>
            </w:pPr>
            <w:r w:rsidRPr="00D979FC">
              <w:rPr>
                <w:rFonts w:ascii="Arial" w:hAnsi="Arial" w:cs="Arial"/>
                <w:sz w:val="20"/>
                <w:szCs w:val="20"/>
              </w:rPr>
              <w:t>5</w:t>
            </w:r>
            <w:r w:rsidR="00010524" w:rsidRPr="00D979FC">
              <w:rPr>
                <w:rFonts w:ascii="Arial" w:hAnsi="Arial" w:cs="Arial"/>
                <w:sz w:val="20"/>
                <w:szCs w:val="20"/>
                <w:lang w:val="en-US"/>
              </w:rPr>
              <w:t xml:space="preserve"> m</w:t>
            </w:r>
          </w:p>
        </w:tc>
      </w:tr>
      <w:tr w:rsidR="00283453" w:rsidRPr="002678C5" w:rsidTr="00A2453D">
        <w:trPr>
          <w:trHeight w:val="288"/>
          <w:jc w:val="center"/>
        </w:trPr>
        <w:tc>
          <w:tcPr>
            <w:tcW w:w="1899" w:type="dxa"/>
            <w:vAlign w:val="center"/>
          </w:tcPr>
          <w:p w:rsidR="00283453" w:rsidRPr="00D979FC" w:rsidRDefault="00283453" w:rsidP="00010524">
            <w:pPr>
              <w:pStyle w:val="NoSpacing"/>
              <w:ind w:left="0"/>
              <w:jc w:val="center"/>
              <w:rPr>
                <w:rFonts w:ascii="Arial" w:hAnsi="Arial" w:cs="Arial"/>
                <w:sz w:val="20"/>
                <w:szCs w:val="20"/>
                <w:lang w:val="en-US"/>
              </w:rPr>
            </w:pPr>
            <w:r w:rsidRPr="00D979FC">
              <w:rPr>
                <w:rFonts w:ascii="Arial" w:hAnsi="Arial" w:cs="Arial"/>
                <w:sz w:val="20"/>
                <w:szCs w:val="20"/>
              </w:rPr>
              <w:t>66</w:t>
            </w:r>
            <w:r w:rsidRPr="00D979FC">
              <w:rPr>
                <w:rFonts w:ascii="Arial" w:hAnsi="Arial" w:cs="Arial"/>
                <w:sz w:val="20"/>
                <w:szCs w:val="20"/>
                <w:lang w:val="en-US"/>
              </w:rPr>
              <w:t>kV</w:t>
            </w:r>
          </w:p>
        </w:tc>
        <w:tc>
          <w:tcPr>
            <w:tcW w:w="3082" w:type="dxa"/>
            <w:vAlign w:val="center"/>
          </w:tcPr>
          <w:p w:rsidR="00283453" w:rsidRPr="00D979FC" w:rsidRDefault="00283453" w:rsidP="00010524">
            <w:pPr>
              <w:pStyle w:val="NoSpacing"/>
              <w:ind w:left="0"/>
              <w:jc w:val="center"/>
              <w:rPr>
                <w:rFonts w:ascii="Arial" w:hAnsi="Arial" w:cs="Arial"/>
                <w:sz w:val="20"/>
                <w:szCs w:val="20"/>
                <w:lang w:val="en-US"/>
              </w:rPr>
            </w:pPr>
            <w:r w:rsidRPr="00D979FC">
              <w:rPr>
                <w:rFonts w:ascii="Arial" w:hAnsi="Arial" w:cs="Arial"/>
                <w:sz w:val="20"/>
                <w:szCs w:val="20"/>
              </w:rPr>
              <w:t>8</w:t>
            </w:r>
            <w:r w:rsidR="00010524" w:rsidRPr="00D979FC">
              <w:rPr>
                <w:rFonts w:ascii="Arial" w:hAnsi="Arial" w:cs="Arial"/>
                <w:sz w:val="20"/>
                <w:szCs w:val="20"/>
                <w:lang w:val="en-US"/>
              </w:rPr>
              <w:t xml:space="preserve"> m</w:t>
            </w:r>
          </w:p>
        </w:tc>
        <w:tc>
          <w:tcPr>
            <w:tcW w:w="3082" w:type="dxa"/>
            <w:vAlign w:val="center"/>
          </w:tcPr>
          <w:p w:rsidR="00283453" w:rsidRPr="00D979FC" w:rsidRDefault="00283453" w:rsidP="00010524">
            <w:pPr>
              <w:pStyle w:val="NoSpacing"/>
              <w:ind w:left="0"/>
              <w:jc w:val="center"/>
              <w:rPr>
                <w:rFonts w:ascii="Arial" w:hAnsi="Arial" w:cs="Arial"/>
                <w:sz w:val="20"/>
                <w:szCs w:val="20"/>
                <w:lang w:val="en-US"/>
              </w:rPr>
            </w:pPr>
            <w:r w:rsidRPr="00D979FC">
              <w:rPr>
                <w:rFonts w:ascii="Arial" w:hAnsi="Arial" w:cs="Arial"/>
                <w:sz w:val="20"/>
                <w:szCs w:val="20"/>
              </w:rPr>
              <w:t>10</w:t>
            </w:r>
            <w:r w:rsidR="00010524" w:rsidRPr="00D979FC">
              <w:rPr>
                <w:rFonts w:ascii="Arial" w:hAnsi="Arial" w:cs="Arial"/>
                <w:sz w:val="20"/>
                <w:szCs w:val="20"/>
                <w:lang w:val="en-US"/>
              </w:rPr>
              <w:t xml:space="preserve"> m</w:t>
            </w:r>
          </w:p>
        </w:tc>
      </w:tr>
      <w:tr w:rsidR="00283453" w:rsidRPr="002678C5" w:rsidTr="00A2453D">
        <w:trPr>
          <w:trHeight w:val="288"/>
          <w:jc w:val="center"/>
        </w:trPr>
        <w:tc>
          <w:tcPr>
            <w:tcW w:w="1899" w:type="dxa"/>
            <w:vAlign w:val="center"/>
          </w:tcPr>
          <w:p w:rsidR="00283453" w:rsidRPr="00D979FC" w:rsidRDefault="00283453" w:rsidP="00010524">
            <w:pPr>
              <w:pStyle w:val="NoSpacing"/>
              <w:ind w:left="0"/>
              <w:jc w:val="center"/>
              <w:rPr>
                <w:rFonts w:ascii="Arial" w:hAnsi="Arial" w:cs="Arial"/>
                <w:sz w:val="20"/>
                <w:szCs w:val="20"/>
                <w:lang w:val="en-US"/>
              </w:rPr>
            </w:pPr>
            <w:r w:rsidRPr="00D979FC">
              <w:rPr>
                <w:rFonts w:ascii="Arial" w:hAnsi="Arial" w:cs="Arial"/>
                <w:sz w:val="20"/>
                <w:szCs w:val="20"/>
              </w:rPr>
              <w:t>88</w:t>
            </w:r>
            <w:r w:rsidRPr="00D979FC">
              <w:rPr>
                <w:rFonts w:ascii="Arial" w:hAnsi="Arial" w:cs="Arial"/>
                <w:sz w:val="20"/>
                <w:szCs w:val="20"/>
                <w:lang w:val="en-US"/>
              </w:rPr>
              <w:t>kV</w:t>
            </w:r>
          </w:p>
        </w:tc>
        <w:tc>
          <w:tcPr>
            <w:tcW w:w="3082" w:type="dxa"/>
            <w:vAlign w:val="center"/>
          </w:tcPr>
          <w:p w:rsidR="00283453" w:rsidRPr="00D979FC" w:rsidRDefault="00283453" w:rsidP="00010524">
            <w:pPr>
              <w:pStyle w:val="NoSpacing"/>
              <w:ind w:left="0"/>
              <w:jc w:val="center"/>
              <w:rPr>
                <w:rFonts w:ascii="Arial" w:hAnsi="Arial" w:cs="Arial"/>
                <w:sz w:val="20"/>
                <w:szCs w:val="20"/>
                <w:lang w:val="en-US"/>
              </w:rPr>
            </w:pPr>
            <w:r w:rsidRPr="00D979FC">
              <w:rPr>
                <w:rFonts w:ascii="Arial" w:hAnsi="Arial" w:cs="Arial"/>
                <w:sz w:val="20"/>
                <w:szCs w:val="20"/>
              </w:rPr>
              <w:t>10</w:t>
            </w:r>
            <w:r w:rsidR="00010524" w:rsidRPr="00D979FC">
              <w:rPr>
                <w:rFonts w:ascii="Arial" w:hAnsi="Arial" w:cs="Arial"/>
                <w:sz w:val="20"/>
                <w:szCs w:val="20"/>
                <w:lang w:val="en-US"/>
              </w:rPr>
              <w:t xml:space="preserve"> m</w:t>
            </w:r>
          </w:p>
        </w:tc>
        <w:tc>
          <w:tcPr>
            <w:tcW w:w="3082" w:type="dxa"/>
            <w:vAlign w:val="center"/>
          </w:tcPr>
          <w:p w:rsidR="00283453" w:rsidRPr="00D979FC" w:rsidRDefault="00283453" w:rsidP="00010524">
            <w:pPr>
              <w:pStyle w:val="NoSpacing"/>
              <w:ind w:left="0"/>
              <w:jc w:val="center"/>
              <w:rPr>
                <w:rFonts w:ascii="Arial" w:hAnsi="Arial" w:cs="Arial"/>
                <w:sz w:val="20"/>
                <w:szCs w:val="20"/>
                <w:lang w:val="en-US"/>
              </w:rPr>
            </w:pPr>
            <w:r w:rsidRPr="00D979FC">
              <w:rPr>
                <w:rFonts w:ascii="Arial" w:hAnsi="Arial" w:cs="Arial"/>
                <w:sz w:val="20"/>
                <w:szCs w:val="20"/>
              </w:rPr>
              <w:t>10</w:t>
            </w:r>
            <w:r w:rsidR="00010524" w:rsidRPr="00D979FC">
              <w:rPr>
                <w:rFonts w:ascii="Arial" w:hAnsi="Arial" w:cs="Arial"/>
                <w:sz w:val="20"/>
                <w:szCs w:val="20"/>
                <w:lang w:val="en-US"/>
              </w:rPr>
              <w:t xml:space="preserve"> m</w:t>
            </w:r>
          </w:p>
        </w:tc>
      </w:tr>
      <w:tr w:rsidR="00283453" w:rsidRPr="002678C5" w:rsidTr="00A2453D">
        <w:trPr>
          <w:trHeight w:val="288"/>
          <w:jc w:val="center"/>
        </w:trPr>
        <w:tc>
          <w:tcPr>
            <w:tcW w:w="1899" w:type="dxa"/>
            <w:vAlign w:val="center"/>
          </w:tcPr>
          <w:p w:rsidR="00283453" w:rsidRPr="00D979FC" w:rsidRDefault="00283453" w:rsidP="00D979FC">
            <w:pPr>
              <w:pStyle w:val="NoSpacing"/>
              <w:ind w:left="0"/>
              <w:jc w:val="center"/>
              <w:rPr>
                <w:rFonts w:ascii="Arial" w:hAnsi="Arial" w:cs="Arial"/>
                <w:sz w:val="20"/>
                <w:szCs w:val="20"/>
                <w:lang w:val="en-US"/>
              </w:rPr>
            </w:pPr>
            <w:r w:rsidRPr="00D979FC">
              <w:rPr>
                <w:rFonts w:ascii="Arial" w:hAnsi="Arial" w:cs="Arial"/>
                <w:sz w:val="20"/>
                <w:szCs w:val="20"/>
              </w:rPr>
              <w:t>132</w:t>
            </w:r>
            <w:r w:rsidRPr="00D979FC">
              <w:rPr>
                <w:rFonts w:ascii="Arial" w:hAnsi="Arial" w:cs="Arial"/>
                <w:sz w:val="20"/>
                <w:szCs w:val="20"/>
                <w:lang w:val="en-US"/>
              </w:rPr>
              <w:t>kV</w:t>
            </w:r>
          </w:p>
        </w:tc>
        <w:tc>
          <w:tcPr>
            <w:tcW w:w="3082" w:type="dxa"/>
            <w:vAlign w:val="center"/>
          </w:tcPr>
          <w:p w:rsidR="00283453" w:rsidRPr="00D979FC" w:rsidRDefault="00283453" w:rsidP="00010524">
            <w:pPr>
              <w:pStyle w:val="NoSpacing"/>
              <w:ind w:left="0"/>
              <w:jc w:val="center"/>
              <w:rPr>
                <w:rFonts w:ascii="Arial" w:hAnsi="Arial" w:cs="Arial"/>
                <w:sz w:val="20"/>
                <w:szCs w:val="20"/>
                <w:lang w:val="en-US"/>
              </w:rPr>
            </w:pPr>
            <w:r w:rsidRPr="00D979FC">
              <w:rPr>
                <w:rFonts w:ascii="Arial" w:hAnsi="Arial" w:cs="Arial"/>
                <w:sz w:val="20"/>
                <w:szCs w:val="20"/>
              </w:rPr>
              <w:t>11</w:t>
            </w:r>
            <w:r w:rsidR="00010524" w:rsidRPr="00D979FC">
              <w:rPr>
                <w:rFonts w:ascii="Arial" w:hAnsi="Arial" w:cs="Arial"/>
                <w:sz w:val="20"/>
                <w:szCs w:val="20"/>
                <w:lang w:val="en-US"/>
              </w:rPr>
              <w:t xml:space="preserve"> m</w:t>
            </w:r>
          </w:p>
        </w:tc>
        <w:tc>
          <w:tcPr>
            <w:tcW w:w="3082" w:type="dxa"/>
            <w:vAlign w:val="center"/>
          </w:tcPr>
          <w:p w:rsidR="00283453" w:rsidRPr="00D979FC" w:rsidRDefault="00283453" w:rsidP="00010524">
            <w:pPr>
              <w:pStyle w:val="NoSpacing"/>
              <w:ind w:left="0"/>
              <w:jc w:val="center"/>
              <w:rPr>
                <w:rFonts w:ascii="Arial" w:hAnsi="Arial" w:cs="Arial"/>
                <w:sz w:val="20"/>
                <w:szCs w:val="20"/>
                <w:lang w:val="en-US"/>
              </w:rPr>
            </w:pPr>
            <w:r w:rsidRPr="00D979FC">
              <w:rPr>
                <w:rFonts w:ascii="Arial" w:hAnsi="Arial" w:cs="Arial"/>
                <w:sz w:val="20"/>
                <w:szCs w:val="20"/>
              </w:rPr>
              <w:t>12</w:t>
            </w:r>
            <w:r w:rsidR="00010524" w:rsidRPr="00D979FC">
              <w:rPr>
                <w:rFonts w:ascii="Arial" w:hAnsi="Arial" w:cs="Arial"/>
                <w:sz w:val="20"/>
                <w:szCs w:val="20"/>
                <w:lang w:val="en-US"/>
              </w:rPr>
              <w:t xml:space="preserve"> m</w:t>
            </w:r>
          </w:p>
        </w:tc>
      </w:tr>
      <w:tr w:rsidR="00283453" w:rsidRPr="002678C5" w:rsidTr="00A2453D">
        <w:trPr>
          <w:trHeight w:val="288"/>
          <w:jc w:val="center"/>
        </w:trPr>
        <w:tc>
          <w:tcPr>
            <w:tcW w:w="1899" w:type="dxa"/>
            <w:vAlign w:val="center"/>
          </w:tcPr>
          <w:p w:rsidR="00283453" w:rsidRPr="00D979FC" w:rsidRDefault="00283453" w:rsidP="00D979FC">
            <w:pPr>
              <w:pStyle w:val="NoSpacing"/>
              <w:ind w:left="0"/>
              <w:jc w:val="center"/>
              <w:rPr>
                <w:rFonts w:ascii="Arial" w:hAnsi="Arial" w:cs="Arial"/>
                <w:sz w:val="20"/>
                <w:szCs w:val="20"/>
                <w:lang w:val="en-US"/>
              </w:rPr>
            </w:pPr>
            <w:r w:rsidRPr="00D979FC">
              <w:rPr>
                <w:rFonts w:ascii="Arial" w:hAnsi="Arial" w:cs="Arial"/>
                <w:sz w:val="20"/>
                <w:szCs w:val="20"/>
              </w:rPr>
              <w:t>220</w:t>
            </w:r>
            <w:r w:rsidRPr="00D979FC">
              <w:rPr>
                <w:rFonts w:ascii="Arial" w:hAnsi="Arial" w:cs="Arial"/>
                <w:sz w:val="20"/>
                <w:szCs w:val="20"/>
                <w:lang w:val="en-US"/>
              </w:rPr>
              <w:t>kV</w:t>
            </w:r>
          </w:p>
        </w:tc>
        <w:tc>
          <w:tcPr>
            <w:tcW w:w="3082" w:type="dxa"/>
            <w:vAlign w:val="center"/>
          </w:tcPr>
          <w:p w:rsidR="00283453" w:rsidRPr="00D979FC" w:rsidRDefault="00283453" w:rsidP="00010524">
            <w:pPr>
              <w:pStyle w:val="NoSpacing"/>
              <w:ind w:left="0"/>
              <w:jc w:val="center"/>
              <w:rPr>
                <w:rFonts w:ascii="Arial" w:hAnsi="Arial" w:cs="Arial"/>
                <w:sz w:val="20"/>
                <w:szCs w:val="20"/>
                <w:lang w:val="en-US"/>
              </w:rPr>
            </w:pPr>
            <w:r w:rsidRPr="00D979FC">
              <w:rPr>
                <w:rFonts w:ascii="Arial" w:hAnsi="Arial" w:cs="Arial"/>
                <w:sz w:val="20"/>
                <w:szCs w:val="20"/>
              </w:rPr>
              <w:t>12</w:t>
            </w:r>
            <w:r w:rsidR="00010524" w:rsidRPr="00D979FC">
              <w:rPr>
                <w:rFonts w:ascii="Arial" w:hAnsi="Arial" w:cs="Arial"/>
                <w:sz w:val="20"/>
                <w:szCs w:val="20"/>
                <w:lang w:val="en-US"/>
              </w:rPr>
              <w:t xml:space="preserve"> m</w:t>
            </w:r>
          </w:p>
        </w:tc>
        <w:tc>
          <w:tcPr>
            <w:tcW w:w="3082" w:type="dxa"/>
            <w:vAlign w:val="center"/>
          </w:tcPr>
          <w:p w:rsidR="00283453" w:rsidRPr="00D979FC" w:rsidRDefault="00283453" w:rsidP="00010524">
            <w:pPr>
              <w:pStyle w:val="NoSpacing"/>
              <w:ind w:left="0"/>
              <w:jc w:val="center"/>
              <w:rPr>
                <w:rFonts w:ascii="Arial" w:hAnsi="Arial" w:cs="Arial"/>
                <w:sz w:val="20"/>
                <w:szCs w:val="20"/>
                <w:lang w:val="en-US"/>
              </w:rPr>
            </w:pPr>
            <w:r w:rsidRPr="00D979FC">
              <w:rPr>
                <w:rFonts w:ascii="Arial" w:hAnsi="Arial" w:cs="Arial"/>
                <w:sz w:val="20"/>
                <w:szCs w:val="20"/>
              </w:rPr>
              <w:t>15</w:t>
            </w:r>
            <w:r w:rsidR="00010524" w:rsidRPr="00D979FC">
              <w:rPr>
                <w:rFonts w:ascii="Arial" w:hAnsi="Arial" w:cs="Arial"/>
                <w:sz w:val="20"/>
                <w:szCs w:val="20"/>
                <w:lang w:val="en-US"/>
              </w:rPr>
              <w:t xml:space="preserve"> m</w:t>
            </w:r>
          </w:p>
        </w:tc>
      </w:tr>
      <w:tr w:rsidR="00283453" w:rsidRPr="002678C5" w:rsidTr="00A2453D">
        <w:trPr>
          <w:trHeight w:val="288"/>
          <w:jc w:val="center"/>
        </w:trPr>
        <w:tc>
          <w:tcPr>
            <w:tcW w:w="1899" w:type="dxa"/>
            <w:vAlign w:val="center"/>
          </w:tcPr>
          <w:p w:rsidR="00283453" w:rsidRPr="00D979FC" w:rsidRDefault="00283453" w:rsidP="00D979FC">
            <w:pPr>
              <w:pStyle w:val="NoSpacing"/>
              <w:ind w:left="0"/>
              <w:jc w:val="center"/>
              <w:rPr>
                <w:rFonts w:ascii="Arial" w:hAnsi="Arial" w:cs="Arial"/>
                <w:sz w:val="20"/>
                <w:szCs w:val="20"/>
                <w:lang w:val="en-US"/>
              </w:rPr>
            </w:pPr>
            <w:r w:rsidRPr="00D979FC">
              <w:rPr>
                <w:rFonts w:ascii="Arial" w:hAnsi="Arial" w:cs="Arial"/>
                <w:sz w:val="20"/>
                <w:szCs w:val="20"/>
              </w:rPr>
              <w:t>330</w:t>
            </w:r>
            <w:r w:rsidRPr="00D979FC">
              <w:rPr>
                <w:rFonts w:ascii="Arial" w:hAnsi="Arial" w:cs="Arial"/>
                <w:sz w:val="20"/>
                <w:szCs w:val="20"/>
                <w:lang w:val="en-US"/>
              </w:rPr>
              <w:t>kV</w:t>
            </w:r>
          </w:p>
        </w:tc>
        <w:tc>
          <w:tcPr>
            <w:tcW w:w="3082" w:type="dxa"/>
            <w:vAlign w:val="center"/>
          </w:tcPr>
          <w:p w:rsidR="00283453" w:rsidRPr="00D979FC" w:rsidRDefault="00283453" w:rsidP="00010524">
            <w:pPr>
              <w:pStyle w:val="NoSpacing"/>
              <w:ind w:left="0"/>
              <w:jc w:val="center"/>
              <w:rPr>
                <w:rFonts w:ascii="Arial" w:hAnsi="Arial" w:cs="Arial"/>
                <w:sz w:val="20"/>
                <w:szCs w:val="20"/>
                <w:lang w:val="en-US"/>
              </w:rPr>
            </w:pPr>
            <w:r w:rsidRPr="00D979FC">
              <w:rPr>
                <w:rFonts w:ascii="Arial" w:hAnsi="Arial" w:cs="Arial"/>
                <w:sz w:val="20"/>
                <w:szCs w:val="20"/>
              </w:rPr>
              <w:t>15</w:t>
            </w:r>
            <w:r w:rsidR="00010524" w:rsidRPr="00D979FC">
              <w:rPr>
                <w:rFonts w:ascii="Arial" w:hAnsi="Arial" w:cs="Arial"/>
                <w:sz w:val="20"/>
                <w:szCs w:val="20"/>
                <w:lang w:val="en-US"/>
              </w:rPr>
              <w:t xml:space="preserve"> m</w:t>
            </w:r>
          </w:p>
        </w:tc>
        <w:tc>
          <w:tcPr>
            <w:tcW w:w="3082" w:type="dxa"/>
            <w:vAlign w:val="center"/>
          </w:tcPr>
          <w:p w:rsidR="00283453" w:rsidRPr="00D979FC" w:rsidRDefault="00283453" w:rsidP="00010524">
            <w:pPr>
              <w:pStyle w:val="NoSpacing"/>
              <w:ind w:left="0"/>
              <w:jc w:val="center"/>
              <w:rPr>
                <w:rFonts w:ascii="Arial" w:hAnsi="Arial" w:cs="Arial"/>
                <w:sz w:val="20"/>
                <w:szCs w:val="20"/>
                <w:lang w:val="en-US"/>
              </w:rPr>
            </w:pPr>
            <w:r w:rsidRPr="00D979FC">
              <w:rPr>
                <w:rFonts w:ascii="Arial" w:hAnsi="Arial" w:cs="Arial"/>
                <w:sz w:val="20"/>
                <w:szCs w:val="20"/>
              </w:rPr>
              <w:t>20</w:t>
            </w:r>
            <w:r w:rsidR="00010524" w:rsidRPr="00D979FC">
              <w:rPr>
                <w:rFonts w:ascii="Arial" w:hAnsi="Arial" w:cs="Arial"/>
                <w:sz w:val="20"/>
                <w:szCs w:val="20"/>
                <w:lang w:val="en-US"/>
              </w:rPr>
              <w:t xml:space="preserve"> m</w:t>
            </w:r>
          </w:p>
        </w:tc>
      </w:tr>
    </w:tbl>
    <w:p w:rsidR="00427BB8" w:rsidRPr="002678C5" w:rsidRDefault="00B955FC" w:rsidP="00977834">
      <w:pPr>
        <w:pStyle w:val="Heading3"/>
        <w:numPr>
          <w:ilvl w:val="2"/>
          <w:numId w:val="3"/>
        </w:numPr>
        <w:rPr>
          <w:rFonts w:cs="Arial"/>
          <w:sz w:val="26"/>
          <w:szCs w:val="26"/>
          <w:lang w:val="en-US"/>
        </w:rPr>
      </w:pPr>
      <w:bookmarkStart w:id="28" w:name="_Toc89036747"/>
      <w:r w:rsidRPr="002678C5">
        <w:rPr>
          <w:rFonts w:cs="Arial"/>
          <w:b w:val="0"/>
          <w:sz w:val="26"/>
          <w:szCs w:val="26"/>
          <w:lang w:val="en-US"/>
        </w:rPr>
        <w:t>M</w:t>
      </w:r>
      <w:r w:rsidR="00427BB8" w:rsidRPr="002678C5">
        <w:rPr>
          <w:rFonts w:cs="Arial"/>
          <w:b w:val="0"/>
          <w:sz w:val="26"/>
          <w:szCs w:val="26"/>
          <w:lang w:val="en-US"/>
        </w:rPr>
        <w:t xml:space="preserve">inimum </w:t>
      </w:r>
      <w:r w:rsidR="00427BB8" w:rsidRPr="002678C5">
        <w:rPr>
          <w:rFonts w:cs="Arial"/>
          <w:sz w:val="26"/>
          <w:szCs w:val="26"/>
          <w:lang w:val="en-US"/>
        </w:rPr>
        <w:t>Clearance</w:t>
      </w:r>
      <w:r w:rsidRPr="002678C5">
        <w:rPr>
          <w:rFonts w:cs="Arial"/>
          <w:b w:val="0"/>
          <w:sz w:val="26"/>
          <w:szCs w:val="26"/>
          <w:lang w:val="en-US"/>
        </w:rPr>
        <w:t xml:space="preserve"> from</w:t>
      </w:r>
      <w:r w:rsidR="00427BB8" w:rsidRPr="002678C5">
        <w:rPr>
          <w:rFonts w:cs="Arial"/>
          <w:sz w:val="26"/>
          <w:szCs w:val="26"/>
          <w:lang w:val="en-US"/>
        </w:rPr>
        <w:t xml:space="preserve"> </w:t>
      </w:r>
      <w:r w:rsidRPr="002678C5">
        <w:rPr>
          <w:rFonts w:cs="Arial"/>
          <w:sz w:val="26"/>
          <w:szCs w:val="26"/>
          <w:lang w:val="en-US"/>
        </w:rPr>
        <w:t>OHL</w:t>
      </w:r>
      <w:r w:rsidRPr="002678C5">
        <w:rPr>
          <w:rFonts w:cs="Arial"/>
          <w:b w:val="0"/>
          <w:sz w:val="26"/>
          <w:szCs w:val="26"/>
          <w:lang w:val="en-US"/>
        </w:rPr>
        <w:t xml:space="preserve"> </w:t>
      </w:r>
      <w:r w:rsidR="00427BB8" w:rsidRPr="002678C5">
        <w:rPr>
          <w:rFonts w:cs="Arial"/>
          <w:b w:val="0"/>
          <w:sz w:val="26"/>
          <w:szCs w:val="26"/>
          <w:lang w:val="en-US"/>
        </w:rPr>
        <w:t xml:space="preserve">conductors </w:t>
      </w:r>
      <w:r w:rsidRPr="002678C5">
        <w:rPr>
          <w:rFonts w:cs="Arial"/>
          <w:b w:val="0"/>
          <w:sz w:val="26"/>
          <w:szCs w:val="26"/>
          <w:lang w:val="en-US"/>
        </w:rPr>
        <w:t xml:space="preserve">to </w:t>
      </w:r>
      <w:r w:rsidR="00624546">
        <w:rPr>
          <w:rFonts w:cs="Arial"/>
          <w:b w:val="0"/>
          <w:sz w:val="26"/>
          <w:szCs w:val="26"/>
          <w:lang w:val="en-US"/>
        </w:rPr>
        <w:t>tower structure</w:t>
      </w:r>
      <w:bookmarkEnd w:id="28"/>
      <w:r w:rsidR="00281415" w:rsidRPr="002678C5">
        <w:rPr>
          <w:rFonts w:cs="Arial"/>
          <w:b w:val="0"/>
          <w:sz w:val="26"/>
          <w:szCs w:val="26"/>
          <w:lang w:val="en-US"/>
        </w:rPr>
        <w:t xml:space="preserve"> </w:t>
      </w:r>
    </w:p>
    <w:p w:rsidR="00427BB8" w:rsidRPr="002678C5" w:rsidRDefault="00281415" w:rsidP="00CE53D9">
      <w:pPr>
        <w:ind w:left="1440"/>
        <w:jc w:val="both"/>
        <w:rPr>
          <w:rFonts w:ascii="Arial" w:hAnsi="Arial" w:cs="Arial"/>
          <w:lang w:val="en-US"/>
        </w:rPr>
      </w:pPr>
      <w:r w:rsidRPr="002678C5">
        <w:rPr>
          <w:rFonts w:ascii="Arial" w:hAnsi="Arial" w:cs="Arial"/>
          <w:lang w:val="en-US"/>
        </w:rPr>
        <w:t xml:space="preserve">The minimum </w:t>
      </w:r>
      <w:r w:rsidRPr="002678C5">
        <w:rPr>
          <w:rFonts w:ascii="Arial" w:hAnsi="Arial" w:cs="Arial"/>
          <w:b/>
          <w:lang w:val="en-US"/>
        </w:rPr>
        <w:t>Clearance</w:t>
      </w:r>
      <w:r w:rsidRPr="002678C5">
        <w:rPr>
          <w:rFonts w:ascii="Arial" w:hAnsi="Arial" w:cs="Arial"/>
          <w:lang w:val="en-US"/>
        </w:rPr>
        <w:t xml:space="preserve"> between </w:t>
      </w:r>
      <w:r w:rsidRPr="002678C5">
        <w:rPr>
          <w:rFonts w:ascii="Arial" w:hAnsi="Arial" w:cs="Arial"/>
          <w:b/>
          <w:lang w:val="en-US"/>
        </w:rPr>
        <w:t>OHL</w:t>
      </w:r>
      <w:r w:rsidRPr="002678C5">
        <w:rPr>
          <w:rFonts w:ascii="Arial" w:hAnsi="Arial" w:cs="Arial"/>
          <w:lang w:val="en-US"/>
        </w:rPr>
        <w:t xml:space="preserve"> con</w:t>
      </w:r>
      <w:r w:rsidR="00C9346C">
        <w:rPr>
          <w:rFonts w:ascii="Arial" w:hAnsi="Arial" w:cs="Arial"/>
          <w:lang w:val="en-US"/>
        </w:rPr>
        <w:t>ductors and the tower structure</w:t>
      </w:r>
      <w:r w:rsidR="009171ED" w:rsidRPr="002678C5">
        <w:rPr>
          <w:rFonts w:ascii="Arial" w:hAnsi="Arial" w:cs="Arial"/>
          <w:lang w:val="en-US"/>
        </w:rPr>
        <w:t xml:space="preserve"> </w:t>
      </w:r>
      <w:r w:rsidRPr="002678C5">
        <w:rPr>
          <w:rFonts w:ascii="Arial" w:hAnsi="Arial" w:cs="Arial"/>
          <w:lang w:val="en-US"/>
        </w:rPr>
        <w:t xml:space="preserve">shall be as given in </w:t>
      </w:r>
      <w:r w:rsidR="00212E9B" w:rsidRPr="002678C5">
        <w:rPr>
          <w:rFonts w:ascii="Arial" w:hAnsi="Arial" w:cs="Arial"/>
          <w:lang w:val="en-US"/>
        </w:rPr>
        <w:t>T</w:t>
      </w:r>
      <w:r w:rsidRPr="002678C5">
        <w:rPr>
          <w:rFonts w:ascii="Arial" w:hAnsi="Arial" w:cs="Arial"/>
          <w:lang w:val="en-US"/>
        </w:rPr>
        <w:t>able 2.</w:t>
      </w:r>
      <w:r w:rsidR="00AA1B5B" w:rsidRPr="002678C5">
        <w:rPr>
          <w:rFonts w:ascii="Arial" w:hAnsi="Arial" w:cs="Arial"/>
          <w:lang w:val="en-US"/>
        </w:rPr>
        <w:t>3</w:t>
      </w:r>
      <w:r w:rsidRPr="002678C5">
        <w:rPr>
          <w:rFonts w:ascii="Arial" w:hAnsi="Arial" w:cs="Arial"/>
          <w:lang w:val="en-US"/>
        </w:rPr>
        <w:t xml:space="preserve"> below. Further, the required maintenance </w:t>
      </w:r>
      <w:r w:rsidRPr="002678C5">
        <w:rPr>
          <w:rFonts w:ascii="Arial" w:hAnsi="Arial" w:cs="Arial"/>
          <w:b/>
          <w:lang w:val="en-US"/>
        </w:rPr>
        <w:t>Clearance</w:t>
      </w:r>
      <w:r w:rsidRPr="002678C5">
        <w:rPr>
          <w:rFonts w:ascii="Arial" w:hAnsi="Arial" w:cs="Arial"/>
          <w:lang w:val="en-US"/>
        </w:rPr>
        <w:t xml:space="preserve"> required must be able to accommodate mobile maintenance equipment such as hoists and cranes, and shall be at least twice the minimum conductor </w:t>
      </w:r>
      <w:r w:rsidRPr="002678C5">
        <w:rPr>
          <w:rFonts w:ascii="Arial" w:hAnsi="Arial" w:cs="Arial"/>
          <w:b/>
          <w:lang w:val="en-US"/>
        </w:rPr>
        <w:t>Clearance</w:t>
      </w:r>
      <w:r w:rsidRPr="002678C5">
        <w:rPr>
          <w:rFonts w:ascii="Arial" w:hAnsi="Arial" w:cs="Arial"/>
          <w:lang w:val="en-US"/>
        </w:rPr>
        <w:t xml:space="preserve">. The minimum maintenance </w:t>
      </w:r>
      <w:r w:rsidRPr="002678C5">
        <w:rPr>
          <w:rFonts w:ascii="Arial" w:hAnsi="Arial" w:cs="Arial"/>
          <w:b/>
          <w:lang w:val="en-US"/>
        </w:rPr>
        <w:t>Clearance</w:t>
      </w:r>
      <w:r w:rsidRPr="002678C5">
        <w:rPr>
          <w:rFonts w:ascii="Arial" w:hAnsi="Arial" w:cs="Arial"/>
          <w:lang w:val="en-US"/>
        </w:rPr>
        <w:t xml:space="preserve"> for various </w:t>
      </w:r>
      <w:r w:rsidRPr="002678C5">
        <w:rPr>
          <w:rFonts w:ascii="Arial" w:hAnsi="Arial" w:cs="Arial"/>
          <w:b/>
          <w:lang w:val="en-US"/>
        </w:rPr>
        <w:t>Voltage</w:t>
      </w:r>
      <w:r w:rsidRPr="002678C5">
        <w:rPr>
          <w:rFonts w:ascii="Arial" w:hAnsi="Arial" w:cs="Arial"/>
          <w:lang w:val="en-US"/>
        </w:rPr>
        <w:t xml:space="preserve"> levels is shown in </w:t>
      </w:r>
      <w:r w:rsidR="006238F8" w:rsidRPr="002678C5">
        <w:rPr>
          <w:rFonts w:ascii="Arial" w:hAnsi="Arial" w:cs="Arial"/>
          <w:lang w:val="en-US"/>
        </w:rPr>
        <w:t>the last column of T</w:t>
      </w:r>
      <w:r w:rsidRPr="002678C5">
        <w:rPr>
          <w:rFonts w:ascii="Arial" w:hAnsi="Arial" w:cs="Arial"/>
          <w:lang w:val="en-US"/>
        </w:rPr>
        <w:t>able 2.</w:t>
      </w:r>
      <w:r w:rsidR="00AA1B5B" w:rsidRPr="002678C5">
        <w:rPr>
          <w:rFonts w:ascii="Arial" w:hAnsi="Arial" w:cs="Arial"/>
          <w:lang w:val="en-US"/>
        </w:rPr>
        <w:t>3</w:t>
      </w:r>
      <w:r w:rsidRPr="002678C5">
        <w:rPr>
          <w:rFonts w:ascii="Arial" w:hAnsi="Arial" w:cs="Arial"/>
          <w:lang w:val="en-US"/>
        </w:rPr>
        <w:t>.</w:t>
      </w:r>
    </w:p>
    <w:p w:rsidR="00DB428F" w:rsidRPr="002678C5" w:rsidRDefault="0099703C" w:rsidP="006238F8">
      <w:pPr>
        <w:spacing w:after="0"/>
        <w:ind w:left="0"/>
        <w:jc w:val="center"/>
        <w:rPr>
          <w:rFonts w:ascii="Arial" w:hAnsi="Arial" w:cs="Arial"/>
        </w:rPr>
      </w:pPr>
      <w:bookmarkStart w:id="29" w:name="_Toc89036488"/>
      <w:r w:rsidRPr="0099703C">
        <w:rPr>
          <w:rFonts w:ascii="Arial" w:hAnsi="Arial" w:cs="Arial"/>
          <w:color w:val="00B0F0"/>
        </w:rPr>
        <w:t xml:space="preserve">Table </w:t>
      </w:r>
      <w:r w:rsidR="002A04B4">
        <w:rPr>
          <w:rFonts w:ascii="Arial" w:hAnsi="Arial" w:cs="Arial"/>
          <w:color w:val="00B0F0"/>
        </w:rPr>
        <w:fldChar w:fldCharType="begin"/>
      </w:r>
      <w:r w:rsidR="002A04B4">
        <w:rPr>
          <w:rFonts w:ascii="Arial" w:hAnsi="Arial" w:cs="Arial"/>
          <w:color w:val="00B0F0"/>
        </w:rPr>
        <w:instrText xml:space="preserve"> STYLEREF 1 \s </w:instrText>
      </w:r>
      <w:r w:rsidR="002A04B4">
        <w:rPr>
          <w:rFonts w:ascii="Arial" w:hAnsi="Arial" w:cs="Arial"/>
          <w:color w:val="00B0F0"/>
        </w:rPr>
        <w:fldChar w:fldCharType="separate"/>
      </w:r>
      <w:r w:rsidR="002A04B4">
        <w:rPr>
          <w:rFonts w:ascii="Arial" w:hAnsi="Arial" w:cs="Arial"/>
          <w:noProof/>
          <w:color w:val="00B0F0"/>
        </w:rPr>
        <w:t>2</w:t>
      </w:r>
      <w:r w:rsidR="002A04B4">
        <w:rPr>
          <w:rFonts w:ascii="Arial" w:hAnsi="Arial" w:cs="Arial"/>
          <w:color w:val="00B0F0"/>
        </w:rPr>
        <w:fldChar w:fldCharType="end"/>
      </w:r>
      <w:r w:rsidR="002A04B4">
        <w:rPr>
          <w:rFonts w:ascii="Arial" w:hAnsi="Arial" w:cs="Arial"/>
          <w:color w:val="00B0F0"/>
        </w:rPr>
        <w:t>.</w:t>
      </w:r>
      <w:r w:rsidR="002A04B4">
        <w:rPr>
          <w:rFonts w:ascii="Arial" w:hAnsi="Arial" w:cs="Arial"/>
          <w:color w:val="00B0F0"/>
        </w:rPr>
        <w:fldChar w:fldCharType="begin"/>
      </w:r>
      <w:r w:rsidR="002A04B4">
        <w:rPr>
          <w:rFonts w:ascii="Arial" w:hAnsi="Arial" w:cs="Arial"/>
          <w:color w:val="00B0F0"/>
        </w:rPr>
        <w:instrText xml:space="preserve"> SEQ Table \* ARABIC \s 1 </w:instrText>
      </w:r>
      <w:r w:rsidR="002A04B4">
        <w:rPr>
          <w:rFonts w:ascii="Arial" w:hAnsi="Arial" w:cs="Arial"/>
          <w:color w:val="00B0F0"/>
        </w:rPr>
        <w:fldChar w:fldCharType="separate"/>
      </w:r>
      <w:r w:rsidR="002A04B4">
        <w:rPr>
          <w:rFonts w:ascii="Arial" w:hAnsi="Arial" w:cs="Arial"/>
          <w:noProof/>
          <w:color w:val="00B0F0"/>
        </w:rPr>
        <w:t>3</w:t>
      </w:r>
      <w:r w:rsidR="002A04B4">
        <w:rPr>
          <w:rFonts w:ascii="Arial" w:hAnsi="Arial" w:cs="Arial"/>
          <w:color w:val="00B0F0"/>
        </w:rPr>
        <w:fldChar w:fldCharType="end"/>
      </w:r>
      <w:r w:rsidRPr="0099703C">
        <w:rPr>
          <w:rFonts w:ascii="Arial" w:hAnsi="Arial" w:cs="Arial"/>
          <w:b/>
          <w:color w:val="00B0F0"/>
          <w:lang w:val="en-US"/>
        </w:rPr>
        <w:t xml:space="preserve"> </w:t>
      </w:r>
      <w:r w:rsidR="00DB428F" w:rsidRPr="002678C5">
        <w:rPr>
          <w:rFonts w:ascii="Arial" w:hAnsi="Arial" w:cs="Arial"/>
        </w:rPr>
        <w:t xml:space="preserve">Standard </w:t>
      </w:r>
      <w:r w:rsidR="00DB428F" w:rsidRPr="002678C5">
        <w:rPr>
          <w:rFonts w:ascii="Arial" w:hAnsi="Arial" w:cs="Arial"/>
          <w:lang w:val="en-US"/>
        </w:rPr>
        <w:t>m</w:t>
      </w:r>
      <w:r w:rsidR="00DB428F" w:rsidRPr="002678C5">
        <w:rPr>
          <w:rFonts w:ascii="Arial" w:hAnsi="Arial" w:cs="Arial"/>
        </w:rPr>
        <w:t xml:space="preserve">inimum </w:t>
      </w:r>
      <w:r w:rsidR="00DB428F" w:rsidRPr="002678C5">
        <w:rPr>
          <w:rFonts w:ascii="Arial" w:hAnsi="Arial" w:cs="Arial"/>
          <w:b/>
          <w:lang w:val="en-US"/>
        </w:rPr>
        <w:t>Clearance</w:t>
      </w:r>
      <w:r w:rsidR="00DB428F" w:rsidRPr="004133EB">
        <w:rPr>
          <w:rFonts w:ascii="Arial" w:hAnsi="Arial" w:cs="Arial"/>
          <w:lang w:val="en-US"/>
        </w:rPr>
        <w:t>s</w:t>
      </w:r>
      <w:r w:rsidR="00DB428F" w:rsidRPr="002678C5">
        <w:rPr>
          <w:rFonts w:ascii="Arial" w:hAnsi="Arial" w:cs="Arial"/>
          <w:lang w:val="en-US"/>
        </w:rPr>
        <w:t xml:space="preserve"> between conductors and tower structures of </w:t>
      </w:r>
      <w:r w:rsidR="00DB428F" w:rsidRPr="002678C5">
        <w:rPr>
          <w:rFonts w:ascii="Arial" w:hAnsi="Arial" w:cs="Arial"/>
          <w:b/>
          <w:lang w:val="en-US"/>
        </w:rPr>
        <w:t>OHL</w:t>
      </w:r>
      <w:bookmarkEnd w:id="29"/>
    </w:p>
    <w:tbl>
      <w:tblPr>
        <w:tblW w:w="0" w:type="auto"/>
        <w:jc w:val="center"/>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0"/>
        <w:gridCol w:w="2520"/>
        <w:gridCol w:w="3870"/>
      </w:tblGrid>
      <w:tr w:rsidR="00DB428F" w:rsidRPr="002678C5" w:rsidTr="008346DB">
        <w:trPr>
          <w:trHeight w:val="350"/>
          <w:tblHeader/>
          <w:jc w:val="center"/>
        </w:trPr>
        <w:tc>
          <w:tcPr>
            <w:tcW w:w="1890" w:type="dxa"/>
            <w:shd w:val="clear" w:color="auto" w:fill="F2F2F2" w:themeFill="background1" w:themeFillShade="F2"/>
            <w:vAlign w:val="center"/>
          </w:tcPr>
          <w:p w:rsidR="00DB428F" w:rsidRPr="002678C5" w:rsidRDefault="00DB428F" w:rsidP="00DB428F">
            <w:pPr>
              <w:pStyle w:val="NoSpacing"/>
              <w:ind w:left="0"/>
              <w:jc w:val="center"/>
              <w:rPr>
                <w:rFonts w:ascii="Arial" w:hAnsi="Arial" w:cs="Arial"/>
                <w:sz w:val="20"/>
                <w:szCs w:val="20"/>
                <w:lang w:val="en-US"/>
              </w:rPr>
            </w:pPr>
            <w:r w:rsidRPr="002678C5">
              <w:rPr>
                <w:rFonts w:ascii="Arial" w:hAnsi="Arial" w:cs="Arial"/>
                <w:b/>
                <w:sz w:val="20"/>
                <w:szCs w:val="20"/>
                <w:lang w:val="en-US"/>
              </w:rPr>
              <w:t>OHL</w:t>
            </w:r>
            <w:r w:rsidRPr="002678C5">
              <w:rPr>
                <w:rFonts w:ascii="Arial" w:hAnsi="Arial" w:cs="Arial"/>
                <w:sz w:val="20"/>
                <w:szCs w:val="20"/>
                <w:lang w:val="en-US"/>
              </w:rPr>
              <w:t xml:space="preserve"> </w:t>
            </w:r>
            <w:r w:rsidRPr="002678C5">
              <w:rPr>
                <w:rFonts w:ascii="Arial" w:hAnsi="Arial" w:cs="Arial"/>
                <w:b/>
                <w:sz w:val="20"/>
                <w:szCs w:val="20"/>
              </w:rPr>
              <w:t>Voltage</w:t>
            </w:r>
            <w:r w:rsidRPr="002678C5">
              <w:rPr>
                <w:rFonts w:ascii="Arial" w:hAnsi="Arial" w:cs="Arial"/>
                <w:sz w:val="20"/>
                <w:szCs w:val="20"/>
              </w:rPr>
              <w:t xml:space="preserve"> Level</w:t>
            </w:r>
          </w:p>
        </w:tc>
        <w:tc>
          <w:tcPr>
            <w:tcW w:w="2520" w:type="dxa"/>
            <w:shd w:val="clear" w:color="auto" w:fill="F2F2F2" w:themeFill="background1" w:themeFillShade="F2"/>
            <w:vAlign w:val="center"/>
          </w:tcPr>
          <w:p w:rsidR="00DB428F" w:rsidRPr="002678C5" w:rsidRDefault="00DB428F" w:rsidP="009171ED">
            <w:pPr>
              <w:pStyle w:val="NoSpacing"/>
              <w:ind w:left="0"/>
              <w:jc w:val="center"/>
              <w:rPr>
                <w:rFonts w:ascii="Arial" w:hAnsi="Arial" w:cs="Arial"/>
                <w:sz w:val="20"/>
                <w:szCs w:val="20"/>
                <w:lang w:val="en-US"/>
              </w:rPr>
            </w:pPr>
            <w:r w:rsidRPr="002678C5">
              <w:rPr>
                <w:rFonts w:ascii="Arial" w:hAnsi="Arial" w:cs="Arial"/>
                <w:sz w:val="20"/>
                <w:szCs w:val="20"/>
                <w:lang w:val="en-US"/>
              </w:rPr>
              <w:t xml:space="preserve">Minimum  </w:t>
            </w:r>
            <w:r w:rsidR="009171ED" w:rsidRPr="002678C5">
              <w:rPr>
                <w:rFonts w:ascii="Arial" w:hAnsi="Arial" w:cs="Arial"/>
                <w:sz w:val="20"/>
                <w:szCs w:val="20"/>
                <w:lang w:val="en-US"/>
              </w:rPr>
              <w:t>c</w:t>
            </w:r>
            <w:r w:rsidRPr="002678C5">
              <w:rPr>
                <w:rFonts w:ascii="Arial" w:hAnsi="Arial" w:cs="Arial"/>
                <w:sz w:val="20"/>
                <w:szCs w:val="20"/>
              </w:rPr>
              <w:t xml:space="preserve">onductor </w:t>
            </w:r>
            <w:r w:rsidRPr="002678C5">
              <w:rPr>
                <w:rFonts w:ascii="Arial" w:hAnsi="Arial" w:cs="Arial"/>
                <w:b/>
                <w:sz w:val="20"/>
                <w:szCs w:val="20"/>
              </w:rPr>
              <w:t>Clearance</w:t>
            </w:r>
            <w:r w:rsidRPr="002678C5">
              <w:rPr>
                <w:rFonts w:ascii="Arial" w:hAnsi="Arial" w:cs="Arial"/>
                <w:sz w:val="20"/>
                <w:szCs w:val="20"/>
                <w:lang w:val="en-US"/>
              </w:rPr>
              <w:t xml:space="preserve"> </w:t>
            </w:r>
            <w:r w:rsidR="009171ED" w:rsidRPr="002678C5">
              <w:rPr>
                <w:rFonts w:ascii="Arial" w:hAnsi="Arial" w:cs="Arial"/>
                <w:sz w:val="20"/>
                <w:szCs w:val="20"/>
                <w:lang w:val="en-US"/>
              </w:rPr>
              <w:t>(p</w:t>
            </w:r>
            <w:r w:rsidR="009171ED" w:rsidRPr="002678C5">
              <w:rPr>
                <w:rFonts w:ascii="Arial" w:hAnsi="Arial" w:cs="Arial"/>
                <w:sz w:val="20"/>
                <w:szCs w:val="20"/>
              </w:rPr>
              <w:t>hase</w:t>
            </w:r>
            <w:r w:rsidR="009171ED" w:rsidRPr="002678C5">
              <w:rPr>
                <w:rFonts w:ascii="Arial" w:hAnsi="Arial" w:cs="Arial"/>
                <w:sz w:val="20"/>
                <w:szCs w:val="20"/>
                <w:lang w:val="en-US"/>
              </w:rPr>
              <w:t>-</w:t>
            </w:r>
            <w:r w:rsidR="009171ED" w:rsidRPr="002678C5">
              <w:rPr>
                <w:rFonts w:ascii="Arial" w:hAnsi="Arial" w:cs="Arial"/>
                <w:sz w:val="20"/>
                <w:szCs w:val="20"/>
              </w:rPr>
              <w:t>to</w:t>
            </w:r>
            <w:r w:rsidR="009171ED" w:rsidRPr="002678C5">
              <w:rPr>
                <w:rFonts w:ascii="Arial" w:hAnsi="Arial" w:cs="Arial"/>
                <w:sz w:val="20"/>
                <w:szCs w:val="20"/>
                <w:lang w:val="en-US"/>
              </w:rPr>
              <w:t>-</w:t>
            </w:r>
            <w:r w:rsidR="009171ED" w:rsidRPr="002678C5">
              <w:rPr>
                <w:rFonts w:ascii="Arial" w:hAnsi="Arial" w:cs="Arial"/>
                <w:sz w:val="20"/>
                <w:szCs w:val="20"/>
              </w:rPr>
              <w:t>tower</w:t>
            </w:r>
            <w:r w:rsidR="009171ED" w:rsidRPr="002678C5">
              <w:rPr>
                <w:rFonts w:ascii="Arial" w:hAnsi="Arial" w:cs="Arial"/>
                <w:sz w:val="20"/>
                <w:szCs w:val="20"/>
                <w:lang w:val="en-US"/>
              </w:rPr>
              <w:t xml:space="preserve">), </w:t>
            </w:r>
            <w:r w:rsidRPr="002678C5">
              <w:rPr>
                <w:rFonts w:ascii="Arial" w:hAnsi="Arial" w:cs="Arial"/>
                <w:sz w:val="20"/>
                <w:szCs w:val="20"/>
                <w:lang w:val="en-US"/>
              </w:rPr>
              <w:t>in meters</w:t>
            </w:r>
          </w:p>
        </w:tc>
        <w:tc>
          <w:tcPr>
            <w:tcW w:w="3870" w:type="dxa"/>
            <w:shd w:val="clear" w:color="auto" w:fill="F2F2F2" w:themeFill="background1" w:themeFillShade="F2"/>
            <w:vAlign w:val="center"/>
          </w:tcPr>
          <w:p w:rsidR="00DB428F" w:rsidRPr="002678C5" w:rsidRDefault="00DB428F" w:rsidP="00DB428F">
            <w:pPr>
              <w:pStyle w:val="NoSpacing"/>
              <w:ind w:left="0"/>
              <w:jc w:val="center"/>
              <w:rPr>
                <w:rFonts w:ascii="Arial" w:hAnsi="Arial" w:cs="Arial"/>
                <w:sz w:val="20"/>
                <w:szCs w:val="20"/>
              </w:rPr>
            </w:pPr>
            <w:r w:rsidRPr="002678C5">
              <w:rPr>
                <w:rFonts w:ascii="Arial" w:hAnsi="Arial" w:cs="Arial"/>
                <w:sz w:val="20"/>
                <w:szCs w:val="20"/>
              </w:rPr>
              <w:t xml:space="preserve">Minimum  maintenance </w:t>
            </w:r>
            <w:r w:rsidRPr="002678C5">
              <w:rPr>
                <w:rFonts w:ascii="Arial" w:hAnsi="Arial" w:cs="Arial"/>
                <w:b/>
                <w:sz w:val="20"/>
                <w:szCs w:val="20"/>
              </w:rPr>
              <w:t>Clearance</w:t>
            </w:r>
            <w:r w:rsidRPr="002678C5">
              <w:rPr>
                <w:rFonts w:ascii="Arial" w:hAnsi="Arial" w:cs="Arial"/>
                <w:sz w:val="20"/>
                <w:szCs w:val="20"/>
                <w:lang w:val="en-US"/>
              </w:rPr>
              <w:t>, in meters</w:t>
            </w:r>
          </w:p>
        </w:tc>
      </w:tr>
      <w:tr w:rsidR="00DB428F" w:rsidRPr="002678C5" w:rsidTr="00DB428F">
        <w:trPr>
          <w:trHeight w:val="288"/>
          <w:jc w:val="center"/>
        </w:trPr>
        <w:tc>
          <w:tcPr>
            <w:tcW w:w="1890" w:type="dxa"/>
            <w:vAlign w:val="center"/>
          </w:tcPr>
          <w:p w:rsidR="00DB428F" w:rsidRPr="002678C5" w:rsidRDefault="00DB428F" w:rsidP="00DB428F">
            <w:pPr>
              <w:pStyle w:val="NoSpacing"/>
              <w:ind w:left="0"/>
              <w:jc w:val="center"/>
              <w:rPr>
                <w:rFonts w:ascii="Arial" w:hAnsi="Arial" w:cs="Arial"/>
                <w:sz w:val="20"/>
                <w:szCs w:val="20"/>
                <w:lang w:val="en-US"/>
              </w:rPr>
            </w:pPr>
            <w:r w:rsidRPr="002678C5">
              <w:rPr>
                <w:rFonts w:ascii="Arial" w:hAnsi="Arial" w:cs="Arial"/>
                <w:sz w:val="20"/>
                <w:szCs w:val="20"/>
              </w:rPr>
              <w:t>11</w:t>
            </w:r>
            <w:r w:rsidRPr="002678C5">
              <w:rPr>
                <w:rFonts w:ascii="Arial" w:hAnsi="Arial" w:cs="Arial"/>
                <w:sz w:val="20"/>
                <w:szCs w:val="20"/>
                <w:lang w:val="en-US"/>
              </w:rPr>
              <w:t>kV</w:t>
            </w:r>
          </w:p>
        </w:tc>
        <w:tc>
          <w:tcPr>
            <w:tcW w:w="2520" w:type="dxa"/>
            <w:vAlign w:val="center"/>
          </w:tcPr>
          <w:p w:rsidR="00DB428F" w:rsidRPr="002678C5" w:rsidRDefault="00DB428F" w:rsidP="00DB428F">
            <w:pPr>
              <w:pStyle w:val="NoSpacing"/>
              <w:ind w:left="0"/>
              <w:jc w:val="center"/>
              <w:rPr>
                <w:rFonts w:ascii="Arial" w:hAnsi="Arial" w:cs="Arial"/>
                <w:sz w:val="20"/>
                <w:szCs w:val="20"/>
                <w:lang w:val="en-US"/>
              </w:rPr>
            </w:pPr>
            <w:r w:rsidRPr="002678C5">
              <w:rPr>
                <w:rFonts w:ascii="Arial" w:hAnsi="Arial" w:cs="Arial"/>
                <w:sz w:val="20"/>
                <w:szCs w:val="20"/>
              </w:rPr>
              <w:t>2.0</w:t>
            </w:r>
            <w:r w:rsidRPr="002678C5">
              <w:rPr>
                <w:rFonts w:ascii="Arial" w:hAnsi="Arial" w:cs="Arial"/>
                <w:sz w:val="20"/>
                <w:szCs w:val="20"/>
                <w:lang w:val="en-US"/>
              </w:rPr>
              <w:t xml:space="preserve"> m</w:t>
            </w:r>
          </w:p>
        </w:tc>
        <w:tc>
          <w:tcPr>
            <w:tcW w:w="3870" w:type="dxa"/>
            <w:vAlign w:val="center"/>
          </w:tcPr>
          <w:p w:rsidR="00DB428F" w:rsidRPr="002678C5" w:rsidRDefault="00DB428F" w:rsidP="00DB428F">
            <w:pPr>
              <w:pStyle w:val="NoSpacing"/>
              <w:ind w:left="0"/>
              <w:jc w:val="center"/>
              <w:rPr>
                <w:rFonts w:ascii="Arial" w:hAnsi="Arial" w:cs="Arial"/>
                <w:sz w:val="20"/>
                <w:szCs w:val="20"/>
                <w:lang w:val="en-US"/>
              </w:rPr>
            </w:pPr>
            <w:r w:rsidRPr="002678C5">
              <w:rPr>
                <w:rFonts w:ascii="Arial" w:hAnsi="Arial" w:cs="Arial"/>
                <w:sz w:val="20"/>
                <w:szCs w:val="20"/>
              </w:rPr>
              <w:t>3.5</w:t>
            </w:r>
            <w:r w:rsidRPr="002678C5">
              <w:rPr>
                <w:rFonts w:ascii="Arial" w:hAnsi="Arial" w:cs="Arial"/>
                <w:sz w:val="20"/>
                <w:szCs w:val="20"/>
                <w:lang w:val="en-US"/>
              </w:rPr>
              <w:t xml:space="preserve"> m</w:t>
            </w:r>
          </w:p>
        </w:tc>
      </w:tr>
      <w:tr w:rsidR="00DB428F" w:rsidRPr="002678C5" w:rsidTr="00DB428F">
        <w:trPr>
          <w:trHeight w:val="288"/>
          <w:jc w:val="center"/>
        </w:trPr>
        <w:tc>
          <w:tcPr>
            <w:tcW w:w="1890" w:type="dxa"/>
            <w:vAlign w:val="center"/>
          </w:tcPr>
          <w:p w:rsidR="00DB428F" w:rsidRPr="002678C5" w:rsidRDefault="00DB428F" w:rsidP="00DB428F">
            <w:pPr>
              <w:pStyle w:val="NoSpacing"/>
              <w:ind w:left="0"/>
              <w:jc w:val="center"/>
              <w:rPr>
                <w:rFonts w:ascii="Arial" w:hAnsi="Arial" w:cs="Arial"/>
                <w:sz w:val="20"/>
                <w:szCs w:val="20"/>
                <w:lang w:val="en-US"/>
              </w:rPr>
            </w:pPr>
            <w:r w:rsidRPr="002678C5">
              <w:rPr>
                <w:rFonts w:ascii="Arial" w:hAnsi="Arial" w:cs="Arial"/>
                <w:sz w:val="20"/>
                <w:szCs w:val="20"/>
              </w:rPr>
              <w:t>33</w:t>
            </w:r>
            <w:r w:rsidRPr="002678C5">
              <w:rPr>
                <w:rFonts w:ascii="Arial" w:hAnsi="Arial" w:cs="Arial"/>
                <w:sz w:val="20"/>
                <w:szCs w:val="20"/>
                <w:lang w:val="en-US"/>
              </w:rPr>
              <w:t>kV</w:t>
            </w:r>
          </w:p>
        </w:tc>
        <w:tc>
          <w:tcPr>
            <w:tcW w:w="2520" w:type="dxa"/>
            <w:vAlign w:val="center"/>
          </w:tcPr>
          <w:p w:rsidR="00DB428F" w:rsidRPr="002678C5" w:rsidRDefault="00DB428F" w:rsidP="00DB428F">
            <w:pPr>
              <w:pStyle w:val="NoSpacing"/>
              <w:ind w:left="0"/>
              <w:jc w:val="center"/>
              <w:rPr>
                <w:rFonts w:ascii="Arial" w:hAnsi="Arial" w:cs="Arial"/>
                <w:sz w:val="20"/>
                <w:szCs w:val="20"/>
                <w:lang w:val="en-US"/>
              </w:rPr>
            </w:pPr>
            <w:r w:rsidRPr="002678C5">
              <w:rPr>
                <w:rFonts w:ascii="Arial" w:hAnsi="Arial" w:cs="Arial"/>
                <w:sz w:val="20"/>
                <w:szCs w:val="20"/>
              </w:rPr>
              <w:t>2.5</w:t>
            </w:r>
            <w:r w:rsidRPr="002678C5">
              <w:rPr>
                <w:rFonts w:ascii="Arial" w:hAnsi="Arial" w:cs="Arial"/>
                <w:sz w:val="20"/>
                <w:szCs w:val="20"/>
                <w:lang w:val="en-US"/>
              </w:rPr>
              <w:t xml:space="preserve"> m</w:t>
            </w:r>
          </w:p>
        </w:tc>
        <w:tc>
          <w:tcPr>
            <w:tcW w:w="3870" w:type="dxa"/>
            <w:vAlign w:val="center"/>
          </w:tcPr>
          <w:p w:rsidR="00DB428F" w:rsidRPr="002678C5" w:rsidRDefault="00DB428F" w:rsidP="00DB428F">
            <w:pPr>
              <w:pStyle w:val="NoSpacing"/>
              <w:ind w:left="0"/>
              <w:jc w:val="center"/>
              <w:rPr>
                <w:rFonts w:ascii="Arial" w:hAnsi="Arial" w:cs="Arial"/>
                <w:sz w:val="20"/>
                <w:szCs w:val="20"/>
                <w:lang w:val="en-US"/>
              </w:rPr>
            </w:pPr>
            <w:r w:rsidRPr="002678C5">
              <w:rPr>
                <w:rFonts w:ascii="Arial" w:hAnsi="Arial" w:cs="Arial"/>
                <w:sz w:val="20"/>
                <w:szCs w:val="20"/>
              </w:rPr>
              <w:t>4</w:t>
            </w:r>
            <w:r w:rsidRPr="002678C5">
              <w:rPr>
                <w:rFonts w:ascii="Arial" w:hAnsi="Arial" w:cs="Arial"/>
                <w:sz w:val="20"/>
                <w:szCs w:val="20"/>
                <w:lang w:val="en-US"/>
              </w:rPr>
              <w:t>.0 m</w:t>
            </w:r>
          </w:p>
        </w:tc>
      </w:tr>
      <w:tr w:rsidR="00DB428F" w:rsidRPr="002678C5" w:rsidTr="00DB428F">
        <w:trPr>
          <w:trHeight w:val="288"/>
          <w:jc w:val="center"/>
        </w:trPr>
        <w:tc>
          <w:tcPr>
            <w:tcW w:w="1890" w:type="dxa"/>
            <w:vAlign w:val="center"/>
          </w:tcPr>
          <w:p w:rsidR="00DB428F" w:rsidRPr="002678C5" w:rsidRDefault="00DB428F" w:rsidP="00DB428F">
            <w:pPr>
              <w:pStyle w:val="NoSpacing"/>
              <w:ind w:left="0"/>
              <w:jc w:val="center"/>
              <w:rPr>
                <w:rFonts w:ascii="Arial" w:hAnsi="Arial" w:cs="Arial"/>
                <w:sz w:val="20"/>
                <w:szCs w:val="20"/>
                <w:lang w:val="en-US"/>
              </w:rPr>
            </w:pPr>
            <w:r w:rsidRPr="002678C5">
              <w:rPr>
                <w:rFonts w:ascii="Arial" w:hAnsi="Arial" w:cs="Arial"/>
                <w:sz w:val="20"/>
                <w:szCs w:val="20"/>
              </w:rPr>
              <w:t>66</w:t>
            </w:r>
            <w:r w:rsidRPr="002678C5">
              <w:rPr>
                <w:rFonts w:ascii="Arial" w:hAnsi="Arial" w:cs="Arial"/>
                <w:sz w:val="20"/>
                <w:szCs w:val="20"/>
                <w:lang w:val="en-US"/>
              </w:rPr>
              <w:t>kV</w:t>
            </w:r>
          </w:p>
        </w:tc>
        <w:tc>
          <w:tcPr>
            <w:tcW w:w="2520" w:type="dxa"/>
            <w:vAlign w:val="center"/>
          </w:tcPr>
          <w:p w:rsidR="00DB428F" w:rsidRPr="002678C5" w:rsidRDefault="00DB428F" w:rsidP="00DB428F">
            <w:pPr>
              <w:pStyle w:val="NoSpacing"/>
              <w:ind w:left="0"/>
              <w:jc w:val="center"/>
              <w:rPr>
                <w:rFonts w:ascii="Arial" w:hAnsi="Arial" w:cs="Arial"/>
                <w:sz w:val="20"/>
                <w:szCs w:val="20"/>
                <w:lang w:val="en-US"/>
              </w:rPr>
            </w:pPr>
            <w:r w:rsidRPr="002678C5">
              <w:rPr>
                <w:rFonts w:ascii="Arial" w:hAnsi="Arial" w:cs="Arial"/>
                <w:sz w:val="20"/>
                <w:szCs w:val="20"/>
              </w:rPr>
              <w:t>2.5</w:t>
            </w:r>
            <w:r w:rsidRPr="002678C5">
              <w:rPr>
                <w:rFonts w:ascii="Arial" w:hAnsi="Arial" w:cs="Arial"/>
                <w:sz w:val="20"/>
                <w:szCs w:val="20"/>
                <w:lang w:val="en-US"/>
              </w:rPr>
              <w:t xml:space="preserve"> m</w:t>
            </w:r>
          </w:p>
        </w:tc>
        <w:tc>
          <w:tcPr>
            <w:tcW w:w="3870" w:type="dxa"/>
            <w:vAlign w:val="center"/>
          </w:tcPr>
          <w:p w:rsidR="00DB428F" w:rsidRPr="002678C5" w:rsidRDefault="00DB428F" w:rsidP="00DB428F">
            <w:pPr>
              <w:pStyle w:val="NoSpacing"/>
              <w:ind w:left="0"/>
              <w:jc w:val="center"/>
              <w:rPr>
                <w:rFonts w:ascii="Arial" w:hAnsi="Arial" w:cs="Arial"/>
                <w:sz w:val="20"/>
                <w:szCs w:val="20"/>
                <w:lang w:val="en-US"/>
              </w:rPr>
            </w:pPr>
            <w:r w:rsidRPr="002678C5">
              <w:rPr>
                <w:rFonts w:ascii="Arial" w:hAnsi="Arial" w:cs="Arial"/>
                <w:sz w:val="20"/>
                <w:szCs w:val="20"/>
              </w:rPr>
              <w:t>5.0</w:t>
            </w:r>
            <w:r w:rsidRPr="002678C5">
              <w:rPr>
                <w:rFonts w:ascii="Arial" w:hAnsi="Arial" w:cs="Arial"/>
                <w:sz w:val="20"/>
                <w:szCs w:val="20"/>
                <w:lang w:val="en-US"/>
              </w:rPr>
              <w:t xml:space="preserve"> m</w:t>
            </w:r>
          </w:p>
        </w:tc>
      </w:tr>
      <w:tr w:rsidR="00DB428F" w:rsidRPr="002678C5" w:rsidTr="00DB428F">
        <w:trPr>
          <w:trHeight w:val="288"/>
          <w:jc w:val="center"/>
        </w:trPr>
        <w:tc>
          <w:tcPr>
            <w:tcW w:w="1890" w:type="dxa"/>
            <w:vAlign w:val="center"/>
          </w:tcPr>
          <w:p w:rsidR="00DB428F" w:rsidRPr="002678C5" w:rsidRDefault="00DB428F" w:rsidP="00DB428F">
            <w:pPr>
              <w:pStyle w:val="NoSpacing"/>
              <w:ind w:left="0"/>
              <w:jc w:val="center"/>
              <w:rPr>
                <w:rFonts w:ascii="Arial" w:hAnsi="Arial" w:cs="Arial"/>
                <w:sz w:val="20"/>
                <w:szCs w:val="20"/>
                <w:lang w:val="en-US"/>
              </w:rPr>
            </w:pPr>
            <w:r w:rsidRPr="002678C5">
              <w:rPr>
                <w:rFonts w:ascii="Arial" w:hAnsi="Arial" w:cs="Arial"/>
                <w:sz w:val="20"/>
                <w:szCs w:val="20"/>
              </w:rPr>
              <w:t>88</w:t>
            </w:r>
            <w:r w:rsidRPr="002678C5">
              <w:rPr>
                <w:rFonts w:ascii="Arial" w:hAnsi="Arial" w:cs="Arial"/>
                <w:sz w:val="20"/>
                <w:szCs w:val="20"/>
                <w:lang w:val="en-US"/>
              </w:rPr>
              <w:t>kV</w:t>
            </w:r>
          </w:p>
        </w:tc>
        <w:tc>
          <w:tcPr>
            <w:tcW w:w="2520" w:type="dxa"/>
            <w:vAlign w:val="center"/>
          </w:tcPr>
          <w:p w:rsidR="00DB428F" w:rsidRPr="002678C5" w:rsidRDefault="00DB428F" w:rsidP="00DB428F">
            <w:pPr>
              <w:pStyle w:val="NoSpacing"/>
              <w:ind w:left="0"/>
              <w:jc w:val="center"/>
              <w:rPr>
                <w:rFonts w:ascii="Arial" w:hAnsi="Arial" w:cs="Arial"/>
                <w:sz w:val="20"/>
                <w:szCs w:val="20"/>
                <w:lang w:val="en-US"/>
              </w:rPr>
            </w:pPr>
            <w:r w:rsidRPr="002678C5">
              <w:rPr>
                <w:rFonts w:ascii="Arial" w:hAnsi="Arial" w:cs="Arial"/>
                <w:sz w:val="20"/>
                <w:szCs w:val="20"/>
              </w:rPr>
              <w:t>2.5</w:t>
            </w:r>
            <w:r w:rsidRPr="002678C5">
              <w:rPr>
                <w:rFonts w:ascii="Arial" w:hAnsi="Arial" w:cs="Arial"/>
                <w:sz w:val="20"/>
                <w:szCs w:val="20"/>
                <w:lang w:val="en-US"/>
              </w:rPr>
              <w:t xml:space="preserve"> m</w:t>
            </w:r>
          </w:p>
        </w:tc>
        <w:tc>
          <w:tcPr>
            <w:tcW w:w="3870" w:type="dxa"/>
            <w:vAlign w:val="center"/>
          </w:tcPr>
          <w:p w:rsidR="00DB428F" w:rsidRPr="002678C5" w:rsidRDefault="00DB428F" w:rsidP="00DB428F">
            <w:pPr>
              <w:pStyle w:val="NoSpacing"/>
              <w:ind w:left="0"/>
              <w:jc w:val="center"/>
              <w:rPr>
                <w:rFonts w:ascii="Arial" w:hAnsi="Arial" w:cs="Arial"/>
                <w:sz w:val="20"/>
                <w:szCs w:val="20"/>
                <w:lang w:val="en-US"/>
              </w:rPr>
            </w:pPr>
            <w:r w:rsidRPr="002678C5">
              <w:rPr>
                <w:rFonts w:ascii="Arial" w:hAnsi="Arial" w:cs="Arial"/>
                <w:sz w:val="20"/>
                <w:szCs w:val="20"/>
              </w:rPr>
              <w:t>5.5</w:t>
            </w:r>
            <w:r w:rsidRPr="002678C5">
              <w:rPr>
                <w:rFonts w:ascii="Arial" w:hAnsi="Arial" w:cs="Arial"/>
                <w:sz w:val="20"/>
                <w:szCs w:val="20"/>
                <w:lang w:val="en-US"/>
              </w:rPr>
              <w:t xml:space="preserve"> m</w:t>
            </w:r>
          </w:p>
        </w:tc>
      </w:tr>
      <w:tr w:rsidR="00DB428F" w:rsidRPr="002678C5" w:rsidTr="00DB428F">
        <w:trPr>
          <w:trHeight w:val="288"/>
          <w:jc w:val="center"/>
        </w:trPr>
        <w:tc>
          <w:tcPr>
            <w:tcW w:w="1890" w:type="dxa"/>
            <w:vAlign w:val="center"/>
          </w:tcPr>
          <w:p w:rsidR="00DB428F" w:rsidRPr="002678C5" w:rsidRDefault="00DB428F" w:rsidP="00D979FC">
            <w:pPr>
              <w:pStyle w:val="NoSpacing"/>
              <w:ind w:left="0"/>
              <w:jc w:val="center"/>
              <w:rPr>
                <w:rFonts w:ascii="Arial" w:hAnsi="Arial" w:cs="Arial"/>
                <w:sz w:val="20"/>
                <w:szCs w:val="20"/>
                <w:lang w:val="en-US"/>
              </w:rPr>
            </w:pPr>
            <w:r w:rsidRPr="002678C5">
              <w:rPr>
                <w:rFonts w:ascii="Arial" w:hAnsi="Arial" w:cs="Arial"/>
                <w:sz w:val="20"/>
                <w:szCs w:val="20"/>
              </w:rPr>
              <w:t>132</w:t>
            </w:r>
            <w:r w:rsidRPr="002678C5">
              <w:rPr>
                <w:rFonts w:ascii="Arial" w:hAnsi="Arial" w:cs="Arial"/>
                <w:sz w:val="20"/>
                <w:szCs w:val="20"/>
                <w:lang w:val="en-US"/>
              </w:rPr>
              <w:t>kV</w:t>
            </w:r>
          </w:p>
        </w:tc>
        <w:tc>
          <w:tcPr>
            <w:tcW w:w="2520" w:type="dxa"/>
            <w:vAlign w:val="center"/>
          </w:tcPr>
          <w:p w:rsidR="00DB428F" w:rsidRPr="002678C5" w:rsidRDefault="00DB428F" w:rsidP="00DB428F">
            <w:pPr>
              <w:pStyle w:val="NoSpacing"/>
              <w:ind w:left="0"/>
              <w:jc w:val="center"/>
              <w:rPr>
                <w:rFonts w:ascii="Arial" w:hAnsi="Arial" w:cs="Arial"/>
                <w:sz w:val="20"/>
                <w:szCs w:val="20"/>
                <w:lang w:val="en-US"/>
              </w:rPr>
            </w:pPr>
            <w:r w:rsidRPr="002678C5">
              <w:rPr>
                <w:rFonts w:ascii="Arial" w:hAnsi="Arial" w:cs="Arial"/>
                <w:sz w:val="20"/>
                <w:szCs w:val="20"/>
              </w:rPr>
              <w:t>2.75</w:t>
            </w:r>
            <w:r w:rsidRPr="002678C5">
              <w:rPr>
                <w:rFonts w:ascii="Arial" w:hAnsi="Arial" w:cs="Arial"/>
                <w:sz w:val="20"/>
                <w:szCs w:val="20"/>
                <w:lang w:val="en-US"/>
              </w:rPr>
              <w:t xml:space="preserve"> m</w:t>
            </w:r>
          </w:p>
        </w:tc>
        <w:tc>
          <w:tcPr>
            <w:tcW w:w="3870" w:type="dxa"/>
            <w:vAlign w:val="center"/>
          </w:tcPr>
          <w:p w:rsidR="00DB428F" w:rsidRPr="002678C5" w:rsidRDefault="00DB428F" w:rsidP="00DB428F">
            <w:pPr>
              <w:pStyle w:val="NoSpacing"/>
              <w:ind w:left="0"/>
              <w:jc w:val="center"/>
              <w:rPr>
                <w:rFonts w:ascii="Arial" w:hAnsi="Arial" w:cs="Arial"/>
                <w:sz w:val="20"/>
                <w:szCs w:val="20"/>
                <w:lang w:val="en-US"/>
              </w:rPr>
            </w:pPr>
            <w:r w:rsidRPr="002678C5">
              <w:rPr>
                <w:rFonts w:ascii="Arial" w:hAnsi="Arial" w:cs="Arial"/>
                <w:sz w:val="20"/>
                <w:szCs w:val="20"/>
              </w:rPr>
              <w:t>5.5</w:t>
            </w:r>
            <w:r w:rsidRPr="002678C5">
              <w:rPr>
                <w:rFonts w:ascii="Arial" w:hAnsi="Arial" w:cs="Arial"/>
                <w:sz w:val="20"/>
                <w:szCs w:val="20"/>
                <w:lang w:val="en-US"/>
              </w:rPr>
              <w:t xml:space="preserve"> m</w:t>
            </w:r>
          </w:p>
        </w:tc>
      </w:tr>
      <w:tr w:rsidR="00DB428F" w:rsidRPr="002678C5" w:rsidTr="00DB428F">
        <w:trPr>
          <w:trHeight w:val="288"/>
          <w:jc w:val="center"/>
        </w:trPr>
        <w:tc>
          <w:tcPr>
            <w:tcW w:w="1890" w:type="dxa"/>
            <w:vAlign w:val="center"/>
          </w:tcPr>
          <w:p w:rsidR="00DB428F" w:rsidRPr="002678C5" w:rsidRDefault="00DB428F" w:rsidP="00DB428F">
            <w:pPr>
              <w:pStyle w:val="NoSpacing"/>
              <w:ind w:left="0"/>
              <w:jc w:val="center"/>
              <w:rPr>
                <w:rFonts w:ascii="Arial" w:hAnsi="Arial" w:cs="Arial"/>
                <w:sz w:val="20"/>
                <w:szCs w:val="20"/>
                <w:lang w:val="en-US"/>
              </w:rPr>
            </w:pPr>
            <w:r w:rsidRPr="002678C5">
              <w:rPr>
                <w:rFonts w:ascii="Arial" w:hAnsi="Arial" w:cs="Arial"/>
                <w:sz w:val="20"/>
                <w:szCs w:val="20"/>
              </w:rPr>
              <w:t>220</w:t>
            </w:r>
            <w:r w:rsidRPr="002678C5">
              <w:rPr>
                <w:rFonts w:ascii="Arial" w:hAnsi="Arial" w:cs="Arial"/>
                <w:sz w:val="20"/>
                <w:szCs w:val="20"/>
                <w:lang w:val="en-US"/>
              </w:rPr>
              <w:t>kV</w:t>
            </w:r>
          </w:p>
        </w:tc>
        <w:tc>
          <w:tcPr>
            <w:tcW w:w="2520" w:type="dxa"/>
            <w:vAlign w:val="center"/>
          </w:tcPr>
          <w:p w:rsidR="00DB428F" w:rsidRPr="002678C5" w:rsidRDefault="00DB428F" w:rsidP="00DB428F">
            <w:pPr>
              <w:pStyle w:val="NoSpacing"/>
              <w:ind w:left="0"/>
              <w:jc w:val="center"/>
              <w:rPr>
                <w:rFonts w:ascii="Arial" w:hAnsi="Arial" w:cs="Arial"/>
                <w:sz w:val="20"/>
                <w:szCs w:val="20"/>
                <w:lang w:val="en-US"/>
              </w:rPr>
            </w:pPr>
            <w:r w:rsidRPr="002678C5">
              <w:rPr>
                <w:rFonts w:ascii="Arial" w:hAnsi="Arial" w:cs="Arial"/>
                <w:sz w:val="20"/>
                <w:szCs w:val="20"/>
              </w:rPr>
              <w:t>4.55</w:t>
            </w:r>
            <w:r w:rsidRPr="002678C5">
              <w:rPr>
                <w:rFonts w:ascii="Arial" w:hAnsi="Arial" w:cs="Arial"/>
                <w:sz w:val="20"/>
                <w:szCs w:val="20"/>
                <w:lang w:val="en-US"/>
              </w:rPr>
              <w:t xml:space="preserve"> m</w:t>
            </w:r>
          </w:p>
        </w:tc>
        <w:tc>
          <w:tcPr>
            <w:tcW w:w="3870" w:type="dxa"/>
            <w:vAlign w:val="center"/>
          </w:tcPr>
          <w:p w:rsidR="00DB428F" w:rsidRPr="002678C5" w:rsidRDefault="009171ED" w:rsidP="00DB428F">
            <w:pPr>
              <w:pStyle w:val="NoSpacing"/>
              <w:ind w:left="0"/>
              <w:jc w:val="center"/>
              <w:rPr>
                <w:rFonts w:ascii="Arial" w:hAnsi="Arial" w:cs="Arial"/>
                <w:sz w:val="20"/>
                <w:szCs w:val="20"/>
                <w:lang w:val="en-US"/>
              </w:rPr>
            </w:pPr>
            <w:r w:rsidRPr="002678C5">
              <w:rPr>
                <w:rFonts w:ascii="Arial" w:hAnsi="Arial" w:cs="Arial"/>
                <w:sz w:val="20"/>
                <w:szCs w:val="20"/>
                <w:lang w:val="en-US"/>
              </w:rPr>
              <w:t>7.45 m</w:t>
            </w:r>
          </w:p>
        </w:tc>
      </w:tr>
      <w:tr w:rsidR="00DB428F" w:rsidRPr="002678C5" w:rsidTr="00DB428F">
        <w:trPr>
          <w:trHeight w:val="288"/>
          <w:jc w:val="center"/>
        </w:trPr>
        <w:tc>
          <w:tcPr>
            <w:tcW w:w="1890" w:type="dxa"/>
            <w:vAlign w:val="center"/>
          </w:tcPr>
          <w:p w:rsidR="00DB428F" w:rsidRPr="002678C5" w:rsidRDefault="00DB428F" w:rsidP="00DB428F">
            <w:pPr>
              <w:pStyle w:val="NoSpacing"/>
              <w:ind w:left="0"/>
              <w:jc w:val="center"/>
              <w:rPr>
                <w:rFonts w:ascii="Arial" w:hAnsi="Arial" w:cs="Arial"/>
                <w:sz w:val="20"/>
                <w:szCs w:val="20"/>
                <w:lang w:val="en-US"/>
              </w:rPr>
            </w:pPr>
            <w:r w:rsidRPr="002678C5">
              <w:rPr>
                <w:rFonts w:ascii="Arial" w:hAnsi="Arial" w:cs="Arial"/>
                <w:sz w:val="20"/>
                <w:szCs w:val="20"/>
              </w:rPr>
              <w:t>330</w:t>
            </w:r>
            <w:r w:rsidRPr="002678C5">
              <w:rPr>
                <w:rFonts w:ascii="Arial" w:hAnsi="Arial" w:cs="Arial"/>
                <w:sz w:val="20"/>
                <w:szCs w:val="20"/>
                <w:lang w:val="en-US"/>
              </w:rPr>
              <w:t>kV</w:t>
            </w:r>
          </w:p>
        </w:tc>
        <w:tc>
          <w:tcPr>
            <w:tcW w:w="2520" w:type="dxa"/>
            <w:vAlign w:val="center"/>
          </w:tcPr>
          <w:p w:rsidR="00DB428F" w:rsidRPr="002678C5" w:rsidRDefault="00DB428F" w:rsidP="00DB428F">
            <w:pPr>
              <w:pStyle w:val="NoSpacing"/>
              <w:ind w:left="0"/>
              <w:jc w:val="center"/>
              <w:rPr>
                <w:rFonts w:ascii="Arial" w:hAnsi="Arial" w:cs="Arial"/>
                <w:sz w:val="20"/>
                <w:szCs w:val="20"/>
                <w:lang w:val="en-US"/>
              </w:rPr>
            </w:pPr>
            <w:r w:rsidRPr="002678C5">
              <w:rPr>
                <w:rFonts w:ascii="Arial" w:hAnsi="Arial" w:cs="Arial"/>
                <w:sz w:val="20"/>
                <w:szCs w:val="20"/>
              </w:rPr>
              <w:t>5.2</w:t>
            </w:r>
            <w:r w:rsidRPr="002678C5">
              <w:rPr>
                <w:rFonts w:ascii="Arial" w:hAnsi="Arial" w:cs="Arial"/>
                <w:sz w:val="20"/>
                <w:szCs w:val="20"/>
                <w:lang w:val="en-US"/>
              </w:rPr>
              <w:t xml:space="preserve"> m</w:t>
            </w:r>
          </w:p>
        </w:tc>
        <w:tc>
          <w:tcPr>
            <w:tcW w:w="3870" w:type="dxa"/>
            <w:vAlign w:val="center"/>
          </w:tcPr>
          <w:p w:rsidR="00DB428F" w:rsidRPr="002678C5" w:rsidRDefault="009171ED" w:rsidP="00DB428F">
            <w:pPr>
              <w:pStyle w:val="NoSpacing"/>
              <w:ind w:left="0"/>
              <w:jc w:val="center"/>
              <w:rPr>
                <w:rFonts w:ascii="Arial" w:hAnsi="Arial" w:cs="Arial"/>
                <w:sz w:val="20"/>
                <w:szCs w:val="20"/>
                <w:lang w:val="en-US"/>
              </w:rPr>
            </w:pPr>
            <w:r w:rsidRPr="002678C5">
              <w:rPr>
                <w:rFonts w:ascii="Arial" w:hAnsi="Arial" w:cs="Arial"/>
                <w:sz w:val="20"/>
                <w:szCs w:val="20"/>
                <w:lang w:val="en-US"/>
              </w:rPr>
              <w:t>7.8 m</w:t>
            </w:r>
          </w:p>
        </w:tc>
      </w:tr>
    </w:tbl>
    <w:p w:rsidR="00B96FF7" w:rsidRPr="002678C5" w:rsidRDefault="00B955FC" w:rsidP="00977834">
      <w:pPr>
        <w:pStyle w:val="Heading3"/>
        <w:numPr>
          <w:ilvl w:val="2"/>
          <w:numId w:val="3"/>
        </w:numPr>
        <w:rPr>
          <w:rFonts w:cs="Arial"/>
          <w:sz w:val="26"/>
          <w:szCs w:val="26"/>
          <w:lang w:val="en-US"/>
        </w:rPr>
      </w:pPr>
      <w:bookmarkStart w:id="30" w:name="_Toc89036748"/>
      <w:r w:rsidRPr="002678C5">
        <w:rPr>
          <w:rFonts w:cs="Arial"/>
          <w:b w:val="0"/>
          <w:sz w:val="26"/>
          <w:szCs w:val="26"/>
          <w:lang w:val="en-US"/>
        </w:rPr>
        <w:t>Spacing of</w:t>
      </w:r>
      <w:r w:rsidR="00B96FF7" w:rsidRPr="002678C5">
        <w:rPr>
          <w:rFonts w:cs="Arial"/>
          <w:sz w:val="26"/>
          <w:szCs w:val="26"/>
          <w:lang w:val="en-US"/>
        </w:rPr>
        <w:t xml:space="preserve"> OHL</w:t>
      </w:r>
      <w:r w:rsidRPr="002678C5">
        <w:rPr>
          <w:rFonts w:cs="Arial"/>
          <w:b w:val="0"/>
          <w:sz w:val="26"/>
          <w:szCs w:val="26"/>
          <w:lang w:val="en-US"/>
        </w:rPr>
        <w:t xml:space="preserve"> conductors</w:t>
      </w:r>
      <w:bookmarkEnd w:id="30"/>
    </w:p>
    <w:p w:rsidR="00D32DB2" w:rsidRDefault="00D32DB2" w:rsidP="00CE53D9">
      <w:pPr>
        <w:autoSpaceDE w:val="0"/>
        <w:autoSpaceDN w:val="0"/>
        <w:adjustRightInd w:val="0"/>
        <w:ind w:left="1440"/>
        <w:jc w:val="both"/>
        <w:rPr>
          <w:rFonts w:ascii="Arial" w:hAnsi="Arial" w:cs="Arial"/>
          <w:bCs/>
          <w:lang w:val="en-US"/>
        </w:rPr>
      </w:pPr>
      <w:r w:rsidRPr="002678C5">
        <w:rPr>
          <w:rFonts w:ascii="Arial" w:hAnsi="Arial" w:cs="Arial"/>
          <w:bCs/>
        </w:rPr>
        <w:t xml:space="preserve">Table </w:t>
      </w:r>
      <w:r w:rsidR="00EB6079" w:rsidRPr="002678C5">
        <w:rPr>
          <w:rFonts w:ascii="Arial" w:hAnsi="Arial" w:cs="Arial"/>
          <w:bCs/>
          <w:lang w:val="en-US"/>
        </w:rPr>
        <w:t>2.</w:t>
      </w:r>
      <w:r w:rsidR="00AA1B5B" w:rsidRPr="002678C5">
        <w:rPr>
          <w:rFonts w:ascii="Arial" w:hAnsi="Arial" w:cs="Arial"/>
          <w:bCs/>
          <w:lang w:val="en-US"/>
        </w:rPr>
        <w:t>4</w:t>
      </w:r>
      <w:r w:rsidRPr="002678C5">
        <w:rPr>
          <w:rFonts w:ascii="Arial" w:hAnsi="Arial" w:cs="Arial"/>
          <w:bCs/>
        </w:rPr>
        <w:t xml:space="preserve"> below gives guidelines on the recommended minimum spacing of conductors on the same line or between adjacent parallel lines.</w:t>
      </w:r>
    </w:p>
    <w:p w:rsidR="008346DB" w:rsidRDefault="008346DB" w:rsidP="004133EB">
      <w:pPr>
        <w:autoSpaceDE w:val="0"/>
        <w:autoSpaceDN w:val="0"/>
        <w:adjustRightInd w:val="0"/>
        <w:ind w:left="0"/>
        <w:jc w:val="both"/>
        <w:rPr>
          <w:rFonts w:ascii="Arial" w:hAnsi="Arial" w:cs="Arial"/>
          <w:bCs/>
          <w:lang w:val="en-US"/>
        </w:rPr>
      </w:pPr>
    </w:p>
    <w:p w:rsidR="008346DB" w:rsidRDefault="008346DB" w:rsidP="004133EB">
      <w:pPr>
        <w:autoSpaceDE w:val="0"/>
        <w:autoSpaceDN w:val="0"/>
        <w:adjustRightInd w:val="0"/>
        <w:ind w:left="0"/>
        <w:jc w:val="both"/>
        <w:rPr>
          <w:rFonts w:ascii="Arial" w:hAnsi="Arial" w:cs="Arial"/>
          <w:bCs/>
          <w:lang w:val="en-US"/>
        </w:rPr>
      </w:pPr>
    </w:p>
    <w:p w:rsidR="008346DB" w:rsidRDefault="008346DB" w:rsidP="004133EB">
      <w:pPr>
        <w:autoSpaceDE w:val="0"/>
        <w:autoSpaceDN w:val="0"/>
        <w:adjustRightInd w:val="0"/>
        <w:ind w:left="0"/>
        <w:jc w:val="both"/>
        <w:rPr>
          <w:rFonts w:ascii="Arial" w:hAnsi="Arial" w:cs="Arial"/>
          <w:bCs/>
          <w:lang w:val="en-US"/>
        </w:rPr>
      </w:pPr>
    </w:p>
    <w:p w:rsidR="00911868" w:rsidRDefault="00911868" w:rsidP="004133EB">
      <w:pPr>
        <w:autoSpaceDE w:val="0"/>
        <w:autoSpaceDN w:val="0"/>
        <w:adjustRightInd w:val="0"/>
        <w:ind w:left="0"/>
        <w:jc w:val="both"/>
        <w:rPr>
          <w:rFonts w:ascii="Arial" w:hAnsi="Arial" w:cs="Arial"/>
          <w:bCs/>
          <w:lang w:val="en-US"/>
        </w:rPr>
      </w:pPr>
    </w:p>
    <w:p w:rsidR="008346DB" w:rsidRPr="008346DB" w:rsidRDefault="008346DB" w:rsidP="004133EB">
      <w:pPr>
        <w:autoSpaceDE w:val="0"/>
        <w:autoSpaceDN w:val="0"/>
        <w:adjustRightInd w:val="0"/>
        <w:ind w:left="0"/>
        <w:jc w:val="both"/>
        <w:rPr>
          <w:rFonts w:ascii="Arial" w:hAnsi="Arial" w:cs="Arial"/>
          <w:bCs/>
          <w:lang w:val="en-US"/>
        </w:rPr>
      </w:pPr>
    </w:p>
    <w:p w:rsidR="00D32DB2" w:rsidRPr="002678C5" w:rsidRDefault="009251AD" w:rsidP="004133EB">
      <w:pPr>
        <w:autoSpaceDE w:val="0"/>
        <w:autoSpaceDN w:val="0"/>
        <w:adjustRightInd w:val="0"/>
        <w:spacing w:after="0"/>
        <w:ind w:left="0"/>
        <w:contextualSpacing/>
        <w:jc w:val="center"/>
        <w:rPr>
          <w:rFonts w:ascii="Arial" w:hAnsi="Arial" w:cs="Arial"/>
          <w:b/>
          <w:bCs/>
        </w:rPr>
      </w:pPr>
      <w:bookmarkStart w:id="31" w:name="_Toc89036489"/>
      <w:r w:rsidRPr="009251AD">
        <w:rPr>
          <w:rFonts w:ascii="Arial" w:hAnsi="Arial" w:cs="Arial"/>
          <w:color w:val="00B0F0"/>
        </w:rPr>
        <w:t xml:space="preserve">Table </w:t>
      </w:r>
      <w:r w:rsidR="002A04B4">
        <w:rPr>
          <w:rFonts w:ascii="Arial" w:hAnsi="Arial" w:cs="Arial"/>
          <w:color w:val="00B0F0"/>
        </w:rPr>
        <w:fldChar w:fldCharType="begin"/>
      </w:r>
      <w:r w:rsidR="002A04B4">
        <w:rPr>
          <w:rFonts w:ascii="Arial" w:hAnsi="Arial" w:cs="Arial"/>
          <w:color w:val="00B0F0"/>
        </w:rPr>
        <w:instrText xml:space="preserve"> STYLEREF 1 \s </w:instrText>
      </w:r>
      <w:r w:rsidR="002A04B4">
        <w:rPr>
          <w:rFonts w:ascii="Arial" w:hAnsi="Arial" w:cs="Arial"/>
          <w:color w:val="00B0F0"/>
        </w:rPr>
        <w:fldChar w:fldCharType="separate"/>
      </w:r>
      <w:r w:rsidR="002A04B4">
        <w:rPr>
          <w:rFonts w:ascii="Arial" w:hAnsi="Arial" w:cs="Arial"/>
          <w:noProof/>
          <w:color w:val="00B0F0"/>
        </w:rPr>
        <w:t>2</w:t>
      </w:r>
      <w:r w:rsidR="002A04B4">
        <w:rPr>
          <w:rFonts w:ascii="Arial" w:hAnsi="Arial" w:cs="Arial"/>
          <w:color w:val="00B0F0"/>
        </w:rPr>
        <w:fldChar w:fldCharType="end"/>
      </w:r>
      <w:r w:rsidR="002A04B4">
        <w:rPr>
          <w:rFonts w:ascii="Arial" w:hAnsi="Arial" w:cs="Arial"/>
          <w:color w:val="00B0F0"/>
        </w:rPr>
        <w:t>.</w:t>
      </w:r>
      <w:r w:rsidR="002A04B4">
        <w:rPr>
          <w:rFonts w:ascii="Arial" w:hAnsi="Arial" w:cs="Arial"/>
          <w:color w:val="00B0F0"/>
        </w:rPr>
        <w:fldChar w:fldCharType="begin"/>
      </w:r>
      <w:r w:rsidR="002A04B4">
        <w:rPr>
          <w:rFonts w:ascii="Arial" w:hAnsi="Arial" w:cs="Arial"/>
          <w:color w:val="00B0F0"/>
        </w:rPr>
        <w:instrText xml:space="preserve"> SEQ Table \* ARABIC \s 1 </w:instrText>
      </w:r>
      <w:r w:rsidR="002A04B4">
        <w:rPr>
          <w:rFonts w:ascii="Arial" w:hAnsi="Arial" w:cs="Arial"/>
          <w:color w:val="00B0F0"/>
        </w:rPr>
        <w:fldChar w:fldCharType="separate"/>
      </w:r>
      <w:r w:rsidR="002A04B4">
        <w:rPr>
          <w:rFonts w:ascii="Arial" w:hAnsi="Arial" w:cs="Arial"/>
          <w:noProof/>
          <w:color w:val="00B0F0"/>
        </w:rPr>
        <w:t>4</w:t>
      </w:r>
      <w:r w:rsidR="002A04B4">
        <w:rPr>
          <w:rFonts w:ascii="Arial" w:hAnsi="Arial" w:cs="Arial"/>
          <w:color w:val="00B0F0"/>
        </w:rPr>
        <w:fldChar w:fldCharType="end"/>
      </w:r>
      <w:r w:rsidRPr="009251AD">
        <w:rPr>
          <w:rFonts w:ascii="Arial" w:hAnsi="Arial" w:cs="Arial"/>
          <w:b/>
          <w:color w:val="00B0F0"/>
          <w:lang w:val="en-US"/>
        </w:rPr>
        <w:t xml:space="preserve"> </w:t>
      </w:r>
      <w:r w:rsidR="00D32DB2" w:rsidRPr="002678C5">
        <w:rPr>
          <w:rFonts w:ascii="Arial" w:hAnsi="Arial" w:cs="Arial"/>
          <w:bCs/>
        </w:rPr>
        <w:t xml:space="preserve">Vertical and horizontal spacing between </w:t>
      </w:r>
      <w:r w:rsidR="004133EB" w:rsidRPr="004133EB">
        <w:rPr>
          <w:rFonts w:ascii="Arial" w:hAnsi="Arial" w:cs="Arial"/>
          <w:b/>
          <w:bCs/>
          <w:lang w:val="en-US"/>
        </w:rPr>
        <w:t>OHL</w:t>
      </w:r>
      <w:r w:rsidR="004133EB">
        <w:rPr>
          <w:rFonts w:ascii="Arial" w:hAnsi="Arial" w:cs="Arial"/>
          <w:bCs/>
          <w:lang w:val="en-US"/>
        </w:rPr>
        <w:t xml:space="preserve"> </w:t>
      </w:r>
      <w:r w:rsidR="00D32DB2" w:rsidRPr="002678C5">
        <w:rPr>
          <w:rFonts w:ascii="Arial" w:hAnsi="Arial" w:cs="Arial"/>
          <w:bCs/>
        </w:rPr>
        <w:t>conductors</w:t>
      </w:r>
      <w:bookmarkEnd w:id="31"/>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40"/>
        <w:gridCol w:w="2070"/>
        <w:gridCol w:w="2070"/>
      </w:tblGrid>
      <w:tr w:rsidR="00D32DB2" w:rsidRPr="002678C5" w:rsidTr="008346DB">
        <w:trPr>
          <w:tblHeader/>
        </w:trPr>
        <w:tc>
          <w:tcPr>
            <w:tcW w:w="4140" w:type="dxa"/>
            <w:shd w:val="clear" w:color="auto" w:fill="F2F2F2" w:themeFill="background1" w:themeFillShade="F2"/>
          </w:tcPr>
          <w:p w:rsidR="00D32DB2" w:rsidRPr="002678C5" w:rsidRDefault="00D32DB2" w:rsidP="00D32DB2">
            <w:pPr>
              <w:autoSpaceDE w:val="0"/>
              <w:autoSpaceDN w:val="0"/>
              <w:adjustRightInd w:val="0"/>
              <w:spacing w:before="0" w:after="0" w:line="240" w:lineRule="auto"/>
              <w:ind w:left="0"/>
              <w:rPr>
                <w:rFonts w:ascii="Arial" w:hAnsi="Arial" w:cs="Arial"/>
                <w:color w:val="000000"/>
                <w:sz w:val="20"/>
                <w:szCs w:val="20"/>
              </w:rPr>
            </w:pPr>
            <w:r w:rsidRPr="002678C5">
              <w:rPr>
                <w:rFonts w:ascii="Arial" w:hAnsi="Arial" w:cs="Arial"/>
                <w:b/>
                <w:color w:val="000000"/>
                <w:sz w:val="20"/>
                <w:szCs w:val="20"/>
                <w:lang w:val="en-US"/>
              </w:rPr>
              <w:t>OHL</w:t>
            </w:r>
            <w:r w:rsidRPr="002678C5">
              <w:rPr>
                <w:rFonts w:ascii="Arial" w:hAnsi="Arial" w:cs="Arial"/>
                <w:color w:val="000000"/>
                <w:sz w:val="20"/>
                <w:szCs w:val="20"/>
                <w:lang w:val="en-US"/>
              </w:rPr>
              <w:t xml:space="preserve"> t</w:t>
            </w:r>
            <w:r w:rsidRPr="002678C5">
              <w:rPr>
                <w:rFonts w:ascii="Arial" w:hAnsi="Arial" w:cs="Arial"/>
                <w:color w:val="000000"/>
                <w:sz w:val="20"/>
                <w:szCs w:val="20"/>
              </w:rPr>
              <w:t>ower</w:t>
            </w:r>
            <w:r w:rsidRPr="002678C5">
              <w:rPr>
                <w:rFonts w:ascii="Arial" w:hAnsi="Arial" w:cs="Arial"/>
                <w:color w:val="000000"/>
                <w:sz w:val="20"/>
                <w:szCs w:val="20"/>
                <w:lang w:val="en-US"/>
              </w:rPr>
              <w:t>-type</w:t>
            </w:r>
            <w:r w:rsidRPr="002678C5">
              <w:rPr>
                <w:rFonts w:ascii="Arial" w:hAnsi="Arial" w:cs="Arial"/>
                <w:color w:val="000000"/>
                <w:sz w:val="20"/>
                <w:szCs w:val="20"/>
              </w:rPr>
              <w:t xml:space="preserve"> and </w:t>
            </w:r>
            <w:r w:rsidRPr="002678C5">
              <w:rPr>
                <w:rFonts w:ascii="Arial" w:hAnsi="Arial" w:cs="Arial"/>
                <w:b/>
                <w:color w:val="000000"/>
                <w:sz w:val="20"/>
                <w:szCs w:val="20"/>
                <w:lang w:val="en-US"/>
              </w:rPr>
              <w:t>V</w:t>
            </w:r>
            <w:r w:rsidRPr="002678C5">
              <w:rPr>
                <w:rFonts w:ascii="Arial" w:hAnsi="Arial" w:cs="Arial"/>
                <w:b/>
                <w:color w:val="000000"/>
                <w:sz w:val="20"/>
                <w:szCs w:val="20"/>
              </w:rPr>
              <w:t>oltage</w:t>
            </w:r>
            <w:r w:rsidRPr="002678C5">
              <w:rPr>
                <w:rFonts w:ascii="Arial" w:hAnsi="Arial" w:cs="Arial"/>
                <w:color w:val="000000"/>
                <w:sz w:val="20"/>
                <w:szCs w:val="20"/>
              </w:rPr>
              <w:t xml:space="preserve"> level</w:t>
            </w:r>
          </w:p>
        </w:tc>
        <w:tc>
          <w:tcPr>
            <w:tcW w:w="2070" w:type="dxa"/>
            <w:shd w:val="clear" w:color="auto" w:fill="F2F2F2" w:themeFill="background1" w:themeFillShade="F2"/>
          </w:tcPr>
          <w:p w:rsidR="00D32DB2" w:rsidRPr="002678C5" w:rsidRDefault="00D32DB2" w:rsidP="00D32DB2">
            <w:pPr>
              <w:autoSpaceDE w:val="0"/>
              <w:autoSpaceDN w:val="0"/>
              <w:adjustRightInd w:val="0"/>
              <w:spacing w:before="0" w:after="0" w:line="240" w:lineRule="auto"/>
              <w:ind w:left="0"/>
              <w:rPr>
                <w:rFonts w:ascii="Arial" w:hAnsi="Arial" w:cs="Arial"/>
                <w:color w:val="000000"/>
                <w:sz w:val="20"/>
                <w:szCs w:val="20"/>
                <w:lang w:val="en-US"/>
              </w:rPr>
            </w:pPr>
            <w:r w:rsidRPr="002678C5">
              <w:rPr>
                <w:rFonts w:ascii="Arial" w:hAnsi="Arial" w:cs="Arial"/>
                <w:color w:val="000000"/>
                <w:sz w:val="20"/>
                <w:szCs w:val="20"/>
              </w:rPr>
              <w:t>Vertic</w:t>
            </w:r>
            <w:r w:rsidR="004954A6" w:rsidRPr="002678C5">
              <w:rPr>
                <w:rFonts w:ascii="Arial" w:hAnsi="Arial" w:cs="Arial"/>
                <w:color w:val="000000"/>
                <w:sz w:val="20"/>
                <w:szCs w:val="20"/>
              </w:rPr>
              <w:t>al spacing between conductors</w:t>
            </w:r>
          </w:p>
        </w:tc>
        <w:tc>
          <w:tcPr>
            <w:tcW w:w="2070" w:type="dxa"/>
            <w:shd w:val="clear" w:color="auto" w:fill="F2F2F2" w:themeFill="background1" w:themeFillShade="F2"/>
          </w:tcPr>
          <w:p w:rsidR="00D32DB2" w:rsidRPr="002678C5" w:rsidRDefault="00D32DB2" w:rsidP="004954A6">
            <w:pPr>
              <w:autoSpaceDE w:val="0"/>
              <w:autoSpaceDN w:val="0"/>
              <w:adjustRightInd w:val="0"/>
              <w:spacing w:before="0" w:after="0" w:line="240" w:lineRule="auto"/>
              <w:ind w:left="0"/>
              <w:rPr>
                <w:rFonts w:ascii="Arial" w:hAnsi="Arial" w:cs="Arial"/>
                <w:color w:val="000000"/>
                <w:sz w:val="20"/>
                <w:szCs w:val="20"/>
              </w:rPr>
            </w:pPr>
            <w:r w:rsidRPr="002678C5">
              <w:rPr>
                <w:rFonts w:ascii="Arial" w:hAnsi="Arial" w:cs="Arial"/>
                <w:color w:val="000000"/>
                <w:sz w:val="20"/>
                <w:szCs w:val="20"/>
              </w:rPr>
              <w:t>Horizont</w:t>
            </w:r>
            <w:r w:rsidR="004954A6" w:rsidRPr="002678C5">
              <w:rPr>
                <w:rFonts w:ascii="Arial" w:hAnsi="Arial" w:cs="Arial"/>
                <w:color w:val="000000"/>
                <w:sz w:val="20"/>
                <w:szCs w:val="20"/>
              </w:rPr>
              <w:t>al spacing between</w:t>
            </w:r>
            <w:r w:rsidR="004954A6" w:rsidRPr="002678C5">
              <w:rPr>
                <w:rFonts w:ascii="Arial" w:hAnsi="Arial" w:cs="Arial"/>
                <w:color w:val="000000"/>
                <w:sz w:val="20"/>
                <w:szCs w:val="20"/>
                <w:lang w:val="en-US"/>
              </w:rPr>
              <w:t xml:space="preserve"> </w:t>
            </w:r>
            <w:r w:rsidR="004954A6" w:rsidRPr="002678C5">
              <w:rPr>
                <w:rFonts w:ascii="Arial" w:hAnsi="Arial" w:cs="Arial"/>
                <w:color w:val="000000"/>
                <w:sz w:val="20"/>
                <w:szCs w:val="20"/>
              </w:rPr>
              <w:t>conductors</w:t>
            </w:r>
          </w:p>
        </w:tc>
      </w:tr>
      <w:tr w:rsidR="00D32DB2" w:rsidRPr="002678C5" w:rsidTr="004954A6">
        <w:tc>
          <w:tcPr>
            <w:tcW w:w="4140" w:type="dxa"/>
          </w:tcPr>
          <w:p w:rsidR="00D32DB2" w:rsidRPr="002678C5" w:rsidRDefault="00D32DB2" w:rsidP="009F4314">
            <w:pPr>
              <w:pStyle w:val="NoSpacing"/>
              <w:ind w:left="0"/>
              <w:jc w:val="right"/>
              <w:rPr>
                <w:rFonts w:ascii="Arial" w:hAnsi="Arial" w:cs="Arial"/>
                <w:sz w:val="20"/>
                <w:szCs w:val="20"/>
              </w:rPr>
            </w:pPr>
            <w:r w:rsidRPr="002678C5">
              <w:rPr>
                <w:rFonts w:ascii="Arial" w:hAnsi="Arial" w:cs="Arial"/>
                <w:sz w:val="20"/>
                <w:szCs w:val="20"/>
              </w:rPr>
              <w:t>66</w:t>
            </w:r>
            <w:r w:rsidRPr="002678C5">
              <w:rPr>
                <w:rFonts w:ascii="Arial" w:hAnsi="Arial" w:cs="Arial"/>
                <w:sz w:val="20"/>
                <w:szCs w:val="20"/>
                <w:lang w:val="en-US"/>
              </w:rPr>
              <w:t xml:space="preserve"> </w:t>
            </w:r>
            <w:r w:rsidRPr="002678C5">
              <w:rPr>
                <w:rFonts w:ascii="Arial" w:hAnsi="Arial" w:cs="Arial"/>
                <w:sz w:val="20"/>
                <w:szCs w:val="20"/>
              </w:rPr>
              <w:t xml:space="preserve">kV single circuit    </w:t>
            </w:r>
            <w:r w:rsidRPr="002678C5">
              <w:rPr>
                <w:rFonts w:ascii="Arial" w:hAnsi="Arial" w:cs="Arial"/>
                <w:sz w:val="20"/>
                <w:szCs w:val="20"/>
              </w:rPr>
              <w:tab/>
            </w:r>
            <w:r w:rsidRPr="002678C5">
              <w:rPr>
                <w:rFonts w:ascii="Arial" w:hAnsi="Arial" w:cs="Arial"/>
                <w:sz w:val="20"/>
                <w:szCs w:val="20"/>
                <w:lang w:val="en-US"/>
              </w:rPr>
              <w:t xml:space="preserve">  </w:t>
            </w:r>
            <w:r w:rsidRPr="002678C5">
              <w:rPr>
                <w:rFonts w:ascii="Arial" w:hAnsi="Arial" w:cs="Arial"/>
                <w:sz w:val="20"/>
                <w:szCs w:val="20"/>
              </w:rPr>
              <w:t>A (0</w:t>
            </w:r>
            <w:r w:rsidRPr="002678C5">
              <w:rPr>
                <w:rFonts w:ascii="Arial" w:hAnsi="Arial" w:cs="Arial"/>
                <w:sz w:val="20"/>
                <w:szCs w:val="20"/>
                <w:lang w:val="en-US"/>
              </w:rPr>
              <w:t xml:space="preserve"> to </w:t>
            </w:r>
            <w:r w:rsidRPr="002678C5">
              <w:rPr>
                <w:rFonts w:ascii="Arial" w:hAnsi="Arial" w:cs="Arial"/>
                <w:sz w:val="20"/>
                <w:szCs w:val="20"/>
              </w:rPr>
              <w:t>2 degrees)</w:t>
            </w:r>
          </w:p>
          <w:p w:rsidR="00D32DB2" w:rsidRPr="002678C5" w:rsidRDefault="00D32DB2" w:rsidP="00D32DB2">
            <w:pPr>
              <w:pStyle w:val="NoSpacing"/>
              <w:jc w:val="right"/>
              <w:rPr>
                <w:rFonts w:ascii="Arial" w:hAnsi="Arial" w:cs="Arial"/>
                <w:sz w:val="20"/>
                <w:szCs w:val="20"/>
              </w:rPr>
            </w:pPr>
            <w:r w:rsidRPr="002678C5">
              <w:rPr>
                <w:rFonts w:ascii="Arial" w:hAnsi="Arial" w:cs="Arial"/>
                <w:sz w:val="20"/>
                <w:szCs w:val="20"/>
              </w:rPr>
              <w:t xml:space="preserve">                         B</w:t>
            </w:r>
            <w:r w:rsidRPr="002678C5">
              <w:rPr>
                <w:rFonts w:ascii="Arial" w:hAnsi="Arial" w:cs="Arial"/>
                <w:sz w:val="20"/>
                <w:szCs w:val="20"/>
                <w:lang w:val="en-US"/>
              </w:rPr>
              <w:t xml:space="preserve"> </w:t>
            </w:r>
            <w:r w:rsidRPr="002678C5">
              <w:rPr>
                <w:rFonts w:ascii="Arial" w:hAnsi="Arial" w:cs="Arial"/>
                <w:sz w:val="20"/>
                <w:szCs w:val="20"/>
              </w:rPr>
              <w:t>(2</w:t>
            </w:r>
            <w:r w:rsidRPr="002678C5">
              <w:rPr>
                <w:rFonts w:ascii="Arial" w:hAnsi="Arial" w:cs="Arial"/>
                <w:sz w:val="20"/>
                <w:szCs w:val="20"/>
                <w:lang w:val="en-US"/>
              </w:rPr>
              <w:t xml:space="preserve"> to </w:t>
            </w:r>
            <w:r w:rsidRPr="002678C5">
              <w:rPr>
                <w:rFonts w:ascii="Arial" w:hAnsi="Arial" w:cs="Arial"/>
                <w:sz w:val="20"/>
                <w:szCs w:val="20"/>
              </w:rPr>
              <w:t>30degrees)</w:t>
            </w:r>
          </w:p>
          <w:p w:rsidR="00D32DB2" w:rsidRPr="002678C5" w:rsidRDefault="00EF3AAA" w:rsidP="00D32DB2">
            <w:pPr>
              <w:pStyle w:val="NoSpacing"/>
              <w:jc w:val="right"/>
              <w:rPr>
                <w:rFonts w:ascii="Arial" w:hAnsi="Arial" w:cs="Arial"/>
                <w:sz w:val="20"/>
                <w:szCs w:val="20"/>
              </w:rPr>
            </w:pPr>
            <w:r w:rsidRPr="002678C5">
              <w:rPr>
                <w:rFonts w:ascii="Arial" w:hAnsi="Arial" w:cs="Arial"/>
                <w:sz w:val="20"/>
                <w:szCs w:val="20"/>
              </w:rPr>
              <w:t xml:space="preserve">                      </w:t>
            </w:r>
            <w:r w:rsidR="00D32DB2" w:rsidRPr="002678C5">
              <w:rPr>
                <w:rFonts w:ascii="Arial" w:hAnsi="Arial" w:cs="Arial"/>
                <w:sz w:val="20"/>
                <w:szCs w:val="20"/>
              </w:rPr>
              <w:t>C</w:t>
            </w:r>
            <w:r w:rsidR="00D32DB2" w:rsidRPr="002678C5">
              <w:rPr>
                <w:rFonts w:ascii="Arial" w:hAnsi="Arial" w:cs="Arial"/>
                <w:sz w:val="20"/>
                <w:szCs w:val="20"/>
                <w:lang w:val="en-US"/>
              </w:rPr>
              <w:t xml:space="preserve"> </w:t>
            </w:r>
            <w:r w:rsidR="00D32DB2" w:rsidRPr="002678C5">
              <w:rPr>
                <w:rFonts w:ascii="Arial" w:hAnsi="Arial" w:cs="Arial"/>
                <w:sz w:val="20"/>
                <w:szCs w:val="20"/>
              </w:rPr>
              <w:t>(30</w:t>
            </w:r>
            <w:r w:rsidR="00D32DB2" w:rsidRPr="002678C5">
              <w:rPr>
                <w:rFonts w:ascii="Arial" w:hAnsi="Arial" w:cs="Arial"/>
                <w:sz w:val="20"/>
                <w:szCs w:val="20"/>
                <w:lang w:val="en-US"/>
              </w:rPr>
              <w:t xml:space="preserve"> to </w:t>
            </w:r>
            <w:r w:rsidR="00D32DB2" w:rsidRPr="002678C5">
              <w:rPr>
                <w:rFonts w:ascii="Arial" w:hAnsi="Arial" w:cs="Arial"/>
                <w:sz w:val="20"/>
                <w:szCs w:val="20"/>
              </w:rPr>
              <w:t>60</w:t>
            </w:r>
            <w:r w:rsidRPr="002678C5">
              <w:rPr>
                <w:rFonts w:ascii="Arial" w:hAnsi="Arial" w:cs="Arial"/>
                <w:sz w:val="20"/>
                <w:szCs w:val="20"/>
                <w:lang w:val="en-US"/>
              </w:rPr>
              <w:t xml:space="preserve"> </w:t>
            </w:r>
            <w:r w:rsidR="00D32DB2" w:rsidRPr="002678C5">
              <w:rPr>
                <w:rFonts w:ascii="Arial" w:hAnsi="Arial" w:cs="Arial"/>
                <w:sz w:val="20"/>
                <w:szCs w:val="20"/>
              </w:rPr>
              <w:t>degrees)</w:t>
            </w:r>
          </w:p>
        </w:tc>
        <w:tc>
          <w:tcPr>
            <w:tcW w:w="2070" w:type="dxa"/>
          </w:tcPr>
          <w:p w:rsidR="00D32DB2" w:rsidRPr="002678C5" w:rsidRDefault="00D32DB2" w:rsidP="00D32DB2">
            <w:pPr>
              <w:pStyle w:val="NoSpacing"/>
              <w:ind w:left="0"/>
              <w:jc w:val="center"/>
              <w:rPr>
                <w:rFonts w:ascii="Arial" w:hAnsi="Arial" w:cs="Arial"/>
                <w:sz w:val="20"/>
                <w:szCs w:val="20"/>
                <w:lang w:val="en-US"/>
              </w:rPr>
            </w:pPr>
            <w:r w:rsidRPr="002678C5">
              <w:rPr>
                <w:rFonts w:ascii="Arial" w:hAnsi="Arial" w:cs="Arial"/>
                <w:sz w:val="20"/>
                <w:szCs w:val="20"/>
              </w:rPr>
              <w:t>1</w:t>
            </w:r>
            <w:r w:rsidR="004954A6" w:rsidRPr="002678C5">
              <w:rPr>
                <w:rFonts w:ascii="Arial" w:hAnsi="Arial" w:cs="Arial"/>
                <w:sz w:val="20"/>
                <w:szCs w:val="20"/>
                <w:lang w:val="en-US"/>
              </w:rPr>
              <w:t>.</w:t>
            </w:r>
            <w:r w:rsidRPr="002678C5">
              <w:rPr>
                <w:rFonts w:ascii="Arial" w:hAnsi="Arial" w:cs="Arial"/>
                <w:sz w:val="20"/>
                <w:szCs w:val="20"/>
              </w:rPr>
              <w:t>030</w:t>
            </w:r>
            <w:r w:rsidR="004954A6" w:rsidRPr="002678C5">
              <w:rPr>
                <w:rFonts w:ascii="Arial" w:hAnsi="Arial" w:cs="Arial"/>
                <w:sz w:val="20"/>
                <w:szCs w:val="20"/>
                <w:lang w:val="en-US"/>
              </w:rPr>
              <w:t xml:space="preserve"> m</w:t>
            </w:r>
          </w:p>
          <w:p w:rsidR="00D32DB2" w:rsidRPr="002678C5" w:rsidRDefault="00D32DB2" w:rsidP="00D32DB2">
            <w:pPr>
              <w:pStyle w:val="NoSpacing"/>
              <w:ind w:left="0"/>
              <w:jc w:val="center"/>
              <w:rPr>
                <w:rFonts w:ascii="Arial" w:hAnsi="Arial" w:cs="Arial"/>
                <w:sz w:val="20"/>
                <w:szCs w:val="20"/>
                <w:lang w:val="en-US"/>
              </w:rPr>
            </w:pPr>
            <w:r w:rsidRPr="002678C5">
              <w:rPr>
                <w:rFonts w:ascii="Arial" w:hAnsi="Arial" w:cs="Arial"/>
                <w:sz w:val="20"/>
                <w:szCs w:val="20"/>
              </w:rPr>
              <w:t>1</w:t>
            </w:r>
            <w:r w:rsidR="004954A6" w:rsidRPr="002678C5">
              <w:rPr>
                <w:rFonts w:ascii="Arial" w:hAnsi="Arial" w:cs="Arial"/>
                <w:sz w:val="20"/>
                <w:szCs w:val="20"/>
                <w:lang w:val="en-US"/>
              </w:rPr>
              <w:t>.</w:t>
            </w:r>
            <w:r w:rsidRPr="002678C5">
              <w:rPr>
                <w:rFonts w:ascii="Arial" w:hAnsi="Arial" w:cs="Arial"/>
                <w:sz w:val="20"/>
                <w:szCs w:val="20"/>
              </w:rPr>
              <w:t>030</w:t>
            </w:r>
            <w:r w:rsidR="004954A6" w:rsidRPr="002678C5">
              <w:rPr>
                <w:rFonts w:ascii="Arial" w:hAnsi="Arial" w:cs="Arial"/>
                <w:sz w:val="20"/>
                <w:szCs w:val="20"/>
                <w:lang w:val="en-US"/>
              </w:rPr>
              <w:t xml:space="preserve"> m</w:t>
            </w:r>
          </w:p>
          <w:p w:rsidR="00D32DB2" w:rsidRPr="002678C5" w:rsidRDefault="00D32DB2" w:rsidP="00D32DB2">
            <w:pPr>
              <w:pStyle w:val="NoSpacing"/>
              <w:ind w:left="0"/>
              <w:jc w:val="center"/>
              <w:rPr>
                <w:rFonts w:ascii="Arial" w:hAnsi="Arial" w:cs="Arial"/>
                <w:sz w:val="20"/>
                <w:szCs w:val="20"/>
                <w:lang w:val="en-US"/>
              </w:rPr>
            </w:pPr>
            <w:r w:rsidRPr="002678C5">
              <w:rPr>
                <w:rFonts w:ascii="Arial" w:hAnsi="Arial" w:cs="Arial"/>
                <w:sz w:val="20"/>
                <w:szCs w:val="20"/>
              </w:rPr>
              <w:t>1</w:t>
            </w:r>
            <w:r w:rsidR="004954A6" w:rsidRPr="002678C5">
              <w:rPr>
                <w:rFonts w:ascii="Arial" w:hAnsi="Arial" w:cs="Arial"/>
                <w:sz w:val="20"/>
                <w:szCs w:val="20"/>
                <w:lang w:val="en-US"/>
              </w:rPr>
              <w:t>.</w:t>
            </w:r>
            <w:r w:rsidRPr="002678C5">
              <w:rPr>
                <w:rFonts w:ascii="Arial" w:hAnsi="Arial" w:cs="Arial"/>
                <w:sz w:val="20"/>
                <w:szCs w:val="20"/>
              </w:rPr>
              <w:t>220</w:t>
            </w:r>
            <w:r w:rsidR="004954A6" w:rsidRPr="002678C5">
              <w:rPr>
                <w:rFonts w:ascii="Arial" w:hAnsi="Arial" w:cs="Arial"/>
                <w:sz w:val="20"/>
                <w:szCs w:val="20"/>
                <w:lang w:val="en-US"/>
              </w:rPr>
              <w:t xml:space="preserve"> m</w:t>
            </w:r>
          </w:p>
        </w:tc>
        <w:tc>
          <w:tcPr>
            <w:tcW w:w="2070" w:type="dxa"/>
          </w:tcPr>
          <w:p w:rsidR="00D32DB2" w:rsidRPr="002678C5" w:rsidRDefault="00D32DB2" w:rsidP="00D32DB2">
            <w:pPr>
              <w:pStyle w:val="NoSpacing"/>
              <w:ind w:left="0"/>
              <w:jc w:val="center"/>
              <w:rPr>
                <w:rFonts w:ascii="Arial" w:hAnsi="Arial" w:cs="Arial"/>
                <w:sz w:val="20"/>
                <w:szCs w:val="20"/>
                <w:lang w:val="en-US"/>
              </w:rPr>
            </w:pPr>
            <w:r w:rsidRPr="002678C5">
              <w:rPr>
                <w:rFonts w:ascii="Arial" w:hAnsi="Arial" w:cs="Arial"/>
                <w:sz w:val="20"/>
                <w:szCs w:val="20"/>
              </w:rPr>
              <w:t>4</w:t>
            </w:r>
            <w:r w:rsidR="004954A6" w:rsidRPr="002678C5">
              <w:rPr>
                <w:rFonts w:ascii="Arial" w:hAnsi="Arial" w:cs="Arial"/>
                <w:sz w:val="20"/>
                <w:szCs w:val="20"/>
                <w:lang w:val="en-US"/>
              </w:rPr>
              <w:t>.</w:t>
            </w:r>
            <w:r w:rsidRPr="002678C5">
              <w:rPr>
                <w:rFonts w:ascii="Arial" w:hAnsi="Arial" w:cs="Arial"/>
                <w:sz w:val="20"/>
                <w:szCs w:val="20"/>
              </w:rPr>
              <w:t>040</w:t>
            </w:r>
            <w:r w:rsidRPr="002678C5">
              <w:rPr>
                <w:rFonts w:ascii="Arial" w:hAnsi="Arial" w:cs="Arial"/>
                <w:sz w:val="20"/>
                <w:szCs w:val="20"/>
                <w:lang w:val="en-US"/>
              </w:rPr>
              <w:t xml:space="preserve"> mm</w:t>
            </w:r>
          </w:p>
          <w:p w:rsidR="00D32DB2" w:rsidRPr="002678C5" w:rsidRDefault="00D32DB2" w:rsidP="00D32DB2">
            <w:pPr>
              <w:pStyle w:val="NoSpacing"/>
              <w:ind w:left="0"/>
              <w:jc w:val="center"/>
              <w:rPr>
                <w:rFonts w:ascii="Arial" w:hAnsi="Arial" w:cs="Arial"/>
                <w:sz w:val="20"/>
                <w:szCs w:val="20"/>
                <w:lang w:val="en-US"/>
              </w:rPr>
            </w:pPr>
            <w:r w:rsidRPr="002678C5">
              <w:rPr>
                <w:rFonts w:ascii="Arial" w:hAnsi="Arial" w:cs="Arial"/>
                <w:sz w:val="20"/>
                <w:szCs w:val="20"/>
              </w:rPr>
              <w:t>4</w:t>
            </w:r>
            <w:r w:rsidR="004954A6" w:rsidRPr="002678C5">
              <w:rPr>
                <w:rFonts w:ascii="Arial" w:hAnsi="Arial" w:cs="Arial"/>
                <w:sz w:val="20"/>
                <w:szCs w:val="20"/>
                <w:lang w:val="en-US"/>
              </w:rPr>
              <w:t>.</w:t>
            </w:r>
            <w:r w:rsidRPr="002678C5">
              <w:rPr>
                <w:rFonts w:ascii="Arial" w:hAnsi="Arial" w:cs="Arial"/>
                <w:sz w:val="20"/>
                <w:szCs w:val="20"/>
              </w:rPr>
              <w:t>270</w:t>
            </w:r>
            <w:r w:rsidRPr="002678C5">
              <w:rPr>
                <w:rFonts w:ascii="Arial" w:hAnsi="Arial" w:cs="Arial"/>
                <w:sz w:val="20"/>
                <w:szCs w:val="20"/>
                <w:lang w:val="en-US"/>
              </w:rPr>
              <w:t xml:space="preserve"> mm</w:t>
            </w:r>
          </w:p>
          <w:p w:rsidR="00D32DB2" w:rsidRPr="002678C5" w:rsidRDefault="00D32DB2" w:rsidP="00D32DB2">
            <w:pPr>
              <w:pStyle w:val="NoSpacing"/>
              <w:ind w:left="0"/>
              <w:jc w:val="center"/>
              <w:rPr>
                <w:rFonts w:ascii="Arial" w:hAnsi="Arial" w:cs="Arial"/>
                <w:sz w:val="20"/>
                <w:szCs w:val="20"/>
                <w:lang w:val="en-US"/>
              </w:rPr>
            </w:pPr>
            <w:r w:rsidRPr="002678C5">
              <w:rPr>
                <w:rFonts w:ascii="Arial" w:hAnsi="Arial" w:cs="Arial"/>
                <w:sz w:val="20"/>
                <w:szCs w:val="20"/>
              </w:rPr>
              <w:t>4</w:t>
            </w:r>
            <w:r w:rsidR="004954A6" w:rsidRPr="002678C5">
              <w:rPr>
                <w:rFonts w:ascii="Arial" w:hAnsi="Arial" w:cs="Arial"/>
                <w:sz w:val="20"/>
                <w:szCs w:val="20"/>
                <w:lang w:val="en-US"/>
              </w:rPr>
              <w:t>.</w:t>
            </w:r>
            <w:r w:rsidRPr="002678C5">
              <w:rPr>
                <w:rFonts w:ascii="Arial" w:hAnsi="Arial" w:cs="Arial"/>
                <w:sz w:val="20"/>
                <w:szCs w:val="20"/>
              </w:rPr>
              <w:t>880</w:t>
            </w:r>
            <w:r w:rsidRPr="002678C5">
              <w:rPr>
                <w:rFonts w:ascii="Arial" w:hAnsi="Arial" w:cs="Arial"/>
                <w:sz w:val="20"/>
                <w:szCs w:val="20"/>
                <w:lang w:val="en-US"/>
              </w:rPr>
              <w:t xml:space="preserve"> mm</w:t>
            </w:r>
          </w:p>
        </w:tc>
      </w:tr>
      <w:tr w:rsidR="00D32DB2" w:rsidRPr="002678C5" w:rsidTr="004954A6">
        <w:tc>
          <w:tcPr>
            <w:tcW w:w="4140" w:type="dxa"/>
          </w:tcPr>
          <w:p w:rsidR="00D32DB2" w:rsidRPr="002678C5" w:rsidRDefault="00D32DB2" w:rsidP="009F4314">
            <w:pPr>
              <w:pStyle w:val="NoSpacing"/>
              <w:ind w:left="0"/>
              <w:jc w:val="right"/>
              <w:rPr>
                <w:rFonts w:ascii="Arial" w:hAnsi="Arial" w:cs="Arial"/>
                <w:sz w:val="20"/>
                <w:szCs w:val="20"/>
              </w:rPr>
            </w:pPr>
            <w:r w:rsidRPr="002678C5">
              <w:rPr>
                <w:rFonts w:ascii="Arial" w:hAnsi="Arial" w:cs="Arial"/>
                <w:sz w:val="20"/>
                <w:szCs w:val="20"/>
              </w:rPr>
              <w:t>66</w:t>
            </w:r>
            <w:r w:rsidRPr="002678C5">
              <w:rPr>
                <w:rFonts w:ascii="Arial" w:hAnsi="Arial" w:cs="Arial"/>
                <w:sz w:val="20"/>
                <w:szCs w:val="20"/>
                <w:lang w:val="en-US"/>
              </w:rPr>
              <w:t xml:space="preserve"> </w:t>
            </w:r>
            <w:r w:rsidRPr="002678C5">
              <w:rPr>
                <w:rFonts w:ascii="Arial" w:hAnsi="Arial" w:cs="Arial"/>
                <w:sz w:val="20"/>
                <w:szCs w:val="20"/>
              </w:rPr>
              <w:t xml:space="preserve">kV </w:t>
            </w:r>
            <w:r w:rsidRPr="002678C5">
              <w:rPr>
                <w:rFonts w:ascii="Arial" w:hAnsi="Arial" w:cs="Arial"/>
                <w:sz w:val="20"/>
                <w:szCs w:val="20"/>
                <w:lang w:val="en-US"/>
              </w:rPr>
              <w:t>d</w:t>
            </w:r>
            <w:r w:rsidRPr="002678C5">
              <w:rPr>
                <w:rFonts w:ascii="Arial" w:hAnsi="Arial" w:cs="Arial"/>
                <w:sz w:val="20"/>
                <w:szCs w:val="20"/>
              </w:rPr>
              <w:t xml:space="preserve">ouble Circuit </w:t>
            </w:r>
            <w:r w:rsidRPr="002678C5">
              <w:rPr>
                <w:rFonts w:ascii="Arial" w:hAnsi="Arial" w:cs="Arial"/>
                <w:sz w:val="20"/>
                <w:szCs w:val="20"/>
              </w:rPr>
              <w:tab/>
            </w:r>
            <w:r w:rsidRPr="002678C5">
              <w:rPr>
                <w:rFonts w:ascii="Arial" w:hAnsi="Arial" w:cs="Arial"/>
                <w:sz w:val="20"/>
                <w:szCs w:val="20"/>
                <w:lang w:val="en-US"/>
              </w:rPr>
              <w:t xml:space="preserve">  </w:t>
            </w:r>
            <w:r w:rsidRPr="002678C5">
              <w:rPr>
                <w:rFonts w:ascii="Arial" w:hAnsi="Arial" w:cs="Arial"/>
                <w:sz w:val="20"/>
                <w:szCs w:val="20"/>
              </w:rPr>
              <w:t>A</w:t>
            </w:r>
            <w:r w:rsidRPr="002678C5">
              <w:rPr>
                <w:rFonts w:ascii="Arial" w:hAnsi="Arial" w:cs="Arial"/>
                <w:sz w:val="20"/>
                <w:szCs w:val="20"/>
                <w:lang w:val="en-US"/>
              </w:rPr>
              <w:t xml:space="preserve"> </w:t>
            </w:r>
            <w:r w:rsidRPr="002678C5">
              <w:rPr>
                <w:rFonts w:ascii="Arial" w:hAnsi="Arial" w:cs="Arial"/>
                <w:sz w:val="20"/>
                <w:szCs w:val="20"/>
              </w:rPr>
              <w:t>(0</w:t>
            </w:r>
            <w:r w:rsidRPr="002678C5">
              <w:rPr>
                <w:rFonts w:ascii="Arial" w:hAnsi="Arial" w:cs="Arial"/>
                <w:sz w:val="20"/>
                <w:szCs w:val="20"/>
                <w:lang w:val="en-US"/>
              </w:rPr>
              <w:t xml:space="preserve"> to </w:t>
            </w:r>
            <w:r w:rsidRPr="002678C5">
              <w:rPr>
                <w:rFonts w:ascii="Arial" w:hAnsi="Arial" w:cs="Arial"/>
                <w:sz w:val="20"/>
                <w:szCs w:val="20"/>
              </w:rPr>
              <w:t>2 degrees)</w:t>
            </w:r>
          </w:p>
          <w:p w:rsidR="00D32DB2" w:rsidRPr="002678C5" w:rsidRDefault="00EF3AAA" w:rsidP="00D32DB2">
            <w:pPr>
              <w:pStyle w:val="NoSpacing"/>
              <w:jc w:val="right"/>
              <w:rPr>
                <w:rFonts w:ascii="Arial" w:hAnsi="Arial" w:cs="Arial"/>
                <w:sz w:val="20"/>
                <w:szCs w:val="20"/>
              </w:rPr>
            </w:pPr>
            <w:r w:rsidRPr="002678C5">
              <w:rPr>
                <w:rFonts w:ascii="Arial" w:hAnsi="Arial" w:cs="Arial"/>
                <w:sz w:val="20"/>
                <w:szCs w:val="20"/>
              </w:rPr>
              <w:t xml:space="preserve">                        </w:t>
            </w:r>
            <w:r w:rsidR="00D32DB2" w:rsidRPr="002678C5">
              <w:rPr>
                <w:rFonts w:ascii="Arial" w:hAnsi="Arial" w:cs="Arial"/>
                <w:sz w:val="20"/>
                <w:szCs w:val="20"/>
              </w:rPr>
              <w:t>B</w:t>
            </w:r>
            <w:r w:rsidR="00D32DB2" w:rsidRPr="002678C5">
              <w:rPr>
                <w:rFonts w:ascii="Arial" w:hAnsi="Arial" w:cs="Arial"/>
                <w:sz w:val="20"/>
                <w:szCs w:val="20"/>
                <w:lang w:val="en-US"/>
              </w:rPr>
              <w:t xml:space="preserve"> </w:t>
            </w:r>
            <w:r w:rsidRPr="002678C5">
              <w:rPr>
                <w:rFonts w:ascii="Arial" w:hAnsi="Arial" w:cs="Arial"/>
                <w:sz w:val="20"/>
                <w:szCs w:val="20"/>
              </w:rPr>
              <w:t>(</w:t>
            </w:r>
            <w:r w:rsidR="00D32DB2" w:rsidRPr="002678C5">
              <w:rPr>
                <w:rFonts w:ascii="Arial" w:hAnsi="Arial" w:cs="Arial"/>
                <w:sz w:val="20"/>
                <w:szCs w:val="20"/>
              </w:rPr>
              <w:t>2</w:t>
            </w:r>
            <w:r w:rsidRPr="002678C5">
              <w:rPr>
                <w:rFonts w:ascii="Arial" w:hAnsi="Arial" w:cs="Arial"/>
                <w:sz w:val="20"/>
                <w:szCs w:val="20"/>
                <w:lang w:val="en-US"/>
              </w:rPr>
              <w:t xml:space="preserve"> to </w:t>
            </w:r>
            <w:r w:rsidR="00D32DB2" w:rsidRPr="002678C5">
              <w:rPr>
                <w:rFonts w:ascii="Arial" w:hAnsi="Arial" w:cs="Arial"/>
                <w:sz w:val="20"/>
                <w:szCs w:val="20"/>
              </w:rPr>
              <w:t>30 degrees)</w:t>
            </w:r>
          </w:p>
          <w:p w:rsidR="00D32DB2" w:rsidRPr="002678C5" w:rsidRDefault="00EF3AAA" w:rsidP="00EF3AAA">
            <w:pPr>
              <w:pStyle w:val="NoSpacing"/>
              <w:jc w:val="right"/>
              <w:rPr>
                <w:rFonts w:ascii="Arial" w:hAnsi="Arial" w:cs="Arial"/>
                <w:sz w:val="20"/>
                <w:szCs w:val="20"/>
              </w:rPr>
            </w:pPr>
            <w:r w:rsidRPr="002678C5">
              <w:rPr>
                <w:rFonts w:ascii="Arial" w:hAnsi="Arial" w:cs="Arial"/>
                <w:sz w:val="20"/>
                <w:szCs w:val="20"/>
              </w:rPr>
              <w:t xml:space="preserve">                     </w:t>
            </w:r>
            <w:r w:rsidR="00D32DB2" w:rsidRPr="002678C5">
              <w:rPr>
                <w:rFonts w:ascii="Arial" w:hAnsi="Arial" w:cs="Arial"/>
                <w:sz w:val="20"/>
                <w:szCs w:val="20"/>
              </w:rPr>
              <w:t>C</w:t>
            </w:r>
            <w:r w:rsidRPr="002678C5">
              <w:rPr>
                <w:rFonts w:ascii="Arial" w:hAnsi="Arial" w:cs="Arial"/>
                <w:sz w:val="20"/>
                <w:szCs w:val="20"/>
                <w:lang w:val="en-US"/>
              </w:rPr>
              <w:t xml:space="preserve"> </w:t>
            </w:r>
            <w:r w:rsidR="00D32DB2" w:rsidRPr="002678C5">
              <w:rPr>
                <w:rFonts w:ascii="Arial" w:hAnsi="Arial" w:cs="Arial"/>
                <w:sz w:val="20"/>
                <w:szCs w:val="20"/>
              </w:rPr>
              <w:t>(30</w:t>
            </w:r>
            <w:r w:rsidRPr="002678C5">
              <w:rPr>
                <w:rFonts w:ascii="Arial" w:hAnsi="Arial" w:cs="Arial"/>
                <w:sz w:val="20"/>
                <w:szCs w:val="20"/>
                <w:lang w:val="en-US"/>
              </w:rPr>
              <w:t xml:space="preserve"> to </w:t>
            </w:r>
            <w:r w:rsidR="00D32DB2" w:rsidRPr="002678C5">
              <w:rPr>
                <w:rFonts w:ascii="Arial" w:hAnsi="Arial" w:cs="Arial"/>
                <w:sz w:val="20"/>
                <w:szCs w:val="20"/>
              </w:rPr>
              <w:t>60 degrees)</w:t>
            </w:r>
          </w:p>
        </w:tc>
        <w:tc>
          <w:tcPr>
            <w:tcW w:w="2070" w:type="dxa"/>
          </w:tcPr>
          <w:p w:rsidR="00670232" w:rsidRPr="002678C5" w:rsidRDefault="00670232" w:rsidP="00670232">
            <w:pPr>
              <w:pStyle w:val="NoSpacing"/>
              <w:ind w:left="0"/>
              <w:jc w:val="center"/>
              <w:rPr>
                <w:rFonts w:ascii="Arial" w:hAnsi="Arial" w:cs="Arial"/>
                <w:sz w:val="20"/>
                <w:szCs w:val="20"/>
                <w:lang w:val="en-US"/>
              </w:rPr>
            </w:pPr>
            <w:r w:rsidRPr="002678C5">
              <w:rPr>
                <w:rFonts w:ascii="Arial" w:hAnsi="Arial" w:cs="Arial"/>
                <w:sz w:val="20"/>
                <w:szCs w:val="20"/>
              </w:rPr>
              <w:t>2</w:t>
            </w:r>
            <w:r w:rsidR="004954A6" w:rsidRPr="002678C5">
              <w:rPr>
                <w:rFonts w:ascii="Arial" w:hAnsi="Arial" w:cs="Arial"/>
                <w:sz w:val="20"/>
                <w:szCs w:val="20"/>
                <w:lang w:val="en-US"/>
              </w:rPr>
              <w:t>.</w:t>
            </w:r>
            <w:r w:rsidR="00D32DB2" w:rsidRPr="002678C5">
              <w:rPr>
                <w:rFonts w:ascii="Arial" w:hAnsi="Arial" w:cs="Arial"/>
                <w:sz w:val="20"/>
                <w:szCs w:val="20"/>
              </w:rPr>
              <w:t>170</w:t>
            </w:r>
            <w:r w:rsidR="004954A6" w:rsidRPr="002678C5">
              <w:rPr>
                <w:rFonts w:ascii="Arial" w:hAnsi="Arial" w:cs="Arial"/>
                <w:sz w:val="20"/>
                <w:szCs w:val="20"/>
                <w:lang w:val="en-US"/>
              </w:rPr>
              <w:t xml:space="preserve"> m</w:t>
            </w:r>
          </w:p>
          <w:p w:rsidR="00D32DB2" w:rsidRPr="002678C5" w:rsidRDefault="00D32DB2" w:rsidP="00670232">
            <w:pPr>
              <w:pStyle w:val="NoSpacing"/>
              <w:ind w:left="0"/>
              <w:jc w:val="center"/>
              <w:rPr>
                <w:rFonts w:ascii="Arial" w:hAnsi="Arial" w:cs="Arial"/>
                <w:sz w:val="20"/>
                <w:szCs w:val="20"/>
                <w:lang w:val="en-US"/>
              </w:rPr>
            </w:pPr>
            <w:r w:rsidRPr="002678C5">
              <w:rPr>
                <w:rFonts w:ascii="Arial" w:hAnsi="Arial" w:cs="Arial"/>
                <w:sz w:val="20"/>
                <w:szCs w:val="20"/>
              </w:rPr>
              <w:t>2</w:t>
            </w:r>
            <w:r w:rsidR="004954A6" w:rsidRPr="002678C5">
              <w:rPr>
                <w:rFonts w:ascii="Arial" w:hAnsi="Arial" w:cs="Arial"/>
                <w:sz w:val="20"/>
                <w:szCs w:val="20"/>
                <w:lang w:val="en-US"/>
              </w:rPr>
              <w:t>.</w:t>
            </w:r>
            <w:r w:rsidRPr="002678C5">
              <w:rPr>
                <w:rFonts w:ascii="Arial" w:hAnsi="Arial" w:cs="Arial"/>
                <w:sz w:val="20"/>
                <w:szCs w:val="20"/>
              </w:rPr>
              <w:t>060</w:t>
            </w:r>
            <w:r w:rsidR="004954A6" w:rsidRPr="002678C5">
              <w:rPr>
                <w:rFonts w:ascii="Arial" w:hAnsi="Arial" w:cs="Arial"/>
                <w:sz w:val="20"/>
                <w:szCs w:val="20"/>
                <w:lang w:val="en-US"/>
              </w:rPr>
              <w:t xml:space="preserve"> m</w:t>
            </w:r>
          </w:p>
          <w:p w:rsidR="00D32DB2" w:rsidRPr="002678C5" w:rsidRDefault="00670232" w:rsidP="00670232">
            <w:pPr>
              <w:pStyle w:val="NoSpacing"/>
              <w:ind w:left="0"/>
              <w:jc w:val="center"/>
              <w:rPr>
                <w:rFonts w:ascii="Arial" w:hAnsi="Arial" w:cs="Arial"/>
                <w:sz w:val="20"/>
                <w:szCs w:val="20"/>
                <w:lang w:val="en-US"/>
              </w:rPr>
            </w:pPr>
            <w:r w:rsidRPr="002678C5">
              <w:rPr>
                <w:rFonts w:ascii="Arial" w:hAnsi="Arial" w:cs="Arial"/>
                <w:sz w:val="20"/>
                <w:szCs w:val="20"/>
              </w:rPr>
              <w:t>2</w:t>
            </w:r>
            <w:r w:rsidR="004954A6" w:rsidRPr="002678C5">
              <w:rPr>
                <w:rFonts w:ascii="Arial" w:hAnsi="Arial" w:cs="Arial"/>
                <w:sz w:val="20"/>
                <w:szCs w:val="20"/>
                <w:lang w:val="en-US"/>
              </w:rPr>
              <w:t>.</w:t>
            </w:r>
            <w:r w:rsidR="00D32DB2" w:rsidRPr="002678C5">
              <w:rPr>
                <w:rFonts w:ascii="Arial" w:hAnsi="Arial" w:cs="Arial"/>
                <w:sz w:val="20"/>
                <w:szCs w:val="20"/>
              </w:rPr>
              <w:t>440</w:t>
            </w:r>
            <w:r w:rsidR="004954A6" w:rsidRPr="002678C5">
              <w:rPr>
                <w:rFonts w:ascii="Arial" w:hAnsi="Arial" w:cs="Arial"/>
                <w:sz w:val="20"/>
                <w:szCs w:val="20"/>
                <w:lang w:val="en-US"/>
              </w:rPr>
              <w:t xml:space="preserve"> m</w:t>
            </w:r>
          </w:p>
        </w:tc>
        <w:tc>
          <w:tcPr>
            <w:tcW w:w="2070" w:type="dxa"/>
          </w:tcPr>
          <w:p w:rsidR="00D32DB2" w:rsidRPr="002678C5" w:rsidRDefault="00EB6079" w:rsidP="00EB6079">
            <w:pPr>
              <w:pStyle w:val="NoSpacing"/>
              <w:ind w:left="0"/>
              <w:jc w:val="center"/>
              <w:rPr>
                <w:rFonts w:ascii="Arial" w:hAnsi="Arial" w:cs="Arial"/>
                <w:sz w:val="20"/>
                <w:szCs w:val="20"/>
                <w:lang w:val="en-US"/>
              </w:rPr>
            </w:pPr>
            <w:r w:rsidRPr="002678C5">
              <w:rPr>
                <w:rFonts w:ascii="Arial" w:hAnsi="Arial" w:cs="Arial"/>
                <w:sz w:val="20"/>
                <w:szCs w:val="20"/>
              </w:rPr>
              <w:t>4</w:t>
            </w:r>
            <w:r w:rsidR="004954A6" w:rsidRPr="002678C5">
              <w:rPr>
                <w:rFonts w:ascii="Arial" w:hAnsi="Arial" w:cs="Arial"/>
                <w:sz w:val="20"/>
                <w:szCs w:val="20"/>
                <w:lang w:val="en-US"/>
              </w:rPr>
              <w:t>.</w:t>
            </w:r>
            <w:r w:rsidR="00D32DB2" w:rsidRPr="002678C5">
              <w:rPr>
                <w:rFonts w:ascii="Arial" w:hAnsi="Arial" w:cs="Arial"/>
                <w:sz w:val="20"/>
                <w:szCs w:val="20"/>
              </w:rPr>
              <w:t>270</w:t>
            </w:r>
            <w:r w:rsidR="00670232" w:rsidRPr="002678C5">
              <w:rPr>
                <w:rFonts w:ascii="Arial" w:hAnsi="Arial" w:cs="Arial"/>
                <w:sz w:val="20"/>
                <w:szCs w:val="20"/>
                <w:lang w:val="en-US"/>
              </w:rPr>
              <w:t xml:space="preserve"> mm</w:t>
            </w:r>
          </w:p>
          <w:p w:rsidR="00D32DB2" w:rsidRPr="002678C5" w:rsidRDefault="00D32DB2" w:rsidP="00EB6079">
            <w:pPr>
              <w:pStyle w:val="NoSpacing"/>
              <w:ind w:left="0"/>
              <w:jc w:val="center"/>
              <w:rPr>
                <w:rFonts w:ascii="Arial" w:hAnsi="Arial" w:cs="Arial"/>
                <w:sz w:val="20"/>
                <w:szCs w:val="20"/>
                <w:lang w:val="en-US"/>
              </w:rPr>
            </w:pPr>
            <w:r w:rsidRPr="002678C5">
              <w:rPr>
                <w:rFonts w:ascii="Arial" w:hAnsi="Arial" w:cs="Arial"/>
                <w:sz w:val="20"/>
                <w:szCs w:val="20"/>
              </w:rPr>
              <w:t>4</w:t>
            </w:r>
            <w:r w:rsidR="004954A6" w:rsidRPr="002678C5">
              <w:rPr>
                <w:rFonts w:ascii="Arial" w:hAnsi="Arial" w:cs="Arial"/>
                <w:sz w:val="20"/>
                <w:szCs w:val="20"/>
                <w:lang w:val="en-US"/>
              </w:rPr>
              <w:t>.</w:t>
            </w:r>
            <w:r w:rsidRPr="002678C5">
              <w:rPr>
                <w:rFonts w:ascii="Arial" w:hAnsi="Arial" w:cs="Arial"/>
                <w:sz w:val="20"/>
                <w:szCs w:val="20"/>
              </w:rPr>
              <w:t>880</w:t>
            </w:r>
            <w:r w:rsidR="00670232" w:rsidRPr="002678C5">
              <w:rPr>
                <w:rFonts w:ascii="Arial" w:hAnsi="Arial" w:cs="Arial"/>
                <w:sz w:val="20"/>
                <w:szCs w:val="20"/>
                <w:lang w:val="en-US"/>
              </w:rPr>
              <w:t xml:space="preserve"> mm</w:t>
            </w:r>
          </w:p>
          <w:p w:rsidR="00D32DB2" w:rsidRPr="002678C5" w:rsidRDefault="00D32DB2" w:rsidP="00EB6079">
            <w:pPr>
              <w:pStyle w:val="NoSpacing"/>
              <w:ind w:left="0"/>
              <w:jc w:val="center"/>
              <w:rPr>
                <w:rFonts w:ascii="Arial" w:hAnsi="Arial" w:cs="Arial"/>
                <w:sz w:val="20"/>
                <w:szCs w:val="20"/>
                <w:lang w:val="en-US"/>
              </w:rPr>
            </w:pPr>
            <w:r w:rsidRPr="002678C5">
              <w:rPr>
                <w:rFonts w:ascii="Arial" w:hAnsi="Arial" w:cs="Arial"/>
                <w:sz w:val="20"/>
                <w:szCs w:val="20"/>
              </w:rPr>
              <w:t>6</w:t>
            </w:r>
            <w:r w:rsidR="004954A6" w:rsidRPr="002678C5">
              <w:rPr>
                <w:rFonts w:ascii="Arial" w:hAnsi="Arial" w:cs="Arial"/>
                <w:sz w:val="20"/>
                <w:szCs w:val="20"/>
                <w:lang w:val="en-US"/>
              </w:rPr>
              <w:t>.</w:t>
            </w:r>
            <w:r w:rsidRPr="002678C5">
              <w:rPr>
                <w:rFonts w:ascii="Arial" w:hAnsi="Arial" w:cs="Arial"/>
                <w:sz w:val="20"/>
                <w:szCs w:val="20"/>
              </w:rPr>
              <w:t>000</w:t>
            </w:r>
            <w:r w:rsidR="00670232" w:rsidRPr="002678C5">
              <w:rPr>
                <w:rFonts w:ascii="Arial" w:hAnsi="Arial" w:cs="Arial"/>
                <w:sz w:val="20"/>
                <w:szCs w:val="20"/>
                <w:lang w:val="en-US"/>
              </w:rPr>
              <w:t xml:space="preserve"> mm</w:t>
            </w:r>
          </w:p>
        </w:tc>
      </w:tr>
      <w:tr w:rsidR="00D32DB2" w:rsidRPr="002678C5" w:rsidTr="004954A6">
        <w:tc>
          <w:tcPr>
            <w:tcW w:w="4140" w:type="dxa"/>
          </w:tcPr>
          <w:p w:rsidR="00D32DB2" w:rsidRPr="002678C5" w:rsidRDefault="00D32DB2" w:rsidP="009F4314">
            <w:pPr>
              <w:pStyle w:val="NoSpacing"/>
              <w:ind w:left="0"/>
              <w:jc w:val="right"/>
              <w:rPr>
                <w:rFonts w:ascii="Arial" w:hAnsi="Arial" w:cs="Arial"/>
                <w:sz w:val="20"/>
                <w:szCs w:val="20"/>
              </w:rPr>
            </w:pPr>
            <w:r w:rsidRPr="002678C5">
              <w:rPr>
                <w:rFonts w:ascii="Arial" w:hAnsi="Arial" w:cs="Arial"/>
                <w:sz w:val="20"/>
                <w:szCs w:val="20"/>
              </w:rPr>
              <w:t>132</w:t>
            </w:r>
            <w:r w:rsidR="00EF3AAA" w:rsidRPr="002678C5">
              <w:rPr>
                <w:rFonts w:ascii="Arial" w:hAnsi="Arial" w:cs="Arial"/>
                <w:sz w:val="20"/>
                <w:szCs w:val="20"/>
                <w:lang w:val="en-US"/>
              </w:rPr>
              <w:t xml:space="preserve"> </w:t>
            </w:r>
            <w:r w:rsidRPr="002678C5">
              <w:rPr>
                <w:rFonts w:ascii="Arial" w:hAnsi="Arial" w:cs="Arial"/>
                <w:sz w:val="20"/>
                <w:szCs w:val="20"/>
              </w:rPr>
              <w:t xml:space="preserve">kV single circuit </w:t>
            </w:r>
            <w:r w:rsidRPr="002678C5">
              <w:rPr>
                <w:rFonts w:ascii="Arial" w:hAnsi="Arial" w:cs="Arial"/>
                <w:sz w:val="20"/>
                <w:szCs w:val="20"/>
              </w:rPr>
              <w:tab/>
            </w:r>
            <w:r w:rsidR="00EF3AAA" w:rsidRPr="002678C5">
              <w:rPr>
                <w:rFonts w:ascii="Arial" w:hAnsi="Arial" w:cs="Arial"/>
                <w:sz w:val="20"/>
                <w:szCs w:val="20"/>
                <w:lang w:val="en-US"/>
              </w:rPr>
              <w:t xml:space="preserve">  </w:t>
            </w:r>
            <w:r w:rsidR="00EF3AAA" w:rsidRPr="002678C5">
              <w:rPr>
                <w:rFonts w:ascii="Arial" w:hAnsi="Arial" w:cs="Arial"/>
                <w:sz w:val="20"/>
                <w:szCs w:val="20"/>
              </w:rPr>
              <w:t>A (0</w:t>
            </w:r>
            <w:r w:rsidR="00EF3AAA" w:rsidRPr="002678C5">
              <w:rPr>
                <w:rFonts w:ascii="Arial" w:hAnsi="Arial" w:cs="Arial"/>
                <w:sz w:val="20"/>
                <w:szCs w:val="20"/>
                <w:lang w:val="en-US"/>
              </w:rPr>
              <w:t xml:space="preserve"> to </w:t>
            </w:r>
            <w:r w:rsidRPr="002678C5">
              <w:rPr>
                <w:rFonts w:ascii="Arial" w:hAnsi="Arial" w:cs="Arial"/>
                <w:sz w:val="20"/>
                <w:szCs w:val="20"/>
              </w:rPr>
              <w:t>2 degrees)</w:t>
            </w:r>
          </w:p>
          <w:p w:rsidR="00D32DB2" w:rsidRPr="002678C5" w:rsidRDefault="00EF3AAA" w:rsidP="00D32DB2">
            <w:pPr>
              <w:pStyle w:val="NoSpacing"/>
              <w:jc w:val="right"/>
              <w:rPr>
                <w:rFonts w:ascii="Arial" w:hAnsi="Arial" w:cs="Arial"/>
                <w:sz w:val="20"/>
                <w:szCs w:val="20"/>
              </w:rPr>
            </w:pPr>
            <w:r w:rsidRPr="002678C5">
              <w:rPr>
                <w:rFonts w:ascii="Arial" w:hAnsi="Arial" w:cs="Arial"/>
                <w:sz w:val="20"/>
                <w:szCs w:val="20"/>
              </w:rPr>
              <w:t xml:space="preserve">                       </w:t>
            </w:r>
            <w:r w:rsidR="00D32DB2" w:rsidRPr="002678C5">
              <w:rPr>
                <w:rFonts w:ascii="Arial" w:hAnsi="Arial" w:cs="Arial"/>
                <w:sz w:val="20"/>
                <w:szCs w:val="20"/>
              </w:rPr>
              <w:t>B</w:t>
            </w:r>
            <w:r w:rsidRPr="002678C5">
              <w:rPr>
                <w:rFonts w:ascii="Arial" w:hAnsi="Arial" w:cs="Arial"/>
                <w:sz w:val="20"/>
                <w:szCs w:val="20"/>
                <w:lang w:val="en-US"/>
              </w:rPr>
              <w:t xml:space="preserve"> </w:t>
            </w:r>
            <w:r w:rsidRPr="002678C5">
              <w:rPr>
                <w:rFonts w:ascii="Arial" w:hAnsi="Arial" w:cs="Arial"/>
                <w:sz w:val="20"/>
                <w:szCs w:val="20"/>
              </w:rPr>
              <w:t>(2</w:t>
            </w:r>
            <w:r w:rsidRPr="002678C5">
              <w:rPr>
                <w:rFonts w:ascii="Arial" w:hAnsi="Arial" w:cs="Arial"/>
                <w:sz w:val="20"/>
                <w:szCs w:val="20"/>
                <w:lang w:val="en-US"/>
              </w:rPr>
              <w:t xml:space="preserve"> to </w:t>
            </w:r>
            <w:r w:rsidR="00D32DB2" w:rsidRPr="002678C5">
              <w:rPr>
                <w:rFonts w:ascii="Arial" w:hAnsi="Arial" w:cs="Arial"/>
                <w:sz w:val="20"/>
                <w:szCs w:val="20"/>
              </w:rPr>
              <w:t>15 degrees)</w:t>
            </w:r>
          </w:p>
          <w:p w:rsidR="00D32DB2" w:rsidRPr="002678C5" w:rsidRDefault="00EF3AAA" w:rsidP="00D32DB2">
            <w:pPr>
              <w:pStyle w:val="NoSpacing"/>
              <w:jc w:val="right"/>
              <w:rPr>
                <w:rFonts w:ascii="Arial" w:hAnsi="Arial" w:cs="Arial"/>
                <w:sz w:val="20"/>
                <w:szCs w:val="20"/>
              </w:rPr>
            </w:pPr>
            <w:r w:rsidRPr="002678C5">
              <w:rPr>
                <w:rFonts w:ascii="Arial" w:hAnsi="Arial" w:cs="Arial"/>
                <w:sz w:val="20"/>
                <w:szCs w:val="20"/>
              </w:rPr>
              <w:t xml:space="preserve">                     </w:t>
            </w:r>
            <w:r w:rsidR="00D32DB2" w:rsidRPr="002678C5">
              <w:rPr>
                <w:rFonts w:ascii="Arial" w:hAnsi="Arial" w:cs="Arial"/>
                <w:sz w:val="20"/>
                <w:szCs w:val="20"/>
              </w:rPr>
              <w:t>C</w:t>
            </w:r>
            <w:r w:rsidRPr="002678C5">
              <w:rPr>
                <w:rFonts w:ascii="Arial" w:hAnsi="Arial" w:cs="Arial"/>
                <w:sz w:val="20"/>
                <w:szCs w:val="20"/>
                <w:lang w:val="en-US"/>
              </w:rPr>
              <w:t xml:space="preserve"> </w:t>
            </w:r>
            <w:r w:rsidR="00D32DB2" w:rsidRPr="002678C5">
              <w:rPr>
                <w:rFonts w:ascii="Arial" w:hAnsi="Arial" w:cs="Arial"/>
                <w:sz w:val="20"/>
                <w:szCs w:val="20"/>
              </w:rPr>
              <w:t>(15</w:t>
            </w:r>
            <w:r w:rsidRPr="002678C5">
              <w:rPr>
                <w:rFonts w:ascii="Arial" w:hAnsi="Arial" w:cs="Arial"/>
                <w:sz w:val="20"/>
                <w:szCs w:val="20"/>
                <w:lang w:val="en-US"/>
              </w:rPr>
              <w:t xml:space="preserve"> to </w:t>
            </w:r>
            <w:r w:rsidR="00D32DB2" w:rsidRPr="002678C5">
              <w:rPr>
                <w:rFonts w:ascii="Arial" w:hAnsi="Arial" w:cs="Arial"/>
                <w:sz w:val="20"/>
                <w:szCs w:val="20"/>
              </w:rPr>
              <w:t>30 degrees)</w:t>
            </w:r>
          </w:p>
          <w:p w:rsidR="00D32DB2" w:rsidRPr="002678C5" w:rsidRDefault="00D32DB2" w:rsidP="00EF3AAA">
            <w:pPr>
              <w:pStyle w:val="NoSpacing"/>
              <w:jc w:val="right"/>
              <w:rPr>
                <w:rFonts w:ascii="Arial" w:hAnsi="Arial" w:cs="Arial"/>
                <w:sz w:val="20"/>
                <w:szCs w:val="20"/>
              </w:rPr>
            </w:pPr>
            <w:r w:rsidRPr="002678C5">
              <w:rPr>
                <w:rFonts w:ascii="Arial" w:hAnsi="Arial" w:cs="Arial"/>
                <w:sz w:val="20"/>
                <w:szCs w:val="20"/>
              </w:rPr>
              <w:t xml:space="preserve">  </w:t>
            </w:r>
            <w:r w:rsidR="00EF3AAA" w:rsidRPr="002678C5">
              <w:rPr>
                <w:rFonts w:ascii="Arial" w:hAnsi="Arial" w:cs="Arial"/>
                <w:sz w:val="20"/>
                <w:szCs w:val="20"/>
              </w:rPr>
              <w:t xml:space="preserve">                   </w:t>
            </w:r>
            <w:r w:rsidRPr="002678C5">
              <w:rPr>
                <w:rFonts w:ascii="Arial" w:hAnsi="Arial" w:cs="Arial"/>
                <w:sz w:val="20"/>
                <w:szCs w:val="20"/>
              </w:rPr>
              <w:t>D</w:t>
            </w:r>
            <w:r w:rsidR="00EF3AAA" w:rsidRPr="002678C5">
              <w:rPr>
                <w:rFonts w:ascii="Arial" w:hAnsi="Arial" w:cs="Arial"/>
                <w:sz w:val="20"/>
                <w:szCs w:val="20"/>
                <w:lang w:val="en-US"/>
              </w:rPr>
              <w:t xml:space="preserve"> </w:t>
            </w:r>
            <w:r w:rsidRPr="002678C5">
              <w:rPr>
                <w:rFonts w:ascii="Arial" w:hAnsi="Arial" w:cs="Arial"/>
                <w:sz w:val="20"/>
                <w:szCs w:val="20"/>
              </w:rPr>
              <w:t>(30</w:t>
            </w:r>
            <w:r w:rsidR="00EF3AAA" w:rsidRPr="002678C5">
              <w:rPr>
                <w:rFonts w:ascii="Arial" w:hAnsi="Arial" w:cs="Arial"/>
                <w:sz w:val="20"/>
                <w:szCs w:val="20"/>
                <w:lang w:val="en-US"/>
              </w:rPr>
              <w:t xml:space="preserve"> to </w:t>
            </w:r>
            <w:r w:rsidRPr="002678C5">
              <w:rPr>
                <w:rFonts w:ascii="Arial" w:hAnsi="Arial" w:cs="Arial"/>
                <w:sz w:val="20"/>
                <w:szCs w:val="20"/>
              </w:rPr>
              <w:t>60 degrees)</w:t>
            </w:r>
          </w:p>
        </w:tc>
        <w:tc>
          <w:tcPr>
            <w:tcW w:w="2070" w:type="dxa"/>
          </w:tcPr>
          <w:p w:rsidR="00D32DB2" w:rsidRPr="002678C5" w:rsidRDefault="00670232" w:rsidP="00670232">
            <w:pPr>
              <w:pStyle w:val="NoSpacing"/>
              <w:ind w:left="0"/>
              <w:jc w:val="center"/>
              <w:rPr>
                <w:rFonts w:ascii="Arial" w:hAnsi="Arial" w:cs="Arial"/>
                <w:sz w:val="20"/>
                <w:szCs w:val="20"/>
                <w:lang w:val="en-US"/>
              </w:rPr>
            </w:pPr>
            <w:r w:rsidRPr="002678C5">
              <w:rPr>
                <w:rFonts w:ascii="Arial" w:hAnsi="Arial" w:cs="Arial"/>
                <w:sz w:val="20"/>
                <w:szCs w:val="20"/>
              </w:rPr>
              <w:t>4</w:t>
            </w:r>
            <w:r w:rsidR="004954A6" w:rsidRPr="002678C5">
              <w:rPr>
                <w:rFonts w:ascii="Arial" w:hAnsi="Arial" w:cs="Arial"/>
                <w:sz w:val="20"/>
                <w:szCs w:val="20"/>
                <w:lang w:val="en-US"/>
              </w:rPr>
              <w:t>.</w:t>
            </w:r>
            <w:r w:rsidR="00D32DB2" w:rsidRPr="002678C5">
              <w:rPr>
                <w:rFonts w:ascii="Arial" w:hAnsi="Arial" w:cs="Arial"/>
                <w:sz w:val="20"/>
                <w:szCs w:val="20"/>
              </w:rPr>
              <w:t>200</w:t>
            </w:r>
            <w:r w:rsidR="004954A6" w:rsidRPr="002678C5">
              <w:rPr>
                <w:rFonts w:ascii="Arial" w:hAnsi="Arial" w:cs="Arial"/>
                <w:sz w:val="20"/>
                <w:szCs w:val="20"/>
                <w:lang w:val="en-US"/>
              </w:rPr>
              <w:t xml:space="preserve"> m</w:t>
            </w:r>
          </w:p>
          <w:p w:rsidR="00D32DB2" w:rsidRPr="002678C5" w:rsidRDefault="00670232" w:rsidP="00670232">
            <w:pPr>
              <w:pStyle w:val="NoSpacing"/>
              <w:ind w:left="0"/>
              <w:jc w:val="center"/>
              <w:rPr>
                <w:rFonts w:ascii="Arial" w:hAnsi="Arial" w:cs="Arial"/>
                <w:sz w:val="20"/>
                <w:szCs w:val="20"/>
                <w:lang w:val="en-US"/>
              </w:rPr>
            </w:pPr>
            <w:r w:rsidRPr="002678C5">
              <w:rPr>
                <w:rFonts w:ascii="Arial" w:hAnsi="Arial" w:cs="Arial"/>
                <w:sz w:val="20"/>
                <w:szCs w:val="20"/>
              </w:rPr>
              <w:t>4</w:t>
            </w:r>
            <w:r w:rsidR="004954A6" w:rsidRPr="002678C5">
              <w:rPr>
                <w:rFonts w:ascii="Arial" w:hAnsi="Arial" w:cs="Arial"/>
                <w:sz w:val="20"/>
                <w:szCs w:val="20"/>
                <w:lang w:val="en-US"/>
              </w:rPr>
              <w:t>.</w:t>
            </w:r>
            <w:r w:rsidR="00D32DB2" w:rsidRPr="002678C5">
              <w:rPr>
                <w:rFonts w:ascii="Arial" w:hAnsi="Arial" w:cs="Arial"/>
                <w:sz w:val="20"/>
                <w:szCs w:val="20"/>
              </w:rPr>
              <w:t>200</w:t>
            </w:r>
            <w:r w:rsidR="004954A6" w:rsidRPr="002678C5">
              <w:rPr>
                <w:rFonts w:ascii="Arial" w:hAnsi="Arial" w:cs="Arial"/>
                <w:sz w:val="20"/>
                <w:szCs w:val="20"/>
                <w:lang w:val="en-US"/>
              </w:rPr>
              <w:t xml:space="preserve"> m</w:t>
            </w:r>
          </w:p>
          <w:p w:rsidR="00D32DB2" w:rsidRPr="002678C5" w:rsidRDefault="00D32DB2" w:rsidP="00670232">
            <w:pPr>
              <w:pStyle w:val="NoSpacing"/>
              <w:ind w:left="0"/>
              <w:jc w:val="center"/>
              <w:rPr>
                <w:rFonts w:ascii="Arial" w:hAnsi="Arial" w:cs="Arial"/>
                <w:sz w:val="20"/>
                <w:szCs w:val="20"/>
                <w:lang w:val="en-US"/>
              </w:rPr>
            </w:pPr>
            <w:r w:rsidRPr="002678C5">
              <w:rPr>
                <w:rFonts w:ascii="Arial" w:hAnsi="Arial" w:cs="Arial"/>
                <w:sz w:val="20"/>
                <w:szCs w:val="20"/>
              </w:rPr>
              <w:t>4</w:t>
            </w:r>
            <w:r w:rsidR="004954A6" w:rsidRPr="002678C5">
              <w:rPr>
                <w:rFonts w:ascii="Arial" w:hAnsi="Arial" w:cs="Arial"/>
                <w:sz w:val="20"/>
                <w:szCs w:val="20"/>
                <w:lang w:val="en-US"/>
              </w:rPr>
              <w:t>.</w:t>
            </w:r>
            <w:r w:rsidRPr="002678C5">
              <w:rPr>
                <w:rFonts w:ascii="Arial" w:hAnsi="Arial" w:cs="Arial"/>
                <w:sz w:val="20"/>
                <w:szCs w:val="20"/>
              </w:rPr>
              <w:t>200</w:t>
            </w:r>
            <w:r w:rsidR="004954A6" w:rsidRPr="002678C5">
              <w:rPr>
                <w:rFonts w:ascii="Arial" w:hAnsi="Arial" w:cs="Arial"/>
                <w:sz w:val="20"/>
                <w:szCs w:val="20"/>
                <w:lang w:val="en-US"/>
              </w:rPr>
              <w:t xml:space="preserve"> m</w:t>
            </w:r>
          </w:p>
          <w:p w:rsidR="00D32DB2" w:rsidRPr="002678C5" w:rsidRDefault="00D32DB2" w:rsidP="00670232">
            <w:pPr>
              <w:pStyle w:val="NoSpacing"/>
              <w:ind w:left="0"/>
              <w:jc w:val="center"/>
              <w:rPr>
                <w:rFonts w:ascii="Arial" w:hAnsi="Arial" w:cs="Arial"/>
                <w:sz w:val="20"/>
                <w:szCs w:val="20"/>
                <w:lang w:val="en-US"/>
              </w:rPr>
            </w:pPr>
            <w:r w:rsidRPr="002678C5">
              <w:rPr>
                <w:rFonts w:ascii="Arial" w:hAnsi="Arial" w:cs="Arial"/>
                <w:sz w:val="20"/>
                <w:szCs w:val="20"/>
              </w:rPr>
              <w:t>4</w:t>
            </w:r>
            <w:r w:rsidR="004954A6" w:rsidRPr="002678C5">
              <w:rPr>
                <w:rFonts w:ascii="Arial" w:hAnsi="Arial" w:cs="Arial"/>
                <w:sz w:val="20"/>
                <w:szCs w:val="20"/>
                <w:lang w:val="en-US"/>
              </w:rPr>
              <w:t>.</w:t>
            </w:r>
            <w:r w:rsidRPr="002678C5">
              <w:rPr>
                <w:rFonts w:ascii="Arial" w:hAnsi="Arial" w:cs="Arial"/>
                <w:sz w:val="20"/>
                <w:szCs w:val="20"/>
              </w:rPr>
              <w:t>200</w:t>
            </w:r>
            <w:r w:rsidR="004954A6" w:rsidRPr="002678C5">
              <w:rPr>
                <w:rFonts w:ascii="Arial" w:hAnsi="Arial" w:cs="Arial"/>
                <w:sz w:val="20"/>
                <w:szCs w:val="20"/>
                <w:lang w:val="en-US"/>
              </w:rPr>
              <w:t xml:space="preserve"> m</w:t>
            </w:r>
          </w:p>
        </w:tc>
        <w:tc>
          <w:tcPr>
            <w:tcW w:w="2070" w:type="dxa"/>
          </w:tcPr>
          <w:p w:rsidR="00D32DB2" w:rsidRPr="002678C5" w:rsidRDefault="00D32DB2" w:rsidP="00EB6079">
            <w:pPr>
              <w:pStyle w:val="NoSpacing"/>
              <w:ind w:left="0"/>
              <w:jc w:val="center"/>
              <w:rPr>
                <w:rFonts w:ascii="Arial" w:hAnsi="Arial" w:cs="Arial"/>
                <w:sz w:val="20"/>
                <w:szCs w:val="20"/>
                <w:lang w:val="en-US"/>
              </w:rPr>
            </w:pPr>
            <w:r w:rsidRPr="002678C5">
              <w:rPr>
                <w:rFonts w:ascii="Arial" w:hAnsi="Arial" w:cs="Arial"/>
                <w:sz w:val="20"/>
                <w:szCs w:val="20"/>
              </w:rPr>
              <w:t>7</w:t>
            </w:r>
            <w:r w:rsidR="004954A6" w:rsidRPr="002678C5">
              <w:rPr>
                <w:rFonts w:ascii="Arial" w:hAnsi="Arial" w:cs="Arial"/>
                <w:sz w:val="20"/>
                <w:szCs w:val="20"/>
                <w:lang w:val="en-US"/>
              </w:rPr>
              <w:t>.</w:t>
            </w:r>
            <w:r w:rsidRPr="002678C5">
              <w:rPr>
                <w:rFonts w:ascii="Arial" w:hAnsi="Arial" w:cs="Arial"/>
                <w:sz w:val="20"/>
                <w:szCs w:val="20"/>
              </w:rPr>
              <w:t>100</w:t>
            </w:r>
            <w:r w:rsidR="00670232" w:rsidRPr="002678C5">
              <w:rPr>
                <w:rFonts w:ascii="Arial" w:hAnsi="Arial" w:cs="Arial"/>
                <w:sz w:val="20"/>
                <w:szCs w:val="20"/>
                <w:lang w:val="en-US"/>
              </w:rPr>
              <w:t xml:space="preserve"> mm</w:t>
            </w:r>
          </w:p>
          <w:p w:rsidR="00D32DB2" w:rsidRPr="002678C5" w:rsidRDefault="00D32DB2" w:rsidP="00EB6079">
            <w:pPr>
              <w:pStyle w:val="NoSpacing"/>
              <w:ind w:left="0"/>
              <w:jc w:val="center"/>
              <w:rPr>
                <w:rFonts w:ascii="Arial" w:hAnsi="Arial" w:cs="Arial"/>
                <w:sz w:val="20"/>
                <w:szCs w:val="20"/>
                <w:lang w:val="en-US"/>
              </w:rPr>
            </w:pPr>
            <w:r w:rsidRPr="002678C5">
              <w:rPr>
                <w:rFonts w:ascii="Arial" w:hAnsi="Arial" w:cs="Arial"/>
                <w:sz w:val="20"/>
                <w:szCs w:val="20"/>
              </w:rPr>
              <w:t>6</w:t>
            </w:r>
            <w:r w:rsidR="004954A6" w:rsidRPr="002678C5">
              <w:rPr>
                <w:rFonts w:ascii="Arial" w:hAnsi="Arial" w:cs="Arial"/>
                <w:sz w:val="20"/>
                <w:szCs w:val="20"/>
                <w:lang w:val="en-US"/>
              </w:rPr>
              <w:t>.</w:t>
            </w:r>
            <w:r w:rsidRPr="002678C5">
              <w:rPr>
                <w:rFonts w:ascii="Arial" w:hAnsi="Arial" w:cs="Arial"/>
                <w:sz w:val="20"/>
                <w:szCs w:val="20"/>
              </w:rPr>
              <w:t>290</w:t>
            </w:r>
            <w:r w:rsidR="00670232" w:rsidRPr="002678C5">
              <w:rPr>
                <w:rFonts w:ascii="Arial" w:hAnsi="Arial" w:cs="Arial"/>
                <w:sz w:val="20"/>
                <w:szCs w:val="20"/>
                <w:lang w:val="en-US"/>
              </w:rPr>
              <w:t xml:space="preserve"> mm</w:t>
            </w:r>
          </w:p>
          <w:p w:rsidR="00D32DB2" w:rsidRPr="002678C5" w:rsidRDefault="00D32DB2" w:rsidP="00EB6079">
            <w:pPr>
              <w:pStyle w:val="NoSpacing"/>
              <w:ind w:left="0"/>
              <w:jc w:val="center"/>
              <w:rPr>
                <w:rFonts w:ascii="Arial" w:hAnsi="Arial" w:cs="Arial"/>
                <w:sz w:val="20"/>
                <w:szCs w:val="20"/>
                <w:lang w:val="en-US"/>
              </w:rPr>
            </w:pPr>
            <w:r w:rsidRPr="002678C5">
              <w:rPr>
                <w:rFonts w:ascii="Arial" w:hAnsi="Arial" w:cs="Arial"/>
                <w:sz w:val="20"/>
                <w:szCs w:val="20"/>
              </w:rPr>
              <w:t>7</w:t>
            </w:r>
            <w:r w:rsidR="004954A6" w:rsidRPr="002678C5">
              <w:rPr>
                <w:rFonts w:ascii="Arial" w:hAnsi="Arial" w:cs="Arial"/>
                <w:sz w:val="20"/>
                <w:szCs w:val="20"/>
                <w:lang w:val="en-US"/>
              </w:rPr>
              <w:t>.</w:t>
            </w:r>
            <w:r w:rsidRPr="002678C5">
              <w:rPr>
                <w:rFonts w:ascii="Arial" w:hAnsi="Arial" w:cs="Arial"/>
                <w:sz w:val="20"/>
                <w:szCs w:val="20"/>
              </w:rPr>
              <w:t>150</w:t>
            </w:r>
            <w:r w:rsidR="00670232" w:rsidRPr="002678C5">
              <w:rPr>
                <w:rFonts w:ascii="Arial" w:hAnsi="Arial" w:cs="Arial"/>
                <w:sz w:val="20"/>
                <w:szCs w:val="20"/>
                <w:lang w:val="en-US"/>
              </w:rPr>
              <w:t xml:space="preserve"> mm</w:t>
            </w:r>
          </w:p>
          <w:p w:rsidR="00D32DB2" w:rsidRPr="002678C5" w:rsidRDefault="00D32DB2" w:rsidP="00EB6079">
            <w:pPr>
              <w:pStyle w:val="NoSpacing"/>
              <w:ind w:left="0"/>
              <w:jc w:val="center"/>
              <w:rPr>
                <w:rFonts w:ascii="Arial" w:hAnsi="Arial" w:cs="Arial"/>
                <w:sz w:val="20"/>
                <w:szCs w:val="20"/>
                <w:lang w:val="en-US"/>
              </w:rPr>
            </w:pPr>
            <w:r w:rsidRPr="002678C5">
              <w:rPr>
                <w:rFonts w:ascii="Arial" w:hAnsi="Arial" w:cs="Arial"/>
                <w:sz w:val="20"/>
                <w:szCs w:val="20"/>
              </w:rPr>
              <w:t>8</w:t>
            </w:r>
            <w:r w:rsidR="004954A6" w:rsidRPr="002678C5">
              <w:rPr>
                <w:rFonts w:ascii="Arial" w:hAnsi="Arial" w:cs="Arial"/>
                <w:sz w:val="20"/>
                <w:szCs w:val="20"/>
                <w:lang w:val="en-US"/>
              </w:rPr>
              <w:t>.</w:t>
            </w:r>
            <w:r w:rsidRPr="002678C5">
              <w:rPr>
                <w:rFonts w:ascii="Arial" w:hAnsi="Arial" w:cs="Arial"/>
                <w:sz w:val="20"/>
                <w:szCs w:val="20"/>
              </w:rPr>
              <w:t>820</w:t>
            </w:r>
            <w:r w:rsidR="00670232" w:rsidRPr="002678C5">
              <w:rPr>
                <w:rFonts w:ascii="Arial" w:hAnsi="Arial" w:cs="Arial"/>
                <w:sz w:val="20"/>
                <w:szCs w:val="20"/>
                <w:lang w:val="en-US"/>
              </w:rPr>
              <w:t xml:space="preserve"> mm</w:t>
            </w:r>
          </w:p>
        </w:tc>
      </w:tr>
      <w:tr w:rsidR="00D32DB2" w:rsidRPr="002678C5" w:rsidTr="004954A6">
        <w:tc>
          <w:tcPr>
            <w:tcW w:w="4140" w:type="dxa"/>
          </w:tcPr>
          <w:p w:rsidR="00D32DB2" w:rsidRPr="002678C5" w:rsidRDefault="00D32DB2" w:rsidP="009F4314">
            <w:pPr>
              <w:pStyle w:val="NoSpacing"/>
              <w:ind w:left="0"/>
              <w:jc w:val="right"/>
              <w:rPr>
                <w:rFonts w:ascii="Arial" w:hAnsi="Arial" w:cs="Arial"/>
                <w:sz w:val="20"/>
                <w:szCs w:val="20"/>
              </w:rPr>
            </w:pPr>
            <w:r w:rsidRPr="002678C5">
              <w:rPr>
                <w:rFonts w:ascii="Arial" w:hAnsi="Arial" w:cs="Arial"/>
                <w:sz w:val="20"/>
                <w:szCs w:val="20"/>
              </w:rPr>
              <w:t>132</w:t>
            </w:r>
            <w:r w:rsidR="00B72E69" w:rsidRPr="002678C5">
              <w:rPr>
                <w:rFonts w:ascii="Arial" w:hAnsi="Arial" w:cs="Arial"/>
                <w:sz w:val="20"/>
                <w:szCs w:val="20"/>
                <w:lang w:val="en-US"/>
              </w:rPr>
              <w:t xml:space="preserve"> </w:t>
            </w:r>
            <w:r w:rsidRPr="002678C5">
              <w:rPr>
                <w:rFonts w:ascii="Arial" w:hAnsi="Arial" w:cs="Arial"/>
                <w:sz w:val="20"/>
                <w:szCs w:val="20"/>
              </w:rPr>
              <w:t xml:space="preserve">kV double circuit </w:t>
            </w:r>
            <w:r w:rsidR="00EF3AAA" w:rsidRPr="002678C5">
              <w:rPr>
                <w:rFonts w:ascii="Arial" w:hAnsi="Arial" w:cs="Arial"/>
                <w:sz w:val="20"/>
                <w:szCs w:val="20"/>
                <w:lang w:val="en-US"/>
              </w:rPr>
              <w:t xml:space="preserve">     </w:t>
            </w:r>
            <w:r w:rsidR="00B72E69" w:rsidRPr="002678C5">
              <w:rPr>
                <w:rFonts w:ascii="Arial" w:hAnsi="Arial" w:cs="Arial"/>
                <w:sz w:val="20"/>
                <w:szCs w:val="20"/>
                <w:lang w:val="en-US"/>
              </w:rPr>
              <w:t xml:space="preserve">  </w:t>
            </w:r>
            <w:r w:rsidR="00EF3AAA" w:rsidRPr="002678C5">
              <w:rPr>
                <w:rFonts w:ascii="Arial" w:hAnsi="Arial" w:cs="Arial"/>
                <w:sz w:val="20"/>
                <w:szCs w:val="20"/>
              </w:rPr>
              <w:t>A (0</w:t>
            </w:r>
            <w:r w:rsidR="00EF3AAA" w:rsidRPr="002678C5">
              <w:rPr>
                <w:rFonts w:ascii="Arial" w:hAnsi="Arial" w:cs="Arial"/>
                <w:sz w:val="20"/>
                <w:szCs w:val="20"/>
                <w:lang w:val="en-US"/>
              </w:rPr>
              <w:t xml:space="preserve"> to </w:t>
            </w:r>
            <w:r w:rsidRPr="002678C5">
              <w:rPr>
                <w:rFonts w:ascii="Arial" w:hAnsi="Arial" w:cs="Arial"/>
                <w:sz w:val="20"/>
                <w:szCs w:val="20"/>
              </w:rPr>
              <w:t>2 degrees)</w:t>
            </w:r>
          </w:p>
          <w:p w:rsidR="00D32DB2" w:rsidRPr="002678C5" w:rsidRDefault="00EF3AAA" w:rsidP="00D32DB2">
            <w:pPr>
              <w:pStyle w:val="NoSpacing"/>
              <w:jc w:val="right"/>
              <w:rPr>
                <w:rFonts w:ascii="Arial" w:hAnsi="Arial" w:cs="Arial"/>
                <w:sz w:val="20"/>
                <w:szCs w:val="20"/>
              </w:rPr>
            </w:pPr>
            <w:r w:rsidRPr="002678C5">
              <w:rPr>
                <w:rFonts w:ascii="Arial" w:hAnsi="Arial" w:cs="Arial"/>
                <w:sz w:val="20"/>
                <w:szCs w:val="20"/>
              </w:rPr>
              <w:t xml:space="preserve">                        </w:t>
            </w:r>
            <w:r w:rsidR="00D32DB2" w:rsidRPr="002678C5">
              <w:rPr>
                <w:rFonts w:ascii="Arial" w:hAnsi="Arial" w:cs="Arial"/>
                <w:sz w:val="20"/>
                <w:szCs w:val="20"/>
              </w:rPr>
              <w:t>B</w:t>
            </w:r>
            <w:r w:rsidRPr="002678C5">
              <w:rPr>
                <w:rFonts w:ascii="Arial" w:hAnsi="Arial" w:cs="Arial"/>
                <w:sz w:val="20"/>
                <w:szCs w:val="20"/>
                <w:lang w:val="en-US"/>
              </w:rPr>
              <w:t xml:space="preserve"> </w:t>
            </w:r>
            <w:r w:rsidR="00D32DB2" w:rsidRPr="002678C5">
              <w:rPr>
                <w:rFonts w:ascii="Arial" w:hAnsi="Arial" w:cs="Arial"/>
                <w:sz w:val="20"/>
                <w:szCs w:val="20"/>
              </w:rPr>
              <w:t>(2</w:t>
            </w:r>
            <w:r w:rsidRPr="002678C5">
              <w:rPr>
                <w:rFonts w:ascii="Arial" w:hAnsi="Arial" w:cs="Arial"/>
                <w:sz w:val="20"/>
                <w:szCs w:val="20"/>
                <w:lang w:val="en-US"/>
              </w:rPr>
              <w:t xml:space="preserve"> to </w:t>
            </w:r>
            <w:r w:rsidR="00D32DB2" w:rsidRPr="002678C5">
              <w:rPr>
                <w:rFonts w:ascii="Arial" w:hAnsi="Arial" w:cs="Arial"/>
                <w:sz w:val="20"/>
                <w:szCs w:val="20"/>
              </w:rPr>
              <w:t>15 degrees)</w:t>
            </w:r>
          </w:p>
          <w:p w:rsidR="00D32DB2" w:rsidRPr="002678C5" w:rsidRDefault="00EF3AAA" w:rsidP="00D32DB2">
            <w:pPr>
              <w:pStyle w:val="NoSpacing"/>
              <w:jc w:val="right"/>
              <w:rPr>
                <w:rFonts w:ascii="Arial" w:hAnsi="Arial" w:cs="Arial"/>
                <w:sz w:val="20"/>
                <w:szCs w:val="20"/>
              </w:rPr>
            </w:pPr>
            <w:r w:rsidRPr="002678C5">
              <w:rPr>
                <w:rFonts w:ascii="Arial" w:hAnsi="Arial" w:cs="Arial"/>
                <w:sz w:val="20"/>
                <w:szCs w:val="20"/>
              </w:rPr>
              <w:t xml:space="preserve">                     </w:t>
            </w:r>
            <w:r w:rsidR="00D32DB2" w:rsidRPr="002678C5">
              <w:rPr>
                <w:rFonts w:ascii="Arial" w:hAnsi="Arial" w:cs="Arial"/>
                <w:sz w:val="20"/>
                <w:szCs w:val="20"/>
              </w:rPr>
              <w:t>C</w:t>
            </w:r>
            <w:r w:rsidRPr="002678C5">
              <w:rPr>
                <w:rFonts w:ascii="Arial" w:hAnsi="Arial" w:cs="Arial"/>
                <w:sz w:val="20"/>
                <w:szCs w:val="20"/>
                <w:lang w:val="en-US"/>
              </w:rPr>
              <w:t xml:space="preserve"> </w:t>
            </w:r>
            <w:r w:rsidR="00D32DB2" w:rsidRPr="002678C5">
              <w:rPr>
                <w:rFonts w:ascii="Arial" w:hAnsi="Arial" w:cs="Arial"/>
                <w:sz w:val="20"/>
                <w:szCs w:val="20"/>
              </w:rPr>
              <w:t>(15</w:t>
            </w:r>
            <w:r w:rsidRPr="002678C5">
              <w:rPr>
                <w:rFonts w:ascii="Arial" w:hAnsi="Arial" w:cs="Arial"/>
                <w:sz w:val="20"/>
                <w:szCs w:val="20"/>
                <w:lang w:val="en-US"/>
              </w:rPr>
              <w:t xml:space="preserve"> to </w:t>
            </w:r>
            <w:r w:rsidR="00D32DB2" w:rsidRPr="002678C5">
              <w:rPr>
                <w:rFonts w:ascii="Arial" w:hAnsi="Arial" w:cs="Arial"/>
                <w:sz w:val="20"/>
                <w:szCs w:val="20"/>
              </w:rPr>
              <w:t>30 degrees)</w:t>
            </w:r>
          </w:p>
          <w:p w:rsidR="00D32DB2" w:rsidRPr="002678C5" w:rsidRDefault="00D32DB2" w:rsidP="00EF3AAA">
            <w:pPr>
              <w:pStyle w:val="NoSpacing"/>
              <w:jc w:val="right"/>
              <w:rPr>
                <w:rFonts w:ascii="Arial" w:hAnsi="Arial" w:cs="Arial"/>
                <w:sz w:val="20"/>
                <w:szCs w:val="20"/>
              </w:rPr>
            </w:pPr>
            <w:r w:rsidRPr="002678C5">
              <w:rPr>
                <w:rFonts w:ascii="Arial" w:hAnsi="Arial" w:cs="Arial"/>
                <w:sz w:val="20"/>
                <w:szCs w:val="20"/>
              </w:rPr>
              <w:t xml:space="preserve">              </w:t>
            </w:r>
            <w:r w:rsidR="00EF3AAA" w:rsidRPr="002678C5">
              <w:rPr>
                <w:rFonts w:ascii="Arial" w:hAnsi="Arial" w:cs="Arial"/>
                <w:sz w:val="20"/>
                <w:szCs w:val="20"/>
              </w:rPr>
              <w:t xml:space="preserve">       </w:t>
            </w:r>
            <w:r w:rsidRPr="002678C5">
              <w:rPr>
                <w:rFonts w:ascii="Arial" w:hAnsi="Arial" w:cs="Arial"/>
                <w:sz w:val="20"/>
                <w:szCs w:val="20"/>
              </w:rPr>
              <w:t>D</w:t>
            </w:r>
            <w:r w:rsidR="00EF3AAA" w:rsidRPr="002678C5">
              <w:rPr>
                <w:rFonts w:ascii="Arial" w:hAnsi="Arial" w:cs="Arial"/>
                <w:sz w:val="20"/>
                <w:szCs w:val="20"/>
                <w:lang w:val="en-US"/>
              </w:rPr>
              <w:t xml:space="preserve"> </w:t>
            </w:r>
            <w:r w:rsidRPr="002678C5">
              <w:rPr>
                <w:rFonts w:ascii="Arial" w:hAnsi="Arial" w:cs="Arial"/>
                <w:sz w:val="20"/>
                <w:szCs w:val="20"/>
              </w:rPr>
              <w:t>(30</w:t>
            </w:r>
            <w:r w:rsidR="00EF3AAA" w:rsidRPr="002678C5">
              <w:rPr>
                <w:rFonts w:ascii="Arial" w:hAnsi="Arial" w:cs="Arial"/>
                <w:sz w:val="20"/>
                <w:szCs w:val="20"/>
                <w:lang w:val="en-US"/>
              </w:rPr>
              <w:t xml:space="preserve"> to </w:t>
            </w:r>
            <w:r w:rsidRPr="002678C5">
              <w:rPr>
                <w:rFonts w:ascii="Arial" w:hAnsi="Arial" w:cs="Arial"/>
                <w:sz w:val="20"/>
                <w:szCs w:val="20"/>
              </w:rPr>
              <w:t>60 degrees)</w:t>
            </w:r>
          </w:p>
        </w:tc>
        <w:tc>
          <w:tcPr>
            <w:tcW w:w="2070" w:type="dxa"/>
          </w:tcPr>
          <w:p w:rsidR="00D32DB2" w:rsidRPr="002678C5" w:rsidRDefault="00D32DB2" w:rsidP="00670232">
            <w:pPr>
              <w:pStyle w:val="NoSpacing"/>
              <w:ind w:left="0"/>
              <w:jc w:val="center"/>
              <w:rPr>
                <w:rFonts w:ascii="Arial" w:hAnsi="Arial" w:cs="Arial"/>
                <w:sz w:val="20"/>
                <w:szCs w:val="20"/>
                <w:lang w:val="en-US"/>
              </w:rPr>
            </w:pPr>
            <w:r w:rsidRPr="002678C5">
              <w:rPr>
                <w:rFonts w:ascii="Arial" w:hAnsi="Arial" w:cs="Arial"/>
                <w:sz w:val="20"/>
                <w:szCs w:val="20"/>
              </w:rPr>
              <w:t>3</w:t>
            </w:r>
            <w:r w:rsidR="004954A6" w:rsidRPr="002678C5">
              <w:rPr>
                <w:rFonts w:ascii="Arial" w:hAnsi="Arial" w:cs="Arial"/>
                <w:sz w:val="20"/>
                <w:szCs w:val="20"/>
                <w:lang w:val="en-US"/>
              </w:rPr>
              <w:t>.</w:t>
            </w:r>
            <w:r w:rsidRPr="002678C5">
              <w:rPr>
                <w:rFonts w:ascii="Arial" w:hAnsi="Arial" w:cs="Arial"/>
                <w:sz w:val="20"/>
                <w:szCs w:val="20"/>
              </w:rPr>
              <w:t>965</w:t>
            </w:r>
            <w:r w:rsidR="004954A6" w:rsidRPr="002678C5">
              <w:rPr>
                <w:rFonts w:ascii="Arial" w:hAnsi="Arial" w:cs="Arial"/>
                <w:sz w:val="20"/>
                <w:szCs w:val="20"/>
                <w:lang w:val="en-US"/>
              </w:rPr>
              <w:t xml:space="preserve"> m</w:t>
            </w:r>
          </w:p>
          <w:p w:rsidR="00D32DB2" w:rsidRPr="002678C5" w:rsidRDefault="00D32DB2" w:rsidP="00670232">
            <w:pPr>
              <w:pStyle w:val="NoSpacing"/>
              <w:ind w:left="0"/>
              <w:jc w:val="center"/>
              <w:rPr>
                <w:rFonts w:ascii="Arial" w:hAnsi="Arial" w:cs="Arial"/>
                <w:sz w:val="20"/>
                <w:szCs w:val="20"/>
                <w:lang w:val="en-US"/>
              </w:rPr>
            </w:pPr>
            <w:r w:rsidRPr="002678C5">
              <w:rPr>
                <w:rFonts w:ascii="Arial" w:hAnsi="Arial" w:cs="Arial"/>
                <w:sz w:val="20"/>
                <w:szCs w:val="20"/>
              </w:rPr>
              <w:t>3</w:t>
            </w:r>
            <w:r w:rsidR="004954A6" w:rsidRPr="002678C5">
              <w:rPr>
                <w:rFonts w:ascii="Arial" w:hAnsi="Arial" w:cs="Arial"/>
                <w:sz w:val="20"/>
                <w:szCs w:val="20"/>
                <w:lang w:val="en-US"/>
              </w:rPr>
              <w:t>.</w:t>
            </w:r>
            <w:r w:rsidRPr="002678C5">
              <w:rPr>
                <w:rFonts w:ascii="Arial" w:hAnsi="Arial" w:cs="Arial"/>
                <w:sz w:val="20"/>
                <w:szCs w:val="20"/>
              </w:rPr>
              <w:t>965</w:t>
            </w:r>
            <w:r w:rsidR="004954A6" w:rsidRPr="002678C5">
              <w:rPr>
                <w:rFonts w:ascii="Arial" w:hAnsi="Arial" w:cs="Arial"/>
                <w:sz w:val="20"/>
                <w:szCs w:val="20"/>
                <w:lang w:val="en-US"/>
              </w:rPr>
              <w:t xml:space="preserve"> m</w:t>
            </w:r>
          </w:p>
          <w:p w:rsidR="00D32DB2" w:rsidRPr="002678C5" w:rsidRDefault="00D32DB2" w:rsidP="00670232">
            <w:pPr>
              <w:pStyle w:val="NoSpacing"/>
              <w:ind w:left="0"/>
              <w:jc w:val="center"/>
              <w:rPr>
                <w:rFonts w:ascii="Arial" w:hAnsi="Arial" w:cs="Arial"/>
                <w:sz w:val="20"/>
                <w:szCs w:val="20"/>
                <w:lang w:val="en-US"/>
              </w:rPr>
            </w:pPr>
            <w:r w:rsidRPr="002678C5">
              <w:rPr>
                <w:rFonts w:ascii="Arial" w:hAnsi="Arial" w:cs="Arial"/>
                <w:sz w:val="20"/>
                <w:szCs w:val="20"/>
              </w:rPr>
              <w:t>3</w:t>
            </w:r>
            <w:r w:rsidR="004954A6" w:rsidRPr="002678C5">
              <w:rPr>
                <w:rFonts w:ascii="Arial" w:hAnsi="Arial" w:cs="Arial"/>
                <w:sz w:val="20"/>
                <w:szCs w:val="20"/>
                <w:lang w:val="en-US"/>
              </w:rPr>
              <w:t>.</w:t>
            </w:r>
            <w:r w:rsidRPr="002678C5">
              <w:rPr>
                <w:rFonts w:ascii="Arial" w:hAnsi="Arial" w:cs="Arial"/>
                <w:sz w:val="20"/>
                <w:szCs w:val="20"/>
              </w:rPr>
              <w:t>965</w:t>
            </w:r>
            <w:r w:rsidR="004954A6" w:rsidRPr="002678C5">
              <w:rPr>
                <w:rFonts w:ascii="Arial" w:hAnsi="Arial" w:cs="Arial"/>
                <w:sz w:val="20"/>
                <w:szCs w:val="20"/>
                <w:lang w:val="en-US"/>
              </w:rPr>
              <w:t xml:space="preserve"> m</w:t>
            </w:r>
          </w:p>
          <w:p w:rsidR="00D32DB2" w:rsidRPr="002678C5" w:rsidRDefault="00D32DB2" w:rsidP="00670232">
            <w:pPr>
              <w:pStyle w:val="NoSpacing"/>
              <w:ind w:left="0"/>
              <w:jc w:val="center"/>
              <w:rPr>
                <w:rFonts w:ascii="Arial" w:hAnsi="Arial" w:cs="Arial"/>
                <w:sz w:val="20"/>
                <w:szCs w:val="20"/>
                <w:lang w:val="en-US"/>
              </w:rPr>
            </w:pPr>
            <w:r w:rsidRPr="002678C5">
              <w:rPr>
                <w:rFonts w:ascii="Arial" w:hAnsi="Arial" w:cs="Arial"/>
                <w:sz w:val="20"/>
                <w:szCs w:val="20"/>
              </w:rPr>
              <w:t>4</w:t>
            </w:r>
            <w:r w:rsidR="004954A6" w:rsidRPr="002678C5">
              <w:rPr>
                <w:rFonts w:ascii="Arial" w:hAnsi="Arial" w:cs="Arial"/>
                <w:sz w:val="20"/>
                <w:szCs w:val="20"/>
                <w:lang w:val="en-US"/>
              </w:rPr>
              <w:t>.</w:t>
            </w:r>
            <w:r w:rsidRPr="002678C5">
              <w:rPr>
                <w:rFonts w:ascii="Arial" w:hAnsi="Arial" w:cs="Arial"/>
                <w:sz w:val="20"/>
                <w:szCs w:val="20"/>
              </w:rPr>
              <w:t>270</w:t>
            </w:r>
            <w:r w:rsidR="004954A6" w:rsidRPr="002678C5">
              <w:rPr>
                <w:rFonts w:ascii="Arial" w:hAnsi="Arial" w:cs="Arial"/>
                <w:sz w:val="20"/>
                <w:szCs w:val="20"/>
                <w:lang w:val="en-US"/>
              </w:rPr>
              <w:t xml:space="preserve"> m</w:t>
            </w:r>
          </w:p>
        </w:tc>
        <w:tc>
          <w:tcPr>
            <w:tcW w:w="2070" w:type="dxa"/>
          </w:tcPr>
          <w:p w:rsidR="00D32DB2" w:rsidRPr="002678C5" w:rsidRDefault="00D32DB2" w:rsidP="00EB6079">
            <w:pPr>
              <w:pStyle w:val="NoSpacing"/>
              <w:ind w:left="0"/>
              <w:jc w:val="center"/>
              <w:rPr>
                <w:rFonts w:ascii="Arial" w:hAnsi="Arial" w:cs="Arial"/>
                <w:sz w:val="20"/>
                <w:szCs w:val="20"/>
                <w:lang w:val="en-US"/>
              </w:rPr>
            </w:pPr>
            <w:r w:rsidRPr="002678C5">
              <w:rPr>
                <w:rFonts w:ascii="Arial" w:hAnsi="Arial" w:cs="Arial"/>
                <w:sz w:val="20"/>
                <w:szCs w:val="20"/>
              </w:rPr>
              <w:t>7</w:t>
            </w:r>
            <w:r w:rsidR="004954A6" w:rsidRPr="002678C5">
              <w:rPr>
                <w:rFonts w:ascii="Arial" w:hAnsi="Arial" w:cs="Arial"/>
                <w:sz w:val="20"/>
                <w:szCs w:val="20"/>
                <w:lang w:val="en-US"/>
              </w:rPr>
              <w:t>.</w:t>
            </w:r>
            <w:r w:rsidRPr="002678C5">
              <w:rPr>
                <w:rFonts w:ascii="Arial" w:hAnsi="Arial" w:cs="Arial"/>
                <w:sz w:val="20"/>
                <w:szCs w:val="20"/>
              </w:rPr>
              <w:t>020</w:t>
            </w:r>
            <w:r w:rsidR="00670232" w:rsidRPr="002678C5">
              <w:rPr>
                <w:rFonts w:ascii="Arial" w:hAnsi="Arial" w:cs="Arial"/>
                <w:sz w:val="20"/>
                <w:szCs w:val="20"/>
                <w:lang w:val="en-US"/>
              </w:rPr>
              <w:t xml:space="preserve"> mm</w:t>
            </w:r>
          </w:p>
          <w:p w:rsidR="00D32DB2" w:rsidRPr="002678C5" w:rsidRDefault="00D32DB2" w:rsidP="00EB6079">
            <w:pPr>
              <w:pStyle w:val="NoSpacing"/>
              <w:ind w:left="0"/>
              <w:jc w:val="center"/>
              <w:rPr>
                <w:rFonts w:ascii="Arial" w:hAnsi="Arial" w:cs="Arial"/>
                <w:sz w:val="20"/>
                <w:szCs w:val="20"/>
                <w:lang w:val="en-US"/>
              </w:rPr>
            </w:pPr>
            <w:r w:rsidRPr="002678C5">
              <w:rPr>
                <w:rFonts w:ascii="Arial" w:hAnsi="Arial" w:cs="Arial"/>
                <w:sz w:val="20"/>
                <w:szCs w:val="20"/>
              </w:rPr>
              <w:t>7</w:t>
            </w:r>
            <w:r w:rsidR="004954A6" w:rsidRPr="002678C5">
              <w:rPr>
                <w:rFonts w:ascii="Arial" w:hAnsi="Arial" w:cs="Arial"/>
                <w:sz w:val="20"/>
                <w:szCs w:val="20"/>
                <w:lang w:val="en-US"/>
              </w:rPr>
              <w:t>.</w:t>
            </w:r>
            <w:r w:rsidRPr="002678C5">
              <w:rPr>
                <w:rFonts w:ascii="Arial" w:hAnsi="Arial" w:cs="Arial"/>
                <w:sz w:val="20"/>
                <w:szCs w:val="20"/>
              </w:rPr>
              <w:t>320</w:t>
            </w:r>
            <w:r w:rsidR="00670232" w:rsidRPr="002678C5">
              <w:rPr>
                <w:rFonts w:ascii="Arial" w:hAnsi="Arial" w:cs="Arial"/>
                <w:sz w:val="20"/>
                <w:szCs w:val="20"/>
                <w:lang w:val="en-US"/>
              </w:rPr>
              <w:t xml:space="preserve"> mm</w:t>
            </w:r>
          </w:p>
          <w:p w:rsidR="00D32DB2" w:rsidRPr="002678C5" w:rsidRDefault="00D32DB2" w:rsidP="00EB6079">
            <w:pPr>
              <w:pStyle w:val="NoSpacing"/>
              <w:ind w:left="0"/>
              <w:jc w:val="center"/>
              <w:rPr>
                <w:rFonts w:ascii="Arial" w:hAnsi="Arial" w:cs="Arial"/>
                <w:sz w:val="20"/>
                <w:szCs w:val="20"/>
                <w:lang w:val="en-US"/>
              </w:rPr>
            </w:pPr>
            <w:r w:rsidRPr="002678C5">
              <w:rPr>
                <w:rFonts w:ascii="Arial" w:hAnsi="Arial" w:cs="Arial"/>
                <w:sz w:val="20"/>
                <w:szCs w:val="20"/>
              </w:rPr>
              <w:t>7</w:t>
            </w:r>
            <w:r w:rsidR="004954A6" w:rsidRPr="002678C5">
              <w:rPr>
                <w:rFonts w:ascii="Arial" w:hAnsi="Arial" w:cs="Arial"/>
                <w:sz w:val="20"/>
                <w:szCs w:val="20"/>
                <w:lang w:val="en-US"/>
              </w:rPr>
              <w:t>.</w:t>
            </w:r>
            <w:r w:rsidRPr="002678C5">
              <w:rPr>
                <w:rFonts w:ascii="Arial" w:hAnsi="Arial" w:cs="Arial"/>
                <w:sz w:val="20"/>
                <w:szCs w:val="20"/>
              </w:rPr>
              <w:t>320</w:t>
            </w:r>
            <w:r w:rsidR="00670232" w:rsidRPr="002678C5">
              <w:rPr>
                <w:rFonts w:ascii="Arial" w:hAnsi="Arial" w:cs="Arial"/>
                <w:sz w:val="20"/>
                <w:szCs w:val="20"/>
                <w:lang w:val="en-US"/>
              </w:rPr>
              <w:t xml:space="preserve"> mm</w:t>
            </w:r>
          </w:p>
          <w:p w:rsidR="00D32DB2" w:rsidRPr="002678C5" w:rsidRDefault="00D32DB2" w:rsidP="00EB6079">
            <w:pPr>
              <w:pStyle w:val="NoSpacing"/>
              <w:ind w:left="0"/>
              <w:jc w:val="center"/>
              <w:rPr>
                <w:rFonts w:ascii="Arial" w:hAnsi="Arial" w:cs="Arial"/>
                <w:sz w:val="20"/>
                <w:szCs w:val="20"/>
                <w:lang w:val="en-US"/>
              </w:rPr>
            </w:pPr>
            <w:r w:rsidRPr="002678C5">
              <w:rPr>
                <w:rFonts w:ascii="Arial" w:hAnsi="Arial" w:cs="Arial"/>
                <w:sz w:val="20"/>
                <w:szCs w:val="20"/>
              </w:rPr>
              <w:t>8</w:t>
            </w:r>
            <w:r w:rsidR="004954A6" w:rsidRPr="002678C5">
              <w:rPr>
                <w:rFonts w:ascii="Arial" w:hAnsi="Arial" w:cs="Arial"/>
                <w:sz w:val="20"/>
                <w:szCs w:val="20"/>
                <w:lang w:val="en-US"/>
              </w:rPr>
              <w:t>.</w:t>
            </w:r>
            <w:r w:rsidRPr="002678C5">
              <w:rPr>
                <w:rFonts w:ascii="Arial" w:hAnsi="Arial" w:cs="Arial"/>
                <w:sz w:val="20"/>
                <w:szCs w:val="20"/>
              </w:rPr>
              <w:t>540</w:t>
            </w:r>
            <w:r w:rsidR="00670232" w:rsidRPr="002678C5">
              <w:rPr>
                <w:rFonts w:ascii="Arial" w:hAnsi="Arial" w:cs="Arial"/>
                <w:sz w:val="20"/>
                <w:szCs w:val="20"/>
                <w:lang w:val="en-US"/>
              </w:rPr>
              <w:t xml:space="preserve"> mm</w:t>
            </w:r>
          </w:p>
        </w:tc>
      </w:tr>
      <w:tr w:rsidR="00D32DB2" w:rsidRPr="002678C5" w:rsidTr="004954A6">
        <w:tc>
          <w:tcPr>
            <w:tcW w:w="4140" w:type="dxa"/>
          </w:tcPr>
          <w:p w:rsidR="00D32DB2" w:rsidRPr="002678C5" w:rsidRDefault="00D32DB2" w:rsidP="009F4314">
            <w:pPr>
              <w:pStyle w:val="NoSpacing"/>
              <w:ind w:left="0"/>
              <w:jc w:val="right"/>
              <w:rPr>
                <w:rFonts w:ascii="Arial" w:hAnsi="Arial" w:cs="Arial"/>
                <w:sz w:val="20"/>
                <w:szCs w:val="20"/>
              </w:rPr>
            </w:pPr>
            <w:r w:rsidRPr="002678C5">
              <w:rPr>
                <w:rFonts w:ascii="Arial" w:hAnsi="Arial" w:cs="Arial"/>
                <w:sz w:val="20"/>
                <w:szCs w:val="20"/>
              </w:rPr>
              <w:t>220</w:t>
            </w:r>
            <w:r w:rsidR="00B72E69" w:rsidRPr="002678C5">
              <w:rPr>
                <w:rFonts w:ascii="Arial" w:hAnsi="Arial" w:cs="Arial"/>
                <w:sz w:val="20"/>
                <w:szCs w:val="20"/>
                <w:lang w:val="en-US"/>
              </w:rPr>
              <w:t xml:space="preserve"> </w:t>
            </w:r>
            <w:r w:rsidRPr="002678C5">
              <w:rPr>
                <w:rFonts w:ascii="Arial" w:hAnsi="Arial" w:cs="Arial"/>
                <w:sz w:val="20"/>
                <w:szCs w:val="20"/>
              </w:rPr>
              <w:t xml:space="preserve">kV single circuit  </w:t>
            </w:r>
            <w:r w:rsidRPr="002678C5">
              <w:rPr>
                <w:rFonts w:ascii="Arial" w:hAnsi="Arial" w:cs="Arial"/>
                <w:sz w:val="20"/>
                <w:szCs w:val="20"/>
              </w:rPr>
              <w:tab/>
            </w:r>
            <w:r w:rsidR="009F4314" w:rsidRPr="002678C5">
              <w:rPr>
                <w:rFonts w:ascii="Arial" w:hAnsi="Arial" w:cs="Arial"/>
                <w:sz w:val="20"/>
                <w:szCs w:val="20"/>
                <w:lang w:val="en-US"/>
              </w:rPr>
              <w:t xml:space="preserve">  </w:t>
            </w:r>
            <w:r w:rsidR="00EF3AAA" w:rsidRPr="002678C5">
              <w:rPr>
                <w:rFonts w:ascii="Arial" w:hAnsi="Arial" w:cs="Arial"/>
                <w:sz w:val="20"/>
                <w:szCs w:val="20"/>
              </w:rPr>
              <w:t>A (0</w:t>
            </w:r>
            <w:r w:rsidR="00EF3AAA" w:rsidRPr="002678C5">
              <w:rPr>
                <w:rFonts w:ascii="Arial" w:hAnsi="Arial" w:cs="Arial"/>
                <w:sz w:val="20"/>
                <w:szCs w:val="20"/>
                <w:lang w:val="en-US"/>
              </w:rPr>
              <w:t xml:space="preserve"> to </w:t>
            </w:r>
            <w:r w:rsidRPr="002678C5">
              <w:rPr>
                <w:rFonts w:ascii="Arial" w:hAnsi="Arial" w:cs="Arial"/>
                <w:sz w:val="20"/>
                <w:szCs w:val="20"/>
              </w:rPr>
              <w:t>2 degrees)</w:t>
            </w:r>
          </w:p>
          <w:p w:rsidR="00D32DB2" w:rsidRPr="002678C5" w:rsidRDefault="00EF3AAA" w:rsidP="00D32DB2">
            <w:pPr>
              <w:pStyle w:val="NoSpacing"/>
              <w:jc w:val="right"/>
              <w:rPr>
                <w:rFonts w:ascii="Arial" w:hAnsi="Arial" w:cs="Arial"/>
                <w:sz w:val="20"/>
                <w:szCs w:val="20"/>
              </w:rPr>
            </w:pPr>
            <w:r w:rsidRPr="002678C5">
              <w:rPr>
                <w:rFonts w:ascii="Arial" w:hAnsi="Arial" w:cs="Arial"/>
                <w:sz w:val="20"/>
                <w:szCs w:val="20"/>
              </w:rPr>
              <w:t xml:space="preserve">                       </w:t>
            </w:r>
            <w:r w:rsidR="00D32DB2" w:rsidRPr="002678C5">
              <w:rPr>
                <w:rFonts w:ascii="Arial" w:hAnsi="Arial" w:cs="Arial"/>
                <w:sz w:val="20"/>
                <w:szCs w:val="20"/>
              </w:rPr>
              <w:t>B</w:t>
            </w:r>
            <w:r w:rsidRPr="002678C5">
              <w:rPr>
                <w:rFonts w:ascii="Arial" w:hAnsi="Arial" w:cs="Arial"/>
                <w:sz w:val="20"/>
                <w:szCs w:val="20"/>
                <w:lang w:val="en-US"/>
              </w:rPr>
              <w:t xml:space="preserve"> </w:t>
            </w:r>
            <w:r w:rsidR="00D32DB2" w:rsidRPr="002678C5">
              <w:rPr>
                <w:rFonts w:ascii="Arial" w:hAnsi="Arial" w:cs="Arial"/>
                <w:sz w:val="20"/>
                <w:szCs w:val="20"/>
              </w:rPr>
              <w:t>(2</w:t>
            </w:r>
            <w:r w:rsidRPr="002678C5">
              <w:rPr>
                <w:rFonts w:ascii="Arial" w:hAnsi="Arial" w:cs="Arial"/>
                <w:sz w:val="20"/>
                <w:szCs w:val="20"/>
                <w:lang w:val="en-US"/>
              </w:rPr>
              <w:t xml:space="preserve"> to </w:t>
            </w:r>
            <w:r w:rsidR="00D32DB2" w:rsidRPr="002678C5">
              <w:rPr>
                <w:rFonts w:ascii="Arial" w:hAnsi="Arial" w:cs="Arial"/>
                <w:sz w:val="20"/>
                <w:szCs w:val="20"/>
              </w:rPr>
              <w:t>15 degrees)</w:t>
            </w:r>
          </w:p>
          <w:p w:rsidR="00D32DB2" w:rsidRPr="002678C5" w:rsidRDefault="00EF3AAA" w:rsidP="00D32DB2">
            <w:pPr>
              <w:pStyle w:val="NoSpacing"/>
              <w:jc w:val="right"/>
              <w:rPr>
                <w:rFonts w:ascii="Arial" w:hAnsi="Arial" w:cs="Arial"/>
                <w:sz w:val="20"/>
                <w:szCs w:val="20"/>
              </w:rPr>
            </w:pPr>
            <w:r w:rsidRPr="002678C5">
              <w:rPr>
                <w:rFonts w:ascii="Arial" w:hAnsi="Arial" w:cs="Arial"/>
                <w:sz w:val="20"/>
                <w:szCs w:val="20"/>
              </w:rPr>
              <w:t xml:space="preserve">                     </w:t>
            </w:r>
            <w:r w:rsidR="00D32DB2" w:rsidRPr="002678C5">
              <w:rPr>
                <w:rFonts w:ascii="Arial" w:hAnsi="Arial" w:cs="Arial"/>
                <w:sz w:val="20"/>
                <w:szCs w:val="20"/>
              </w:rPr>
              <w:t>C</w:t>
            </w:r>
            <w:r w:rsidRPr="002678C5">
              <w:rPr>
                <w:rFonts w:ascii="Arial" w:hAnsi="Arial" w:cs="Arial"/>
                <w:sz w:val="20"/>
                <w:szCs w:val="20"/>
                <w:lang w:val="en-US"/>
              </w:rPr>
              <w:t xml:space="preserve"> </w:t>
            </w:r>
            <w:r w:rsidR="00D32DB2" w:rsidRPr="002678C5">
              <w:rPr>
                <w:rFonts w:ascii="Arial" w:hAnsi="Arial" w:cs="Arial"/>
                <w:sz w:val="20"/>
                <w:szCs w:val="20"/>
              </w:rPr>
              <w:t>(15</w:t>
            </w:r>
            <w:r w:rsidRPr="002678C5">
              <w:rPr>
                <w:rFonts w:ascii="Arial" w:hAnsi="Arial" w:cs="Arial"/>
                <w:sz w:val="20"/>
                <w:szCs w:val="20"/>
                <w:lang w:val="en-US"/>
              </w:rPr>
              <w:t xml:space="preserve"> to </w:t>
            </w:r>
            <w:r w:rsidR="00D32DB2" w:rsidRPr="002678C5">
              <w:rPr>
                <w:rFonts w:ascii="Arial" w:hAnsi="Arial" w:cs="Arial"/>
                <w:sz w:val="20"/>
                <w:szCs w:val="20"/>
              </w:rPr>
              <w:t>30 degrees)</w:t>
            </w:r>
          </w:p>
          <w:p w:rsidR="00D32DB2" w:rsidRPr="002678C5" w:rsidRDefault="00EF3AAA" w:rsidP="00EF3AAA">
            <w:pPr>
              <w:pStyle w:val="NoSpacing"/>
              <w:jc w:val="right"/>
              <w:rPr>
                <w:rFonts w:ascii="Arial" w:hAnsi="Arial" w:cs="Arial"/>
                <w:sz w:val="20"/>
                <w:szCs w:val="20"/>
              </w:rPr>
            </w:pPr>
            <w:r w:rsidRPr="002678C5">
              <w:rPr>
                <w:rFonts w:ascii="Arial" w:hAnsi="Arial" w:cs="Arial"/>
                <w:sz w:val="20"/>
                <w:szCs w:val="20"/>
              </w:rPr>
              <w:t xml:space="preserve">                      </w:t>
            </w:r>
            <w:r w:rsidR="00D32DB2" w:rsidRPr="002678C5">
              <w:rPr>
                <w:rFonts w:ascii="Arial" w:hAnsi="Arial" w:cs="Arial"/>
                <w:sz w:val="20"/>
                <w:szCs w:val="20"/>
              </w:rPr>
              <w:t>D</w:t>
            </w:r>
            <w:r w:rsidRPr="002678C5">
              <w:rPr>
                <w:rFonts w:ascii="Arial" w:hAnsi="Arial" w:cs="Arial"/>
                <w:sz w:val="20"/>
                <w:szCs w:val="20"/>
                <w:lang w:val="en-US"/>
              </w:rPr>
              <w:t xml:space="preserve"> </w:t>
            </w:r>
            <w:r w:rsidR="00D32DB2" w:rsidRPr="002678C5">
              <w:rPr>
                <w:rFonts w:ascii="Arial" w:hAnsi="Arial" w:cs="Arial"/>
                <w:sz w:val="20"/>
                <w:szCs w:val="20"/>
              </w:rPr>
              <w:t>(30</w:t>
            </w:r>
            <w:r w:rsidRPr="002678C5">
              <w:rPr>
                <w:rFonts w:ascii="Arial" w:hAnsi="Arial" w:cs="Arial"/>
                <w:sz w:val="20"/>
                <w:szCs w:val="20"/>
                <w:lang w:val="en-US"/>
              </w:rPr>
              <w:t xml:space="preserve"> to </w:t>
            </w:r>
            <w:r w:rsidR="00D32DB2" w:rsidRPr="002678C5">
              <w:rPr>
                <w:rFonts w:ascii="Arial" w:hAnsi="Arial" w:cs="Arial"/>
                <w:sz w:val="20"/>
                <w:szCs w:val="20"/>
              </w:rPr>
              <w:t>60 degrees)</w:t>
            </w:r>
          </w:p>
        </w:tc>
        <w:tc>
          <w:tcPr>
            <w:tcW w:w="2070" w:type="dxa"/>
          </w:tcPr>
          <w:p w:rsidR="00D32DB2" w:rsidRPr="002678C5" w:rsidRDefault="00D32DB2" w:rsidP="00670232">
            <w:pPr>
              <w:pStyle w:val="NoSpacing"/>
              <w:ind w:left="0"/>
              <w:jc w:val="center"/>
              <w:rPr>
                <w:rFonts w:ascii="Arial" w:hAnsi="Arial" w:cs="Arial"/>
                <w:sz w:val="20"/>
                <w:szCs w:val="20"/>
                <w:lang w:val="en-US"/>
              </w:rPr>
            </w:pPr>
            <w:r w:rsidRPr="002678C5">
              <w:rPr>
                <w:rFonts w:ascii="Arial" w:hAnsi="Arial" w:cs="Arial"/>
                <w:sz w:val="20"/>
                <w:szCs w:val="20"/>
              </w:rPr>
              <w:t>5</w:t>
            </w:r>
            <w:r w:rsidR="004954A6" w:rsidRPr="002678C5">
              <w:rPr>
                <w:rFonts w:ascii="Arial" w:hAnsi="Arial" w:cs="Arial"/>
                <w:sz w:val="20"/>
                <w:szCs w:val="20"/>
                <w:lang w:val="en-US"/>
              </w:rPr>
              <w:t>.</w:t>
            </w:r>
            <w:r w:rsidRPr="002678C5">
              <w:rPr>
                <w:rFonts w:ascii="Arial" w:hAnsi="Arial" w:cs="Arial"/>
                <w:sz w:val="20"/>
                <w:szCs w:val="20"/>
              </w:rPr>
              <w:t>200</w:t>
            </w:r>
            <w:r w:rsidR="004954A6" w:rsidRPr="002678C5">
              <w:rPr>
                <w:rFonts w:ascii="Arial" w:hAnsi="Arial" w:cs="Arial"/>
                <w:sz w:val="20"/>
                <w:szCs w:val="20"/>
                <w:lang w:val="en-US"/>
              </w:rPr>
              <w:t xml:space="preserve"> m</w:t>
            </w:r>
          </w:p>
          <w:p w:rsidR="00D32DB2" w:rsidRPr="002678C5" w:rsidRDefault="00D32DB2" w:rsidP="00670232">
            <w:pPr>
              <w:pStyle w:val="NoSpacing"/>
              <w:ind w:left="0"/>
              <w:jc w:val="center"/>
              <w:rPr>
                <w:rFonts w:ascii="Arial" w:hAnsi="Arial" w:cs="Arial"/>
                <w:sz w:val="20"/>
                <w:szCs w:val="20"/>
                <w:lang w:val="en-US"/>
              </w:rPr>
            </w:pPr>
            <w:r w:rsidRPr="002678C5">
              <w:rPr>
                <w:rFonts w:ascii="Arial" w:hAnsi="Arial" w:cs="Arial"/>
                <w:sz w:val="20"/>
                <w:szCs w:val="20"/>
              </w:rPr>
              <w:t>5</w:t>
            </w:r>
            <w:r w:rsidR="004954A6" w:rsidRPr="002678C5">
              <w:rPr>
                <w:rFonts w:ascii="Arial" w:hAnsi="Arial" w:cs="Arial"/>
                <w:sz w:val="20"/>
                <w:szCs w:val="20"/>
                <w:lang w:val="en-US"/>
              </w:rPr>
              <w:t>.</w:t>
            </w:r>
            <w:r w:rsidRPr="002678C5">
              <w:rPr>
                <w:rFonts w:ascii="Arial" w:hAnsi="Arial" w:cs="Arial"/>
                <w:sz w:val="20"/>
                <w:szCs w:val="20"/>
              </w:rPr>
              <w:t>250</w:t>
            </w:r>
            <w:r w:rsidR="004954A6" w:rsidRPr="002678C5">
              <w:rPr>
                <w:rFonts w:ascii="Arial" w:hAnsi="Arial" w:cs="Arial"/>
                <w:sz w:val="20"/>
                <w:szCs w:val="20"/>
                <w:lang w:val="en-US"/>
              </w:rPr>
              <w:t xml:space="preserve"> m</w:t>
            </w:r>
          </w:p>
          <w:p w:rsidR="00D32DB2" w:rsidRPr="002678C5" w:rsidRDefault="00D32DB2" w:rsidP="00670232">
            <w:pPr>
              <w:pStyle w:val="NoSpacing"/>
              <w:ind w:left="0"/>
              <w:jc w:val="center"/>
              <w:rPr>
                <w:rFonts w:ascii="Arial" w:hAnsi="Arial" w:cs="Arial"/>
                <w:sz w:val="20"/>
                <w:szCs w:val="20"/>
                <w:lang w:val="en-US"/>
              </w:rPr>
            </w:pPr>
            <w:r w:rsidRPr="002678C5">
              <w:rPr>
                <w:rFonts w:ascii="Arial" w:hAnsi="Arial" w:cs="Arial"/>
                <w:sz w:val="20"/>
                <w:szCs w:val="20"/>
              </w:rPr>
              <w:t>6</w:t>
            </w:r>
            <w:r w:rsidR="004954A6" w:rsidRPr="002678C5">
              <w:rPr>
                <w:rFonts w:ascii="Arial" w:hAnsi="Arial" w:cs="Arial"/>
                <w:sz w:val="20"/>
                <w:szCs w:val="20"/>
                <w:lang w:val="en-US"/>
              </w:rPr>
              <w:t>.</w:t>
            </w:r>
            <w:r w:rsidRPr="002678C5">
              <w:rPr>
                <w:rFonts w:ascii="Arial" w:hAnsi="Arial" w:cs="Arial"/>
                <w:sz w:val="20"/>
                <w:szCs w:val="20"/>
              </w:rPr>
              <w:t>700</w:t>
            </w:r>
            <w:r w:rsidR="004954A6" w:rsidRPr="002678C5">
              <w:rPr>
                <w:rFonts w:ascii="Arial" w:hAnsi="Arial" w:cs="Arial"/>
                <w:sz w:val="20"/>
                <w:szCs w:val="20"/>
                <w:lang w:val="en-US"/>
              </w:rPr>
              <w:t xml:space="preserve"> m</w:t>
            </w:r>
          </w:p>
          <w:p w:rsidR="00D32DB2" w:rsidRPr="002678C5" w:rsidRDefault="00D32DB2" w:rsidP="00670232">
            <w:pPr>
              <w:pStyle w:val="NoSpacing"/>
              <w:ind w:left="0"/>
              <w:jc w:val="center"/>
              <w:rPr>
                <w:rFonts w:ascii="Arial" w:hAnsi="Arial" w:cs="Arial"/>
                <w:sz w:val="20"/>
                <w:szCs w:val="20"/>
                <w:lang w:val="en-US"/>
              </w:rPr>
            </w:pPr>
            <w:r w:rsidRPr="002678C5">
              <w:rPr>
                <w:rFonts w:ascii="Arial" w:hAnsi="Arial" w:cs="Arial"/>
                <w:sz w:val="20"/>
                <w:szCs w:val="20"/>
              </w:rPr>
              <w:t>7</w:t>
            </w:r>
            <w:r w:rsidR="004954A6" w:rsidRPr="002678C5">
              <w:rPr>
                <w:rFonts w:ascii="Arial" w:hAnsi="Arial" w:cs="Arial"/>
                <w:sz w:val="20"/>
                <w:szCs w:val="20"/>
                <w:lang w:val="en-US"/>
              </w:rPr>
              <w:t>.</w:t>
            </w:r>
            <w:r w:rsidRPr="002678C5">
              <w:rPr>
                <w:rFonts w:ascii="Arial" w:hAnsi="Arial" w:cs="Arial"/>
                <w:sz w:val="20"/>
                <w:szCs w:val="20"/>
              </w:rPr>
              <w:t>800</w:t>
            </w:r>
            <w:r w:rsidR="004954A6" w:rsidRPr="002678C5">
              <w:rPr>
                <w:rFonts w:ascii="Arial" w:hAnsi="Arial" w:cs="Arial"/>
                <w:sz w:val="20"/>
                <w:szCs w:val="20"/>
                <w:lang w:val="en-US"/>
              </w:rPr>
              <w:t xml:space="preserve"> m</w:t>
            </w:r>
          </w:p>
        </w:tc>
        <w:tc>
          <w:tcPr>
            <w:tcW w:w="2070" w:type="dxa"/>
          </w:tcPr>
          <w:p w:rsidR="00D32DB2" w:rsidRPr="002678C5" w:rsidRDefault="00EB6079" w:rsidP="00EB6079">
            <w:pPr>
              <w:pStyle w:val="NoSpacing"/>
              <w:ind w:left="0"/>
              <w:jc w:val="center"/>
              <w:rPr>
                <w:rFonts w:ascii="Arial" w:hAnsi="Arial" w:cs="Arial"/>
                <w:sz w:val="20"/>
                <w:szCs w:val="20"/>
                <w:lang w:val="en-US"/>
              </w:rPr>
            </w:pPr>
            <w:r w:rsidRPr="002678C5">
              <w:rPr>
                <w:rFonts w:ascii="Arial" w:hAnsi="Arial" w:cs="Arial"/>
                <w:sz w:val="20"/>
                <w:szCs w:val="20"/>
              </w:rPr>
              <w:t>8</w:t>
            </w:r>
            <w:r w:rsidR="004954A6" w:rsidRPr="002678C5">
              <w:rPr>
                <w:rFonts w:ascii="Arial" w:hAnsi="Arial" w:cs="Arial"/>
                <w:sz w:val="20"/>
                <w:szCs w:val="20"/>
                <w:lang w:val="en-US"/>
              </w:rPr>
              <w:t>.</w:t>
            </w:r>
            <w:r w:rsidR="00D32DB2" w:rsidRPr="002678C5">
              <w:rPr>
                <w:rFonts w:ascii="Arial" w:hAnsi="Arial" w:cs="Arial"/>
                <w:sz w:val="20"/>
                <w:szCs w:val="20"/>
              </w:rPr>
              <w:t>500</w:t>
            </w:r>
            <w:r w:rsidR="00670232" w:rsidRPr="002678C5">
              <w:rPr>
                <w:rFonts w:ascii="Arial" w:hAnsi="Arial" w:cs="Arial"/>
                <w:sz w:val="20"/>
                <w:szCs w:val="20"/>
                <w:lang w:val="en-US"/>
              </w:rPr>
              <w:t xml:space="preserve"> mm</w:t>
            </w:r>
          </w:p>
          <w:p w:rsidR="00D32DB2" w:rsidRPr="002678C5" w:rsidRDefault="00670232" w:rsidP="00EB6079">
            <w:pPr>
              <w:pStyle w:val="NoSpacing"/>
              <w:ind w:left="0"/>
              <w:jc w:val="center"/>
              <w:rPr>
                <w:rFonts w:ascii="Arial" w:hAnsi="Arial" w:cs="Arial"/>
                <w:sz w:val="20"/>
                <w:szCs w:val="20"/>
                <w:lang w:val="en-US"/>
              </w:rPr>
            </w:pPr>
            <w:r w:rsidRPr="002678C5">
              <w:rPr>
                <w:rFonts w:ascii="Arial" w:hAnsi="Arial" w:cs="Arial"/>
                <w:sz w:val="20"/>
                <w:szCs w:val="20"/>
              </w:rPr>
              <w:t>10</w:t>
            </w:r>
            <w:r w:rsidR="004954A6" w:rsidRPr="002678C5">
              <w:rPr>
                <w:rFonts w:ascii="Arial" w:hAnsi="Arial" w:cs="Arial"/>
                <w:sz w:val="20"/>
                <w:szCs w:val="20"/>
                <w:lang w:val="en-US"/>
              </w:rPr>
              <w:t>.</w:t>
            </w:r>
            <w:r w:rsidR="00D32DB2" w:rsidRPr="002678C5">
              <w:rPr>
                <w:rFonts w:ascii="Arial" w:hAnsi="Arial" w:cs="Arial"/>
                <w:sz w:val="20"/>
                <w:szCs w:val="20"/>
              </w:rPr>
              <w:t>500</w:t>
            </w:r>
            <w:r w:rsidRPr="002678C5">
              <w:rPr>
                <w:rFonts w:ascii="Arial" w:hAnsi="Arial" w:cs="Arial"/>
                <w:sz w:val="20"/>
                <w:szCs w:val="20"/>
                <w:lang w:val="en-US"/>
              </w:rPr>
              <w:t xml:space="preserve"> mm</w:t>
            </w:r>
          </w:p>
          <w:p w:rsidR="00D32DB2" w:rsidRPr="002678C5" w:rsidRDefault="00D32DB2" w:rsidP="00EB6079">
            <w:pPr>
              <w:pStyle w:val="NoSpacing"/>
              <w:ind w:left="0"/>
              <w:jc w:val="center"/>
              <w:rPr>
                <w:rFonts w:ascii="Arial" w:hAnsi="Arial" w:cs="Arial"/>
                <w:sz w:val="20"/>
                <w:szCs w:val="20"/>
                <w:lang w:val="en-US"/>
              </w:rPr>
            </w:pPr>
            <w:r w:rsidRPr="002678C5">
              <w:rPr>
                <w:rFonts w:ascii="Arial" w:hAnsi="Arial" w:cs="Arial"/>
                <w:sz w:val="20"/>
                <w:szCs w:val="20"/>
              </w:rPr>
              <w:t>12</w:t>
            </w:r>
            <w:r w:rsidR="004954A6" w:rsidRPr="002678C5">
              <w:rPr>
                <w:rFonts w:ascii="Arial" w:hAnsi="Arial" w:cs="Arial"/>
                <w:sz w:val="20"/>
                <w:szCs w:val="20"/>
                <w:lang w:val="en-US"/>
              </w:rPr>
              <w:t>.</w:t>
            </w:r>
            <w:r w:rsidRPr="002678C5">
              <w:rPr>
                <w:rFonts w:ascii="Arial" w:hAnsi="Arial" w:cs="Arial"/>
                <w:sz w:val="20"/>
                <w:szCs w:val="20"/>
              </w:rPr>
              <w:t>600</w:t>
            </w:r>
            <w:r w:rsidR="00670232" w:rsidRPr="002678C5">
              <w:rPr>
                <w:rFonts w:ascii="Arial" w:hAnsi="Arial" w:cs="Arial"/>
                <w:sz w:val="20"/>
                <w:szCs w:val="20"/>
                <w:lang w:val="en-US"/>
              </w:rPr>
              <w:t xml:space="preserve"> mm</w:t>
            </w:r>
          </w:p>
          <w:p w:rsidR="00D32DB2" w:rsidRPr="002678C5" w:rsidRDefault="00D32DB2" w:rsidP="00EB6079">
            <w:pPr>
              <w:pStyle w:val="NoSpacing"/>
              <w:ind w:left="0"/>
              <w:jc w:val="center"/>
              <w:rPr>
                <w:rFonts w:ascii="Arial" w:hAnsi="Arial" w:cs="Arial"/>
                <w:sz w:val="20"/>
                <w:szCs w:val="20"/>
                <w:lang w:val="en-US"/>
              </w:rPr>
            </w:pPr>
            <w:r w:rsidRPr="002678C5">
              <w:rPr>
                <w:rFonts w:ascii="Arial" w:hAnsi="Arial" w:cs="Arial"/>
                <w:sz w:val="20"/>
                <w:szCs w:val="20"/>
              </w:rPr>
              <w:t>14</w:t>
            </w:r>
            <w:r w:rsidR="004954A6" w:rsidRPr="002678C5">
              <w:rPr>
                <w:rFonts w:ascii="Arial" w:hAnsi="Arial" w:cs="Arial"/>
                <w:sz w:val="20"/>
                <w:szCs w:val="20"/>
                <w:lang w:val="en-US"/>
              </w:rPr>
              <w:t>.</w:t>
            </w:r>
            <w:r w:rsidRPr="002678C5">
              <w:rPr>
                <w:rFonts w:ascii="Arial" w:hAnsi="Arial" w:cs="Arial"/>
                <w:sz w:val="20"/>
                <w:szCs w:val="20"/>
              </w:rPr>
              <w:t>000</w:t>
            </w:r>
            <w:r w:rsidR="00670232" w:rsidRPr="002678C5">
              <w:rPr>
                <w:rFonts w:ascii="Arial" w:hAnsi="Arial" w:cs="Arial"/>
                <w:sz w:val="20"/>
                <w:szCs w:val="20"/>
                <w:lang w:val="en-US"/>
              </w:rPr>
              <w:t xml:space="preserve"> mm</w:t>
            </w:r>
          </w:p>
        </w:tc>
      </w:tr>
      <w:tr w:rsidR="00D32DB2" w:rsidRPr="002678C5" w:rsidTr="004954A6">
        <w:tc>
          <w:tcPr>
            <w:tcW w:w="4140" w:type="dxa"/>
          </w:tcPr>
          <w:p w:rsidR="00D32DB2" w:rsidRPr="002678C5" w:rsidRDefault="00D32DB2" w:rsidP="009F4314">
            <w:pPr>
              <w:pStyle w:val="NoSpacing"/>
              <w:ind w:left="0"/>
              <w:jc w:val="right"/>
              <w:rPr>
                <w:rFonts w:ascii="Arial" w:hAnsi="Arial" w:cs="Arial"/>
                <w:sz w:val="20"/>
                <w:szCs w:val="20"/>
              </w:rPr>
            </w:pPr>
            <w:r w:rsidRPr="002678C5">
              <w:rPr>
                <w:rFonts w:ascii="Arial" w:hAnsi="Arial" w:cs="Arial"/>
                <w:sz w:val="20"/>
                <w:szCs w:val="20"/>
              </w:rPr>
              <w:t>220</w:t>
            </w:r>
            <w:r w:rsidR="00B72E69" w:rsidRPr="002678C5">
              <w:rPr>
                <w:rFonts w:ascii="Arial" w:hAnsi="Arial" w:cs="Arial"/>
                <w:sz w:val="20"/>
                <w:szCs w:val="20"/>
                <w:lang w:val="en-US"/>
              </w:rPr>
              <w:t xml:space="preserve"> </w:t>
            </w:r>
            <w:r w:rsidRPr="002678C5">
              <w:rPr>
                <w:rFonts w:ascii="Arial" w:hAnsi="Arial" w:cs="Arial"/>
                <w:sz w:val="20"/>
                <w:szCs w:val="20"/>
              </w:rPr>
              <w:t xml:space="preserve">kV double circuit </w:t>
            </w:r>
            <w:r w:rsidRPr="002678C5">
              <w:rPr>
                <w:rFonts w:ascii="Arial" w:hAnsi="Arial" w:cs="Arial"/>
                <w:sz w:val="20"/>
                <w:szCs w:val="20"/>
              </w:rPr>
              <w:tab/>
            </w:r>
            <w:r w:rsidR="00B72E69" w:rsidRPr="002678C5">
              <w:rPr>
                <w:rFonts w:ascii="Arial" w:hAnsi="Arial" w:cs="Arial"/>
                <w:sz w:val="20"/>
                <w:szCs w:val="20"/>
                <w:lang w:val="en-US"/>
              </w:rPr>
              <w:t xml:space="preserve">  </w:t>
            </w:r>
            <w:r w:rsidRPr="002678C5">
              <w:rPr>
                <w:rFonts w:ascii="Arial" w:hAnsi="Arial" w:cs="Arial"/>
                <w:sz w:val="20"/>
                <w:szCs w:val="20"/>
              </w:rPr>
              <w:t>A (0</w:t>
            </w:r>
            <w:r w:rsidR="00B72E69" w:rsidRPr="002678C5">
              <w:rPr>
                <w:rFonts w:ascii="Arial" w:hAnsi="Arial" w:cs="Arial"/>
                <w:sz w:val="20"/>
                <w:szCs w:val="20"/>
                <w:lang w:val="en-US"/>
              </w:rPr>
              <w:t xml:space="preserve"> to </w:t>
            </w:r>
            <w:r w:rsidRPr="002678C5">
              <w:rPr>
                <w:rFonts w:ascii="Arial" w:hAnsi="Arial" w:cs="Arial"/>
                <w:sz w:val="20"/>
                <w:szCs w:val="20"/>
              </w:rPr>
              <w:t>2 degrees)</w:t>
            </w:r>
          </w:p>
          <w:p w:rsidR="00D32DB2" w:rsidRPr="002678C5" w:rsidRDefault="00B72E69" w:rsidP="00D32DB2">
            <w:pPr>
              <w:pStyle w:val="NoSpacing"/>
              <w:jc w:val="right"/>
              <w:rPr>
                <w:rFonts w:ascii="Arial" w:hAnsi="Arial" w:cs="Arial"/>
                <w:sz w:val="20"/>
                <w:szCs w:val="20"/>
              </w:rPr>
            </w:pPr>
            <w:r w:rsidRPr="002678C5">
              <w:rPr>
                <w:rFonts w:ascii="Arial" w:hAnsi="Arial" w:cs="Arial"/>
                <w:sz w:val="20"/>
                <w:szCs w:val="20"/>
              </w:rPr>
              <w:t xml:space="preserve">                       </w:t>
            </w:r>
            <w:r w:rsidR="00D32DB2" w:rsidRPr="002678C5">
              <w:rPr>
                <w:rFonts w:ascii="Arial" w:hAnsi="Arial" w:cs="Arial"/>
                <w:sz w:val="20"/>
                <w:szCs w:val="20"/>
              </w:rPr>
              <w:t>B</w:t>
            </w:r>
            <w:r w:rsidRPr="002678C5">
              <w:rPr>
                <w:rFonts w:ascii="Arial" w:hAnsi="Arial" w:cs="Arial"/>
                <w:sz w:val="20"/>
                <w:szCs w:val="20"/>
                <w:lang w:val="en-US"/>
              </w:rPr>
              <w:t xml:space="preserve"> </w:t>
            </w:r>
            <w:r w:rsidR="00D32DB2" w:rsidRPr="002678C5">
              <w:rPr>
                <w:rFonts w:ascii="Arial" w:hAnsi="Arial" w:cs="Arial"/>
                <w:sz w:val="20"/>
                <w:szCs w:val="20"/>
              </w:rPr>
              <w:t>(2</w:t>
            </w:r>
            <w:r w:rsidRPr="002678C5">
              <w:rPr>
                <w:rFonts w:ascii="Arial" w:hAnsi="Arial" w:cs="Arial"/>
                <w:sz w:val="20"/>
                <w:szCs w:val="20"/>
                <w:lang w:val="en-US"/>
              </w:rPr>
              <w:t xml:space="preserve"> to </w:t>
            </w:r>
            <w:r w:rsidR="00D32DB2" w:rsidRPr="002678C5">
              <w:rPr>
                <w:rFonts w:ascii="Arial" w:hAnsi="Arial" w:cs="Arial"/>
                <w:sz w:val="20"/>
                <w:szCs w:val="20"/>
              </w:rPr>
              <w:t>15 degrees)</w:t>
            </w:r>
          </w:p>
          <w:p w:rsidR="00D32DB2" w:rsidRPr="002678C5" w:rsidRDefault="00B72E69" w:rsidP="00D32DB2">
            <w:pPr>
              <w:pStyle w:val="NoSpacing"/>
              <w:jc w:val="right"/>
              <w:rPr>
                <w:rFonts w:ascii="Arial" w:hAnsi="Arial" w:cs="Arial"/>
                <w:sz w:val="20"/>
                <w:szCs w:val="20"/>
              </w:rPr>
            </w:pPr>
            <w:r w:rsidRPr="002678C5">
              <w:rPr>
                <w:rFonts w:ascii="Arial" w:hAnsi="Arial" w:cs="Arial"/>
                <w:sz w:val="20"/>
                <w:szCs w:val="20"/>
              </w:rPr>
              <w:t xml:space="preserve">                     </w:t>
            </w:r>
            <w:r w:rsidR="00D32DB2" w:rsidRPr="002678C5">
              <w:rPr>
                <w:rFonts w:ascii="Arial" w:hAnsi="Arial" w:cs="Arial"/>
                <w:sz w:val="20"/>
                <w:szCs w:val="20"/>
              </w:rPr>
              <w:t>C</w:t>
            </w:r>
            <w:r w:rsidRPr="002678C5">
              <w:rPr>
                <w:rFonts w:ascii="Arial" w:hAnsi="Arial" w:cs="Arial"/>
                <w:sz w:val="20"/>
                <w:szCs w:val="20"/>
                <w:lang w:val="en-US"/>
              </w:rPr>
              <w:t xml:space="preserve"> </w:t>
            </w:r>
            <w:r w:rsidR="00D32DB2" w:rsidRPr="002678C5">
              <w:rPr>
                <w:rFonts w:ascii="Arial" w:hAnsi="Arial" w:cs="Arial"/>
                <w:sz w:val="20"/>
                <w:szCs w:val="20"/>
              </w:rPr>
              <w:t>(15</w:t>
            </w:r>
            <w:r w:rsidRPr="002678C5">
              <w:rPr>
                <w:rFonts w:ascii="Arial" w:hAnsi="Arial" w:cs="Arial"/>
                <w:sz w:val="20"/>
                <w:szCs w:val="20"/>
                <w:lang w:val="en-US"/>
              </w:rPr>
              <w:t xml:space="preserve"> to </w:t>
            </w:r>
            <w:r w:rsidR="00D32DB2" w:rsidRPr="002678C5">
              <w:rPr>
                <w:rFonts w:ascii="Arial" w:hAnsi="Arial" w:cs="Arial"/>
                <w:sz w:val="20"/>
                <w:szCs w:val="20"/>
              </w:rPr>
              <w:t>30 degrees)</w:t>
            </w:r>
          </w:p>
          <w:p w:rsidR="00D32DB2" w:rsidRPr="002678C5" w:rsidRDefault="00B72E69" w:rsidP="00B72E69">
            <w:pPr>
              <w:pStyle w:val="NoSpacing"/>
              <w:jc w:val="right"/>
              <w:rPr>
                <w:rFonts w:ascii="Arial" w:hAnsi="Arial" w:cs="Arial"/>
                <w:sz w:val="20"/>
                <w:szCs w:val="20"/>
              </w:rPr>
            </w:pPr>
            <w:r w:rsidRPr="002678C5">
              <w:rPr>
                <w:rFonts w:ascii="Arial" w:hAnsi="Arial" w:cs="Arial"/>
                <w:sz w:val="20"/>
                <w:szCs w:val="20"/>
              </w:rPr>
              <w:t xml:space="preserve">                     </w:t>
            </w:r>
            <w:r w:rsidR="00D32DB2" w:rsidRPr="002678C5">
              <w:rPr>
                <w:rFonts w:ascii="Arial" w:hAnsi="Arial" w:cs="Arial"/>
                <w:sz w:val="20"/>
                <w:szCs w:val="20"/>
              </w:rPr>
              <w:t>D</w:t>
            </w:r>
            <w:r w:rsidRPr="002678C5">
              <w:rPr>
                <w:rFonts w:ascii="Arial" w:hAnsi="Arial" w:cs="Arial"/>
                <w:sz w:val="20"/>
                <w:szCs w:val="20"/>
                <w:lang w:val="en-US"/>
              </w:rPr>
              <w:t xml:space="preserve"> </w:t>
            </w:r>
            <w:r w:rsidR="00D32DB2" w:rsidRPr="002678C5">
              <w:rPr>
                <w:rFonts w:ascii="Arial" w:hAnsi="Arial" w:cs="Arial"/>
                <w:sz w:val="20"/>
                <w:szCs w:val="20"/>
              </w:rPr>
              <w:t>(30</w:t>
            </w:r>
            <w:r w:rsidRPr="002678C5">
              <w:rPr>
                <w:rFonts w:ascii="Arial" w:hAnsi="Arial" w:cs="Arial"/>
                <w:sz w:val="20"/>
                <w:szCs w:val="20"/>
                <w:lang w:val="en-US"/>
              </w:rPr>
              <w:t xml:space="preserve"> to </w:t>
            </w:r>
            <w:r w:rsidR="00D32DB2" w:rsidRPr="002678C5">
              <w:rPr>
                <w:rFonts w:ascii="Arial" w:hAnsi="Arial" w:cs="Arial"/>
                <w:sz w:val="20"/>
                <w:szCs w:val="20"/>
              </w:rPr>
              <w:t>60 degrees)</w:t>
            </w:r>
          </w:p>
        </w:tc>
        <w:tc>
          <w:tcPr>
            <w:tcW w:w="2070" w:type="dxa"/>
          </w:tcPr>
          <w:p w:rsidR="00D32DB2" w:rsidRPr="002678C5" w:rsidRDefault="00D32DB2" w:rsidP="00670232">
            <w:pPr>
              <w:pStyle w:val="NoSpacing"/>
              <w:ind w:left="0"/>
              <w:jc w:val="center"/>
              <w:rPr>
                <w:rFonts w:ascii="Arial" w:hAnsi="Arial" w:cs="Arial"/>
                <w:sz w:val="20"/>
                <w:szCs w:val="20"/>
                <w:lang w:val="en-US"/>
              </w:rPr>
            </w:pPr>
            <w:r w:rsidRPr="002678C5">
              <w:rPr>
                <w:rFonts w:ascii="Arial" w:hAnsi="Arial" w:cs="Arial"/>
                <w:sz w:val="20"/>
                <w:szCs w:val="20"/>
              </w:rPr>
              <w:t>5</w:t>
            </w:r>
            <w:r w:rsidR="004954A6" w:rsidRPr="002678C5">
              <w:rPr>
                <w:rFonts w:ascii="Arial" w:hAnsi="Arial" w:cs="Arial"/>
                <w:sz w:val="20"/>
                <w:szCs w:val="20"/>
                <w:lang w:val="en-US"/>
              </w:rPr>
              <w:t>.</w:t>
            </w:r>
            <w:r w:rsidRPr="002678C5">
              <w:rPr>
                <w:rFonts w:ascii="Arial" w:hAnsi="Arial" w:cs="Arial"/>
                <w:sz w:val="20"/>
                <w:szCs w:val="20"/>
              </w:rPr>
              <w:t>200</w:t>
            </w:r>
            <w:r w:rsidR="004954A6" w:rsidRPr="002678C5">
              <w:rPr>
                <w:rFonts w:ascii="Arial" w:hAnsi="Arial" w:cs="Arial"/>
                <w:sz w:val="20"/>
                <w:szCs w:val="20"/>
                <w:lang w:val="en-US"/>
              </w:rPr>
              <w:t xml:space="preserve"> m</w:t>
            </w:r>
          </w:p>
          <w:p w:rsidR="00D32DB2" w:rsidRPr="002678C5" w:rsidRDefault="00D32DB2" w:rsidP="00670232">
            <w:pPr>
              <w:pStyle w:val="NoSpacing"/>
              <w:ind w:left="0"/>
              <w:jc w:val="center"/>
              <w:rPr>
                <w:rFonts w:ascii="Arial" w:hAnsi="Arial" w:cs="Arial"/>
                <w:sz w:val="20"/>
                <w:szCs w:val="20"/>
                <w:lang w:val="en-US"/>
              </w:rPr>
            </w:pPr>
            <w:r w:rsidRPr="002678C5">
              <w:rPr>
                <w:rFonts w:ascii="Arial" w:hAnsi="Arial" w:cs="Arial"/>
                <w:sz w:val="20"/>
                <w:szCs w:val="20"/>
              </w:rPr>
              <w:t>5</w:t>
            </w:r>
            <w:r w:rsidR="004954A6" w:rsidRPr="002678C5">
              <w:rPr>
                <w:rFonts w:ascii="Arial" w:hAnsi="Arial" w:cs="Arial"/>
                <w:sz w:val="20"/>
                <w:szCs w:val="20"/>
                <w:lang w:val="en-US"/>
              </w:rPr>
              <w:t>.</w:t>
            </w:r>
            <w:r w:rsidRPr="002678C5">
              <w:rPr>
                <w:rFonts w:ascii="Arial" w:hAnsi="Arial" w:cs="Arial"/>
                <w:sz w:val="20"/>
                <w:szCs w:val="20"/>
              </w:rPr>
              <w:t>200</w:t>
            </w:r>
            <w:r w:rsidR="004954A6" w:rsidRPr="002678C5">
              <w:rPr>
                <w:rFonts w:ascii="Arial" w:hAnsi="Arial" w:cs="Arial"/>
                <w:sz w:val="20"/>
                <w:szCs w:val="20"/>
                <w:lang w:val="en-US"/>
              </w:rPr>
              <w:t xml:space="preserve"> m</w:t>
            </w:r>
          </w:p>
          <w:p w:rsidR="00D32DB2" w:rsidRPr="002678C5" w:rsidRDefault="00D32DB2" w:rsidP="00670232">
            <w:pPr>
              <w:pStyle w:val="NoSpacing"/>
              <w:ind w:left="0"/>
              <w:jc w:val="center"/>
              <w:rPr>
                <w:rFonts w:ascii="Arial" w:hAnsi="Arial" w:cs="Arial"/>
                <w:sz w:val="20"/>
                <w:szCs w:val="20"/>
                <w:lang w:val="en-US"/>
              </w:rPr>
            </w:pPr>
            <w:r w:rsidRPr="002678C5">
              <w:rPr>
                <w:rFonts w:ascii="Arial" w:hAnsi="Arial" w:cs="Arial"/>
                <w:sz w:val="20"/>
                <w:szCs w:val="20"/>
              </w:rPr>
              <w:t>5</w:t>
            </w:r>
            <w:r w:rsidR="004954A6" w:rsidRPr="002678C5">
              <w:rPr>
                <w:rFonts w:ascii="Arial" w:hAnsi="Arial" w:cs="Arial"/>
                <w:sz w:val="20"/>
                <w:szCs w:val="20"/>
                <w:lang w:val="en-US"/>
              </w:rPr>
              <w:t>.</w:t>
            </w:r>
            <w:r w:rsidRPr="002678C5">
              <w:rPr>
                <w:rFonts w:ascii="Arial" w:hAnsi="Arial" w:cs="Arial"/>
                <w:sz w:val="20"/>
                <w:szCs w:val="20"/>
              </w:rPr>
              <w:t>200</w:t>
            </w:r>
            <w:r w:rsidR="004954A6" w:rsidRPr="002678C5">
              <w:rPr>
                <w:rFonts w:ascii="Arial" w:hAnsi="Arial" w:cs="Arial"/>
                <w:sz w:val="20"/>
                <w:szCs w:val="20"/>
                <w:lang w:val="en-US"/>
              </w:rPr>
              <w:t xml:space="preserve"> m</w:t>
            </w:r>
          </w:p>
          <w:p w:rsidR="00D32DB2" w:rsidRPr="002678C5" w:rsidRDefault="00D32DB2" w:rsidP="00670232">
            <w:pPr>
              <w:pStyle w:val="NoSpacing"/>
              <w:ind w:left="0"/>
              <w:jc w:val="center"/>
              <w:rPr>
                <w:rFonts w:ascii="Arial" w:hAnsi="Arial" w:cs="Arial"/>
                <w:sz w:val="20"/>
                <w:szCs w:val="20"/>
                <w:lang w:val="en-US"/>
              </w:rPr>
            </w:pPr>
            <w:r w:rsidRPr="002678C5">
              <w:rPr>
                <w:rFonts w:ascii="Arial" w:hAnsi="Arial" w:cs="Arial"/>
                <w:sz w:val="20"/>
                <w:szCs w:val="20"/>
              </w:rPr>
              <w:t>6</w:t>
            </w:r>
            <w:r w:rsidR="004954A6" w:rsidRPr="002678C5">
              <w:rPr>
                <w:rFonts w:ascii="Arial" w:hAnsi="Arial" w:cs="Arial"/>
                <w:sz w:val="20"/>
                <w:szCs w:val="20"/>
                <w:lang w:val="en-US"/>
              </w:rPr>
              <w:t>.</w:t>
            </w:r>
            <w:r w:rsidRPr="002678C5">
              <w:rPr>
                <w:rFonts w:ascii="Arial" w:hAnsi="Arial" w:cs="Arial"/>
                <w:sz w:val="20"/>
                <w:szCs w:val="20"/>
              </w:rPr>
              <w:t>750</w:t>
            </w:r>
            <w:r w:rsidR="004954A6" w:rsidRPr="002678C5">
              <w:rPr>
                <w:rFonts w:ascii="Arial" w:hAnsi="Arial" w:cs="Arial"/>
                <w:sz w:val="20"/>
                <w:szCs w:val="20"/>
                <w:lang w:val="en-US"/>
              </w:rPr>
              <w:t xml:space="preserve"> m</w:t>
            </w:r>
          </w:p>
        </w:tc>
        <w:tc>
          <w:tcPr>
            <w:tcW w:w="2070" w:type="dxa"/>
          </w:tcPr>
          <w:p w:rsidR="00D32DB2" w:rsidRPr="002678C5" w:rsidRDefault="00D32DB2" w:rsidP="00EB6079">
            <w:pPr>
              <w:pStyle w:val="NoSpacing"/>
              <w:ind w:left="0"/>
              <w:jc w:val="center"/>
              <w:rPr>
                <w:rFonts w:ascii="Arial" w:hAnsi="Arial" w:cs="Arial"/>
                <w:sz w:val="20"/>
                <w:szCs w:val="20"/>
                <w:lang w:val="en-US"/>
              </w:rPr>
            </w:pPr>
            <w:r w:rsidRPr="002678C5">
              <w:rPr>
                <w:rFonts w:ascii="Arial" w:hAnsi="Arial" w:cs="Arial"/>
                <w:sz w:val="20"/>
                <w:szCs w:val="20"/>
              </w:rPr>
              <w:t>9</w:t>
            </w:r>
            <w:r w:rsidR="004954A6" w:rsidRPr="002678C5">
              <w:rPr>
                <w:rFonts w:ascii="Arial" w:hAnsi="Arial" w:cs="Arial"/>
                <w:sz w:val="20"/>
                <w:szCs w:val="20"/>
                <w:lang w:val="en-US"/>
              </w:rPr>
              <w:t>.</w:t>
            </w:r>
            <w:r w:rsidRPr="002678C5">
              <w:rPr>
                <w:rFonts w:ascii="Arial" w:hAnsi="Arial" w:cs="Arial"/>
                <w:sz w:val="20"/>
                <w:szCs w:val="20"/>
              </w:rPr>
              <w:t>900</w:t>
            </w:r>
            <w:r w:rsidR="00EB6079" w:rsidRPr="002678C5">
              <w:rPr>
                <w:rFonts w:ascii="Arial" w:hAnsi="Arial" w:cs="Arial"/>
                <w:sz w:val="20"/>
                <w:szCs w:val="20"/>
                <w:lang w:val="en-US"/>
              </w:rPr>
              <w:t xml:space="preserve"> mm</w:t>
            </w:r>
          </w:p>
          <w:p w:rsidR="00D32DB2" w:rsidRPr="002678C5" w:rsidRDefault="00D32DB2" w:rsidP="00EB6079">
            <w:pPr>
              <w:pStyle w:val="NoSpacing"/>
              <w:ind w:left="0"/>
              <w:jc w:val="center"/>
              <w:rPr>
                <w:rFonts w:ascii="Arial" w:hAnsi="Arial" w:cs="Arial"/>
                <w:sz w:val="20"/>
                <w:szCs w:val="20"/>
                <w:lang w:val="en-US"/>
              </w:rPr>
            </w:pPr>
            <w:r w:rsidRPr="002678C5">
              <w:rPr>
                <w:rFonts w:ascii="Arial" w:hAnsi="Arial" w:cs="Arial"/>
                <w:sz w:val="20"/>
                <w:szCs w:val="20"/>
              </w:rPr>
              <w:t>10</w:t>
            </w:r>
            <w:r w:rsidR="004954A6" w:rsidRPr="002678C5">
              <w:rPr>
                <w:rFonts w:ascii="Arial" w:hAnsi="Arial" w:cs="Arial"/>
                <w:sz w:val="20"/>
                <w:szCs w:val="20"/>
                <w:lang w:val="en-US"/>
              </w:rPr>
              <w:t>.</w:t>
            </w:r>
            <w:r w:rsidRPr="002678C5">
              <w:rPr>
                <w:rFonts w:ascii="Arial" w:hAnsi="Arial" w:cs="Arial"/>
                <w:sz w:val="20"/>
                <w:szCs w:val="20"/>
              </w:rPr>
              <w:t>100</w:t>
            </w:r>
            <w:r w:rsidR="00EB6079" w:rsidRPr="002678C5">
              <w:rPr>
                <w:rFonts w:ascii="Arial" w:hAnsi="Arial" w:cs="Arial"/>
                <w:sz w:val="20"/>
                <w:szCs w:val="20"/>
                <w:lang w:val="en-US"/>
              </w:rPr>
              <w:t xml:space="preserve"> mm</w:t>
            </w:r>
          </w:p>
          <w:p w:rsidR="00D32DB2" w:rsidRPr="002678C5" w:rsidRDefault="00D32DB2" w:rsidP="00EB6079">
            <w:pPr>
              <w:pStyle w:val="NoSpacing"/>
              <w:ind w:left="0"/>
              <w:jc w:val="center"/>
              <w:rPr>
                <w:rFonts w:ascii="Arial" w:hAnsi="Arial" w:cs="Arial"/>
                <w:sz w:val="20"/>
                <w:szCs w:val="20"/>
                <w:lang w:val="en-US"/>
              </w:rPr>
            </w:pPr>
            <w:r w:rsidRPr="002678C5">
              <w:rPr>
                <w:rFonts w:ascii="Arial" w:hAnsi="Arial" w:cs="Arial"/>
                <w:sz w:val="20"/>
                <w:szCs w:val="20"/>
              </w:rPr>
              <w:t>10</w:t>
            </w:r>
            <w:r w:rsidR="004954A6" w:rsidRPr="002678C5">
              <w:rPr>
                <w:rFonts w:ascii="Arial" w:hAnsi="Arial" w:cs="Arial"/>
                <w:sz w:val="20"/>
                <w:szCs w:val="20"/>
                <w:lang w:val="en-US"/>
              </w:rPr>
              <w:t>.</w:t>
            </w:r>
            <w:r w:rsidRPr="002678C5">
              <w:rPr>
                <w:rFonts w:ascii="Arial" w:hAnsi="Arial" w:cs="Arial"/>
                <w:sz w:val="20"/>
                <w:szCs w:val="20"/>
              </w:rPr>
              <w:t>500</w:t>
            </w:r>
            <w:r w:rsidR="00EB6079" w:rsidRPr="002678C5">
              <w:rPr>
                <w:rFonts w:ascii="Arial" w:hAnsi="Arial" w:cs="Arial"/>
                <w:sz w:val="20"/>
                <w:szCs w:val="20"/>
                <w:lang w:val="en-US"/>
              </w:rPr>
              <w:t xml:space="preserve"> mm</w:t>
            </w:r>
          </w:p>
          <w:p w:rsidR="00D32DB2" w:rsidRPr="002678C5" w:rsidRDefault="00D32DB2" w:rsidP="00EB6079">
            <w:pPr>
              <w:pStyle w:val="NoSpacing"/>
              <w:ind w:left="0"/>
              <w:jc w:val="center"/>
              <w:rPr>
                <w:rFonts w:ascii="Arial" w:hAnsi="Arial" w:cs="Arial"/>
                <w:sz w:val="20"/>
                <w:szCs w:val="20"/>
                <w:lang w:val="en-US"/>
              </w:rPr>
            </w:pPr>
            <w:r w:rsidRPr="002678C5">
              <w:rPr>
                <w:rFonts w:ascii="Arial" w:hAnsi="Arial" w:cs="Arial"/>
                <w:sz w:val="20"/>
                <w:szCs w:val="20"/>
              </w:rPr>
              <w:t>12</w:t>
            </w:r>
            <w:r w:rsidR="004954A6" w:rsidRPr="002678C5">
              <w:rPr>
                <w:rFonts w:ascii="Arial" w:hAnsi="Arial" w:cs="Arial"/>
                <w:sz w:val="20"/>
                <w:szCs w:val="20"/>
                <w:lang w:val="en-US"/>
              </w:rPr>
              <w:t>.</w:t>
            </w:r>
            <w:r w:rsidRPr="002678C5">
              <w:rPr>
                <w:rFonts w:ascii="Arial" w:hAnsi="Arial" w:cs="Arial"/>
                <w:sz w:val="20"/>
                <w:szCs w:val="20"/>
              </w:rPr>
              <w:t>600</w:t>
            </w:r>
            <w:r w:rsidR="00EB6079" w:rsidRPr="002678C5">
              <w:rPr>
                <w:rFonts w:ascii="Arial" w:hAnsi="Arial" w:cs="Arial"/>
                <w:sz w:val="20"/>
                <w:szCs w:val="20"/>
                <w:lang w:val="en-US"/>
              </w:rPr>
              <w:t xml:space="preserve"> mm</w:t>
            </w:r>
          </w:p>
        </w:tc>
      </w:tr>
      <w:tr w:rsidR="00D32DB2" w:rsidRPr="002678C5" w:rsidTr="004954A6">
        <w:tc>
          <w:tcPr>
            <w:tcW w:w="4140" w:type="dxa"/>
          </w:tcPr>
          <w:p w:rsidR="00D32DB2" w:rsidRPr="002678C5" w:rsidRDefault="00D32DB2" w:rsidP="009F4314">
            <w:pPr>
              <w:pStyle w:val="NoSpacing"/>
              <w:ind w:left="0"/>
              <w:jc w:val="right"/>
              <w:rPr>
                <w:rFonts w:ascii="Arial" w:hAnsi="Arial" w:cs="Arial"/>
                <w:sz w:val="20"/>
                <w:szCs w:val="20"/>
              </w:rPr>
            </w:pPr>
            <w:r w:rsidRPr="002678C5">
              <w:rPr>
                <w:rFonts w:ascii="Arial" w:hAnsi="Arial" w:cs="Arial"/>
                <w:sz w:val="20"/>
                <w:szCs w:val="20"/>
              </w:rPr>
              <w:t xml:space="preserve">400kV single circuit  </w:t>
            </w:r>
            <w:r w:rsidRPr="002678C5">
              <w:rPr>
                <w:rFonts w:ascii="Arial" w:hAnsi="Arial" w:cs="Arial"/>
                <w:sz w:val="20"/>
                <w:szCs w:val="20"/>
              </w:rPr>
              <w:tab/>
            </w:r>
            <w:r w:rsidR="00B72E69" w:rsidRPr="002678C5">
              <w:rPr>
                <w:rFonts w:ascii="Arial" w:hAnsi="Arial" w:cs="Arial"/>
                <w:sz w:val="20"/>
                <w:szCs w:val="20"/>
                <w:lang w:val="en-US"/>
              </w:rPr>
              <w:t xml:space="preserve">  </w:t>
            </w:r>
            <w:r w:rsidRPr="002678C5">
              <w:rPr>
                <w:rFonts w:ascii="Arial" w:hAnsi="Arial" w:cs="Arial"/>
                <w:sz w:val="20"/>
                <w:szCs w:val="20"/>
              </w:rPr>
              <w:t>A (0</w:t>
            </w:r>
            <w:r w:rsidR="00B72E69" w:rsidRPr="002678C5">
              <w:rPr>
                <w:rFonts w:ascii="Arial" w:hAnsi="Arial" w:cs="Arial"/>
                <w:sz w:val="20"/>
                <w:szCs w:val="20"/>
                <w:lang w:val="en-US"/>
              </w:rPr>
              <w:t xml:space="preserve"> to </w:t>
            </w:r>
            <w:r w:rsidRPr="002678C5">
              <w:rPr>
                <w:rFonts w:ascii="Arial" w:hAnsi="Arial" w:cs="Arial"/>
                <w:sz w:val="20"/>
                <w:szCs w:val="20"/>
              </w:rPr>
              <w:t>2 degrees)</w:t>
            </w:r>
          </w:p>
          <w:p w:rsidR="00D32DB2" w:rsidRPr="002678C5" w:rsidRDefault="00D32DB2" w:rsidP="009F4314">
            <w:pPr>
              <w:pStyle w:val="NoSpacing"/>
              <w:ind w:left="0"/>
              <w:jc w:val="right"/>
              <w:rPr>
                <w:rFonts w:ascii="Arial" w:hAnsi="Arial" w:cs="Arial"/>
                <w:sz w:val="20"/>
                <w:szCs w:val="20"/>
              </w:rPr>
            </w:pPr>
            <w:r w:rsidRPr="002678C5">
              <w:rPr>
                <w:rFonts w:ascii="Arial" w:hAnsi="Arial" w:cs="Arial"/>
                <w:sz w:val="20"/>
                <w:szCs w:val="20"/>
              </w:rPr>
              <w:t xml:space="preserve">Horizontal                 </w:t>
            </w:r>
            <w:r w:rsidR="009F4314" w:rsidRPr="002678C5">
              <w:rPr>
                <w:rFonts w:ascii="Arial" w:hAnsi="Arial" w:cs="Arial"/>
                <w:sz w:val="20"/>
                <w:szCs w:val="20"/>
                <w:lang w:val="en-US"/>
              </w:rPr>
              <w:t xml:space="preserve">     </w:t>
            </w:r>
            <w:r w:rsidRPr="002678C5">
              <w:rPr>
                <w:rFonts w:ascii="Arial" w:hAnsi="Arial" w:cs="Arial"/>
                <w:sz w:val="20"/>
                <w:szCs w:val="20"/>
              </w:rPr>
              <w:tab/>
              <w:t>B</w:t>
            </w:r>
            <w:r w:rsidR="009F4314" w:rsidRPr="002678C5">
              <w:rPr>
                <w:rFonts w:ascii="Arial" w:hAnsi="Arial" w:cs="Arial"/>
                <w:sz w:val="20"/>
                <w:szCs w:val="20"/>
                <w:lang w:val="en-US"/>
              </w:rPr>
              <w:t xml:space="preserve"> </w:t>
            </w:r>
            <w:r w:rsidR="009F4314" w:rsidRPr="002678C5">
              <w:rPr>
                <w:rFonts w:ascii="Arial" w:hAnsi="Arial" w:cs="Arial"/>
                <w:sz w:val="20"/>
                <w:szCs w:val="20"/>
              </w:rPr>
              <w:t>(2</w:t>
            </w:r>
            <w:r w:rsidR="009F4314" w:rsidRPr="002678C5">
              <w:rPr>
                <w:rFonts w:ascii="Arial" w:hAnsi="Arial" w:cs="Arial"/>
                <w:sz w:val="20"/>
                <w:szCs w:val="20"/>
                <w:lang w:val="en-US"/>
              </w:rPr>
              <w:t xml:space="preserve"> to </w:t>
            </w:r>
            <w:r w:rsidRPr="002678C5">
              <w:rPr>
                <w:rFonts w:ascii="Arial" w:hAnsi="Arial" w:cs="Arial"/>
                <w:sz w:val="20"/>
                <w:szCs w:val="20"/>
              </w:rPr>
              <w:t>15 degrees)</w:t>
            </w:r>
          </w:p>
          <w:p w:rsidR="00D32DB2" w:rsidRPr="002678C5" w:rsidRDefault="009F4314" w:rsidP="009F4314">
            <w:pPr>
              <w:pStyle w:val="NoSpacing"/>
              <w:ind w:left="0"/>
              <w:jc w:val="right"/>
              <w:rPr>
                <w:rFonts w:ascii="Arial" w:hAnsi="Arial" w:cs="Arial"/>
                <w:sz w:val="20"/>
                <w:szCs w:val="20"/>
              </w:rPr>
            </w:pPr>
            <w:r w:rsidRPr="002678C5">
              <w:rPr>
                <w:rFonts w:ascii="Arial" w:hAnsi="Arial" w:cs="Arial"/>
                <w:sz w:val="20"/>
                <w:szCs w:val="20"/>
              </w:rPr>
              <w:t xml:space="preserve">Configuration       </w:t>
            </w:r>
            <w:r w:rsidRPr="002678C5">
              <w:rPr>
                <w:rFonts w:ascii="Arial" w:hAnsi="Arial" w:cs="Arial"/>
                <w:sz w:val="20"/>
                <w:szCs w:val="20"/>
                <w:lang w:val="en-US"/>
              </w:rPr>
              <w:t xml:space="preserve">      </w:t>
            </w:r>
            <w:r w:rsidRPr="002678C5">
              <w:rPr>
                <w:rFonts w:ascii="Arial" w:hAnsi="Arial" w:cs="Arial"/>
                <w:sz w:val="20"/>
                <w:szCs w:val="20"/>
              </w:rPr>
              <w:t xml:space="preserve">   </w:t>
            </w:r>
            <w:r w:rsidR="00D32DB2" w:rsidRPr="002678C5">
              <w:rPr>
                <w:rFonts w:ascii="Arial" w:hAnsi="Arial" w:cs="Arial"/>
                <w:sz w:val="20"/>
                <w:szCs w:val="20"/>
              </w:rPr>
              <w:t>C</w:t>
            </w:r>
            <w:r w:rsidRPr="002678C5">
              <w:rPr>
                <w:rFonts w:ascii="Arial" w:hAnsi="Arial" w:cs="Arial"/>
                <w:sz w:val="20"/>
                <w:szCs w:val="20"/>
                <w:lang w:val="en-US"/>
              </w:rPr>
              <w:t xml:space="preserve"> </w:t>
            </w:r>
            <w:r w:rsidRPr="002678C5">
              <w:rPr>
                <w:rFonts w:ascii="Arial" w:hAnsi="Arial" w:cs="Arial"/>
                <w:sz w:val="20"/>
                <w:szCs w:val="20"/>
              </w:rPr>
              <w:t>(15</w:t>
            </w:r>
            <w:r w:rsidRPr="002678C5">
              <w:rPr>
                <w:rFonts w:ascii="Arial" w:hAnsi="Arial" w:cs="Arial"/>
                <w:sz w:val="20"/>
                <w:szCs w:val="20"/>
                <w:lang w:val="en-US"/>
              </w:rPr>
              <w:t xml:space="preserve"> to </w:t>
            </w:r>
            <w:r w:rsidR="00D32DB2" w:rsidRPr="002678C5">
              <w:rPr>
                <w:rFonts w:ascii="Arial" w:hAnsi="Arial" w:cs="Arial"/>
                <w:sz w:val="20"/>
                <w:szCs w:val="20"/>
              </w:rPr>
              <w:t>30 degrees)</w:t>
            </w:r>
          </w:p>
          <w:p w:rsidR="00D32DB2" w:rsidRPr="002678C5" w:rsidRDefault="00D32DB2" w:rsidP="009F4314">
            <w:pPr>
              <w:pStyle w:val="NoSpacing"/>
              <w:jc w:val="right"/>
              <w:rPr>
                <w:rFonts w:ascii="Arial" w:hAnsi="Arial" w:cs="Arial"/>
                <w:sz w:val="20"/>
                <w:szCs w:val="20"/>
              </w:rPr>
            </w:pPr>
            <w:r w:rsidRPr="002678C5">
              <w:rPr>
                <w:rFonts w:ascii="Arial" w:hAnsi="Arial" w:cs="Arial"/>
                <w:sz w:val="20"/>
                <w:szCs w:val="20"/>
              </w:rPr>
              <w:t xml:space="preserve">    </w:t>
            </w:r>
            <w:r w:rsidR="009F4314" w:rsidRPr="002678C5">
              <w:rPr>
                <w:rFonts w:ascii="Arial" w:hAnsi="Arial" w:cs="Arial"/>
                <w:sz w:val="20"/>
                <w:szCs w:val="20"/>
              </w:rPr>
              <w:t xml:space="preserve">                 </w:t>
            </w:r>
            <w:r w:rsidRPr="002678C5">
              <w:rPr>
                <w:rFonts w:ascii="Arial" w:hAnsi="Arial" w:cs="Arial"/>
                <w:sz w:val="20"/>
                <w:szCs w:val="20"/>
              </w:rPr>
              <w:t>D</w:t>
            </w:r>
            <w:r w:rsidR="009F4314" w:rsidRPr="002678C5">
              <w:rPr>
                <w:rFonts w:ascii="Arial" w:hAnsi="Arial" w:cs="Arial"/>
                <w:sz w:val="20"/>
                <w:szCs w:val="20"/>
                <w:lang w:val="en-US"/>
              </w:rPr>
              <w:t xml:space="preserve"> </w:t>
            </w:r>
            <w:r w:rsidR="009F4314" w:rsidRPr="002678C5">
              <w:rPr>
                <w:rFonts w:ascii="Arial" w:hAnsi="Arial" w:cs="Arial"/>
                <w:sz w:val="20"/>
                <w:szCs w:val="20"/>
              </w:rPr>
              <w:t>(30</w:t>
            </w:r>
            <w:r w:rsidR="009F4314" w:rsidRPr="002678C5">
              <w:rPr>
                <w:rFonts w:ascii="Arial" w:hAnsi="Arial" w:cs="Arial"/>
                <w:sz w:val="20"/>
                <w:szCs w:val="20"/>
                <w:lang w:val="en-US"/>
              </w:rPr>
              <w:t xml:space="preserve"> to </w:t>
            </w:r>
            <w:r w:rsidRPr="002678C5">
              <w:rPr>
                <w:rFonts w:ascii="Arial" w:hAnsi="Arial" w:cs="Arial"/>
                <w:sz w:val="20"/>
                <w:szCs w:val="20"/>
              </w:rPr>
              <w:t>60 degrees)</w:t>
            </w:r>
          </w:p>
        </w:tc>
        <w:tc>
          <w:tcPr>
            <w:tcW w:w="2070" w:type="dxa"/>
          </w:tcPr>
          <w:p w:rsidR="00D32DB2" w:rsidRPr="002678C5" w:rsidRDefault="00D32DB2" w:rsidP="00670232">
            <w:pPr>
              <w:pStyle w:val="NoSpacing"/>
              <w:ind w:left="0"/>
              <w:jc w:val="center"/>
              <w:rPr>
                <w:rFonts w:ascii="Arial" w:hAnsi="Arial" w:cs="Arial"/>
                <w:sz w:val="20"/>
                <w:szCs w:val="20"/>
                <w:lang w:val="en-US"/>
              </w:rPr>
            </w:pPr>
            <w:r w:rsidRPr="002678C5">
              <w:rPr>
                <w:rFonts w:ascii="Arial" w:hAnsi="Arial" w:cs="Arial"/>
                <w:sz w:val="20"/>
                <w:szCs w:val="20"/>
              </w:rPr>
              <w:t>7</w:t>
            </w:r>
            <w:r w:rsidR="004954A6" w:rsidRPr="002678C5">
              <w:rPr>
                <w:rFonts w:ascii="Arial" w:hAnsi="Arial" w:cs="Arial"/>
                <w:sz w:val="20"/>
                <w:szCs w:val="20"/>
                <w:lang w:val="en-US"/>
              </w:rPr>
              <w:t>.</w:t>
            </w:r>
            <w:r w:rsidRPr="002678C5">
              <w:rPr>
                <w:rFonts w:ascii="Arial" w:hAnsi="Arial" w:cs="Arial"/>
                <w:sz w:val="20"/>
                <w:szCs w:val="20"/>
              </w:rPr>
              <w:t>800</w:t>
            </w:r>
            <w:r w:rsidR="004954A6" w:rsidRPr="002678C5">
              <w:rPr>
                <w:rFonts w:ascii="Arial" w:hAnsi="Arial" w:cs="Arial"/>
                <w:sz w:val="20"/>
                <w:szCs w:val="20"/>
                <w:lang w:val="en-US"/>
              </w:rPr>
              <w:t xml:space="preserve"> m</w:t>
            </w:r>
          </w:p>
          <w:p w:rsidR="00D32DB2" w:rsidRPr="002678C5" w:rsidRDefault="00D32DB2" w:rsidP="00670232">
            <w:pPr>
              <w:pStyle w:val="NoSpacing"/>
              <w:ind w:left="0"/>
              <w:jc w:val="center"/>
              <w:rPr>
                <w:rFonts w:ascii="Arial" w:hAnsi="Arial" w:cs="Arial"/>
                <w:sz w:val="20"/>
                <w:szCs w:val="20"/>
                <w:lang w:val="en-US"/>
              </w:rPr>
            </w:pPr>
            <w:r w:rsidRPr="002678C5">
              <w:rPr>
                <w:rFonts w:ascii="Arial" w:hAnsi="Arial" w:cs="Arial"/>
                <w:sz w:val="20"/>
                <w:szCs w:val="20"/>
              </w:rPr>
              <w:t>7</w:t>
            </w:r>
            <w:r w:rsidR="004954A6" w:rsidRPr="002678C5">
              <w:rPr>
                <w:rFonts w:ascii="Arial" w:hAnsi="Arial" w:cs="Arial"/>
                <w:sz w:val="20"/>
                <w:szCs w:val="20"/>
                <w:lang w:val="en-US"/>
              </w:rPr>
              <w:t>.</w:t>
            </w:r>
            <w:r w:rsidRPr="002678C5">
              <w:rPr>
                <w:rFonts w:ascii="Arial" w:hAnsi="Arial" w:cs="Arial"/>
                <w:sz w:val="20"/>
                <w:szCs w:val="20"/>
              </w:rPr>
              <w:t>800</w:t>
            </w:r>
            <w:r w:rsidR="004954A6" w:rsidRPr="002678C5">
              <w:rPr>
                <w:rFonts w:ascii="Arial" w:hAnsi="Arial" w:cs="Arial"/>
                <w:sz w:val="20"/>
                <w:szCs w:val="20"/>
                <w:lang w:val="en-US"/>
              </w:rPr>
              <w:t xml:space="preserve"> m</w:t>
            </w:r>
          </w:p>
          <w:p w:rsidR="00D32DB2" w:rsidRPr="002678C5" w:rsidRDefault="00D32DB2" w:rsidP="00670232">
            <w:pPr>
              <w:pStyle w:val="NoSpacing"/>
              <w:ind w:left="0"/>
              <w:jc w:val="center"/>
              <w:rPr>
                <w:rFonts w:ascii="Arial" w:hAnsi="Arial" w:cs="Arial"/>
                <w:sz w:val="20"/>
                <w:szCs w:val="20"/>
                <w:lang w:val="en-US"/>
              </w:rPr>
            </w:pPr>
            <w:r w:rsidRPr="002678C5">
              <w:rPr>
                <w:rFonts w:ascii="Arial" w:hAnsi="Arial" w:cs="Arial"/>
                <w:sz w:val="20"/>
                <w:szCs w:val="20"/>
              </w:rPr>
              <w:t>7</w:t>
            </w:r>
            <w:r w:rsidR="004954A6" w:rsidRPr="002678C5">
              <w:rPr>
                <w:rFonts w:ascii="Arial" w:hAnsi="Arial" w:cs="Arial"/>
                <w:sz w:val="20"/>
                <w:szCs w:val="20"/>
                <w:lang w:val="en-US"/>
              </w:rPr>
              <w:t>.</w:t>
            </w:r>
            <w:r w:rsidRPr="002678C5">
              <w:rPr>
                <w:rFonts w:ascii="Arial" w:hAnsi="Arial" w:cs="Arial"/>
                <w:sz w:val="20"/>
                <w:szCs w:val="20"/>
              </w:rPr>
              <w:t>800</w:t>
            </w:r>
            <w:r w:rsidR="004954A6" w:rsidRPr="002678C5">
              <w:rPr>
                <w:rFonts w:ascii="Arial" w:hAnsi="Arial" w:cs="Arial"/>
                <w:sz w:val="20"/>
                <w:szCs w:val="20"/>
                <w:lang w:val="en-US"/>
              </w:rPr>
              <w:t xml:space="preserve"> m</w:t>
            </w:r>
          </w:p>
          <w:p w:rsidR="00D32DB2" w:rsidRPr="002678C5" w:rsidRDefault="00D32DB2" w:rsidP="00670232">
            <w:pPr>
              <w:pStyle w:val="NoSpacing"/>
              <w:ind w:left="0"/>
              <w:jc w:val="center"/>
              <w:rPr>
                <w:rFonts w:ascii="Arial" w:hAnsi="Arial" w:cs="Arial"/>
                <w:sz w:val="20"/>
                <w:szCs w:val="20"/>
                <w:lang w:val="en-US"/>
              </w:rPr>
            </w:pPr>
            <w:r w:rsidRPr="002678C5">
              <w:rPr>
                <w:rFonts w:ascii="Arial" w:hAnsi="Arial" w:cs="Arial"/>
                <w:sz w:val="20"/>
                <w:szCs w:val="20"/>
              </w:rPr>
              <w:t>8</w:t>
            </w:r>
            <w:r w:rsidR="004954A6" w:rsidRPr="002678C5">
              <w:rPr>
                <w:rFonts w:ascii="Arial" w:hAnsi="Arial" w:cs="Arial"/>
                <w:sz w:val="20"/>
                <w:szCs w:val="20"/>
                <w:lang w:val="en-US"/>
              </w:rPr>
              <w:t>.</w:t>
            </w:r>
            <w:r w:rsidRPr="002678C5">
              <w:rPr>
                <w:rFonts w:ascii="Arial" w:hAnsi="Arial" w:cs="Arial"/>
                <w:sz w:val="20"/>
                <w:szCs w:val="20"/>
              </w:rPr>
              <w:t>100</w:t>
            </w:r>
            <w:r w:rsidR="004954A6" w:rsidRPr="002678C5">
              <w:rPr>
                <w:rFonts w:ascii="Arial" w:hAnsi="Arial" w:cs="Arial"/>
                <w:sz w:val="20"/>
                <w:szCs w:val="20"/>
                <w:lang w:val="en-US"/>
              </w:rPr>
              <w:t xml:space="preserve"> m</w:t>
            </w:r>
          </w:p>
        </w:tc>
        <w:tc>
          <w:tcPr>
            <w:tcW w:w="2070" w:type="dxa"/>
          </w:tcPr>
          <w:p w:rsidR="00D32DB2" w:rsidRPr="002678C5" w:rsidRDefault="00D32DB2" w:rsidP="00EB6079">
            <w:pPr>
              <w:pStyle w:val="NoSpacing"/>
              <w:ind w:left="0"/>
              <w:jc w:val="center"/>
              <w:rPr>
                <w:rFonts w:ascii="Arial" w:hAnsi="Arial" w:cs="Arial"/>
                <w:sz w:val="20"/>
                <w:szCs w:val="20"/>
                <w:lang w:val="en-US"/>
              </w:rPr>
            </w:pPr>
            <w:r w:rsidRPr="002678C5">
              <w:rPr>
                <w:rFonts w:ascii="Arial" w:hAnsi="Arial" w:cs="Arial"/>
                <w:sz w:val="20"/>
                <w:szCs w:val="20"/>
              </w:rPr>
              <w:t>12</w:t>
            </w:r>
            <w:r w:rsidR="004954A6" w:rsidRPr="002678C5">
              <w:rPr>
                <w:rFonts w:ascii="Arial" w:hAnsi="Arial" w:cs="Arial"/>
                <w:sz w:val="20"/>
                <w:szCs w:val="20"/>
                <w:lang w:val="en-US"/>
              </w:rPr>
              <w:t>.</w:t>
            </w:r>
            <w:r w:rsidRPr="002678C5">
              <w:rPr>
                <w:rFonts w:ascii="Arial" w:hAnsi="Arial" w:cs="Arial"/>
                <w:sz w:val="20"/>
                <w:szCs w:val="20"/>
              </w:rPr>
              <w:t>760</w:t>
            </w:r>
            <w:r w:rsidR="00EB6079" w:rsidRPr="002678C5">
              <w:rPr>
                <w:rFonts w:ascii="Arial" w:hAnsi="Arial" w:cs="Arial"/>
                <w:sz w:val="20"/>
                <w:szCs w:val="20"/>
                <w:lang w:val="en-US"/>
              </w:rPr>
              <w:t xml:space="preserve"> mm</w:t>
            </w:r>
          </w:p>
          <w:p w:rsidR="00D32DB2" w:rsidRPr="002678C5" w:rsidRDefault="00D32DB2" w:rsidP="00EB6079">
            <w:pPr>
              <w:pStyle w:val="NoSpacing"/>
              <w:ind w:left="0"/>
              <w:jc w:val="center"/>
              <w:rPr>
                <w:rFonts w:ascii="Arial" w:hAnsi="Arial" w:cs="Arial"/>
                <w:sz w:val="20"/>
                <w:szCs w:val="20"/>
                <w:lang w:val="en-US"/>
              </w:rPr>
            </w:pPr>
            <w:r w:rsidRPr="002678C5">
              <w:rPr>
                <w:rFonts w:ascii="Arial" w:hAnsi="Arial" w:cs="Arial"/>
                <w:sz w:val="20"/>
                <w:szCs w:val="20"/>
              </w:rPr>
              <w:t>12</w:t>
            </w:r>
            <w:r w:rsidR="004954A6" w:rsidRPr="002678C5">
              <w:rPr>
                <w:rFonts w:ascii="Arial" w:hAnsi="Arial" w:cs="Arial"/>
                <w:sz w:val="20"/>
                <w:szCs w:val="20"/>
                <w:lang w:val="en-US"/>
              </w:rPr>
              <w:t>.</w:t>
            </w:r>
            <w:r w:rsidRPr="002678C5">
              <w:rPr>
                <w:rFonts w:ascii="Arial" w:hAnsi="Arial" w:cs="Arial"/>
                <w:sz w:val="20"/>
                <w:szCs w:val="20"/>
              </w:rPr>
              <w:t>640</w:t>
            </w:r>
            <w:r w:rsidR="00EB6079" w:rsidRPr="002678C5">
              <w:rPr>
                <w:rFonts w:ascii="Arial" w:hAnsi="Arial" w:cs="Arial"/>
                <w:sz w:val="20"/>
                <w:szCs w:val="20"/>
                <w:lang w:val="en-US"/>
              </w:rPr>
              <w:t xml:space="preserve"> mm</w:t>
            </w:r>
          </w:p>
          <w:p w:rsidR="00D32DB2" w:rsidRPr="002678C5" w:rsidRDefault="00D32DB2" w:rsidP="00EB6079">
            <w:pPr>
              <w:pStyle w:val="NoSpacing"/>
              <w:ind w:left="0"/>
              <w:jc w:val="center"/>
              <w:rPr>
                <w:rFonts w:ascii="Arial" w:hAnsi="Arial" w:cs="Arial"/>
                <w:sz w:val="20"/>
                <w:szCs w:val="20"/>
                <w:lang w:val="en-US"/>
              </w:rPr>
            </w:pPr>
            <w:r w:rsidRPr="002678C5">
              <w:rPr>
                <w:rFonts w:ascii="Arial" w:hAnsi="Arial" w:cs="Arial"/>
                <w:sz w:val="20"/>
                <w:szCs w:val="20"/>
              </w:rPr>
              <w:t>14</w:t>
            </w:r>
            <w:r w:rsidR="004954A6" w:rsidRPr="002678C5">
              <w:rPr>
                <w:rFonts w:ascii="Arial" w:hAnsi="Arial" w:cs="Arial"/>
                <w:sz w:val="20"/>
                <w:szCs w:val="20"/>
                <w:lang w:val="en-US"/>
              </w:rPr>
              <w:t>.</w:t>
            </w:r>
            <w:r w:rsidRPr="002678C5">
              <w:rPr>
                <w:rFonts w:ascii="Arial" w:hAnsi="Arial" w:cs="Arial"/>
                <w:sz w:val="20"/>
                <w:szCs w:val="20"/>
              </w:rPr>
              <w:t>000</w:t>
            </w:r>
            <w:r w:rsidR="00EB6079" w:rsidRPr="002678C5">
              <w:rPr>
                <w:rFonts w:ascii="Arial" w:hAnsi="Arial" w:cs="Arial"/>
                <w:sz w:val="20"/>
                <w:szCs w:val="20"/>
                <w:lang w:val="en-US"/>
              </w:rPr>
              <w:t xml:space="preserve"> mm</w:t>
            </w:r>
          </w:p>
          <w:p w:rsidR="00D32DB2" w:rsidRPr="002678C5" w:rsidRDefault="00EB6079" w:rsidP="00EB6079">
            <w:pPr>
              <w:pStyle w:val="NoSpacing"/>
              <w:ind w:left="0"/>
              <w:jc w:val="center"/>
              <w:rPr>
                <w:rFonts w:ascii="Arial" w:hAnsi="Arial" w:cs="Arial"/>
                <w:sz w:val="20"/>
                <w:szCs w:val="20"/>
                <w:lang w:val="en-US"/>
              </w:rPr>
            </w:pPr>
            <w:r w:rsidRPr="002678C5">
              <w:rPr>
                <w:rFonts w:ascii="Arial" w:hAnsi="Arial" w:cs="Arial"/>
                <w:sz w:val="20"/>
                <w:szCs w:val="20"/>
              </w:rPr>
              <w:t>16</w:t>
            </w:r>
            <w:r w:rsidR="004954A6" w:rsidRPr="002678C5">
              <w:rPr>
                <w:rFonts w:ascii="Arial" w:hAnsi="Arial" w:cs="Arial"/>
                <w:sz w:val="20"/>
                <w:szCs w:val="20"/>
                <w:lang w:val="en-US"/>
              </w:rPr>
              <w:t>.</w:t>
            </w:r>
            <w:r w:rsidR="00D32DB2" w:rsidRPr="002678C5">
              <w:rPr>
                <w:rFonts w:ascii="Arial" w:hAnsi="Arial" w:cs="Arial"/>
                <w:sz w:val="20"/>
                <w:szCs w:val="20"/>
              </w:rPr>
              <w:t>200</w:t>
            </w:r>
            <w:r w:rsidRPr="002678C5">
              <w:rPr>
                <w:rFonts w:ascii="Arial" w:hAnsi="Arial" w:cs="Arial"/>
                <w:sz w:val="20"/>
                <w:szCs w:val="20"/>
                <w:lang w:val="en-US"/>
              </w:rPr>
              <w:t xml:space="preserve"> mm</w:t>
            </w:r>
          </w:p>
        </w:tc>
      </w:tr>
    </w:tbl>
    <w:p w:rsidR="00871596" w:rsidRPr="002678C5" w:rsidRDefault="00871596" w:rsidP="00977834">
      <w:pPr>
        <w:pStyle w:val="Heading3"/>
        <w:numPr>
          <w:ilvl w:val="2"/>
          <w:numId w:val="3"/>
        </w:numPr>
        <w:rPr>
          <w:rFonts w:cs="Arial"/>
          <w:sz w:val="26"/>
          <w:szCs w:val="26"/>
          <w:lang w:val="en-US"/>
        </w:rPr>
      </w:pPr>
      <w:bookmarkStart w:id="32" w:name="_Toc89036749"/>
      <w:r w:rsidRPr="002678C5">
        <w:rPr>
          <w:rFonts w:cs="Arial"/>
          <w:b w:val="0"/>
          <w:sz w:val="26"/>
          <w:szCs w:val="26"/>
          <w:lang w:val="en-US"/>
        </w:rPr>
        <w:t xml:space="preserve">Calculation </w:t>
      </w:r>
      <w:r w:rsidR="008C3477" w:rsidRPr="002678C5">
        <w:rPr>
          <w:rFonts w:cs="Arial"/>
          <w:b w:val="0"/>
          <w:sz w:val="26"/>
          <w:szCs w:val="26"/>
          <w:lang w:val="en-US"/>
        </w:rPr>
        <w:t xml:space="preserve">of </w:t>
      </w:r>
      <w:r w:rsidRPr="002678C5">
        <w:rPr>
          <w:rFonts w:cs="Arial"/>
          <w:sz w:val="26"/>
          <w:szCs w:val="26"/>
          <w:lang w:val="en-US"/>
        </w:rPr>
        <w:t xml:space="preserve">Wayleave </w:t>
      </w:r>
      <w:r w:rsidRPr="002678C5">
        <w:rPr>
          <w:rFonts w:cs="Arial"/>
          <w:b w:val="0"/>
          <w:sz w:val="26"/>
          <w:szCs w:val="26"/>
          <w:lang w:val="en-US"/>
        </w:rPr>
        <w:t>width for</w:t>
      </w:r>
      <w:r w:rsidRPr="002678C5">
        <w:rPr>
          <w:rFonts w:cs="Arial"/>
          <w:sz w:val="26"/>
          <w:szCs w:val="26"/>
          <w:lang w:val="en-US"/>
        </w:rPr>
        <w:t xml:space="preserve"> </w:t>
      </w:r>
      <w:r w:rsidR="004F0AAD" w:rsidRPr="004F0AAD">
        <w:rPr>
          <w:rFonts w:cs="Arial"/>
          <w:b w:val="0"/>
          <w:sz w:val="26"/>
          <w:szCs w:val="26"/>
          <w:lang w:val="en-US"/>
        </w:rPr>
        <w:t>wayleaves</w:t>
      </w:r>
      <w:r w:rsidRPr="002678C5">
        <w:rPr>
          <w:rFonts w:cs="Arial"/>
          <w:sz w:val="26"/>
          <w:szCs w:val="26"/>
          <w:lang w:val="en-US"/>
        </w:rPr>
        <w:t xml:space="preserve"> </w:t>
      </w:r>
      <w:r w:rsidRPr="002678C5">
        <w:rPr>
          <w:rFonts w:cs="Arial"/>
          <w:b w:val="0"/>
          <w:sz w:val="26"/>
          <w:szCs w:val="26"/>
          <w:lang w:val="en-US"/>
        </w:rPr>
        <w:t>containing more than one</w:t>
      </w:r>
      <w:r w:rsidRPr="002678C5">
        <w:rPr>
          <w:rFonts w:cs="Arial"/>
          <w:sz w:val="26"/>
          <w:szCs w:val="26"/>
          <w:lang w:val="en-US"/>
        </w:rPr>
        <w:t xml:space="preserve"> OHL</w:t>
      </w:r>
      <w:bookmarkEnd w:id="32"/>
    </w:p>
    <w:p w:rsidR="002F038F" w:rsidRPr="002678C5" w:rsidRDefault="002F038F" w:rsidP="003D6339">
      <w:pPr>
        <w:ind w:left="1440"/>
        <w:jc w:val="both"/>
        <w:rPr>
          <w:rFonts w:ascii="Arial" w:hAnsi="Arial" w:cs="Arial"/>
          <w:lang w:val="en-US"/>
        </w:rPr>
      </w:pPr>
      <w:r w:rsidRPr="002678C5">
        <w:rPr>
          <w:rFonts w:ascii="Arial" w:hAnsi="Arial" w:cs="Arial"/>
          <w:lang w:val="en-US"/>
        </w:rPr>
        <w:t xml:space="preserve">For </w:t>
      </w:r>
      <w:r w:rsidR="00E304D4" w:rsidRPr="00E304D4">
        <w:rPr>
          <w:rFonts w:ascii="Arial" w:hAnsi="Arial" w:cs="Arial"/>
          <w:lang w:val="en-US"/>
        </w:rPr>
        <w:t>w</w:t>
      </w:r>
      <w:r w:rsidRPr="00E304D4">
        <w:rPr>
          <w:rFonts w:ascii="Arial" w:hAnsi="Arial" w:cs="Arial"/>
          <w:lang w:val="en-US"/>
        </w:rPr>
        <w:t>ayleave</w:t>
      </w:r>
      <w:r w:rsidRPr="002678C5">
        <w:rPr>
          <w:rFonts w:ascii="Arial" w:hAnsi="Arial" w:cs="Arial"/>
          <w:lang w:val="en-US"/>
        </w:rPr>
        <w:t xml:space="preserve">s with only one </w:t>
      </w:r>
      <w:r w:rsidR="00A857BF" w:rsidRPr="002678C5">
        <w:rPr>
          <w:rFonts w:ascii="Arial" w:hAnsi="Arial" w:cs="Arial"/>
          <w:b/>
          <w:lang w:val="en-US"/>
        </w:rPr>
        <w:t>OHL</w:t>
      </w:r>
      <w:r w:rsidRPr="002678C5">
        <w:rPr>
          <w:rFonts w:ascii="Arial" w:hAnsi="Arial" w:cs="Arial"/>
          <w:lang w:val="en-US"/>
        </w:rPr>
        <w:t xml:space="preserve">, the recommended minimum </w:t>
      </w:r>
      <w:r w:rsidRPr="002678C5">
        <w:rPr>
          <w:rFonts w:ascii="Arial" w:hAnsi="Arial" w:cs="Arial"/>
          <w:b/>
          <w:lang w:val="en-US"/>
        </w:rPr>
        <w:t>Wayleave</w:t>
      </w:r>
      <w:r w:rsidR="00804384">
        <w:rPr>
          <w:rFonts w:ascii="Arial" w:hAnsi="Arial" w:cs="Arial"/>
          <w:lang w:val="en-US"/>
        </w:rPr>
        <w:t xml:space="preserve"> widths are given in T</w:t>
      </w:r>
      <w:r w:rsidRPr="002678C5">
        <w:rPr>
          <w:rFonts w:ascii="Arial" w:hAnsi="Arial" w:cs="Arial"/>
          <w:lang w:val="en-US"/>
        </w:rPr>
        <w:t>able 2.1 above.</w:t>
      </w:r>
    </w:p>
    <w:p w:rsidR="002F038F" w:rsidRPr="002678C5" w:rsidRDefault="002F038F" w:rsidP="003D6339">
      <w:pPr>
        <w:ind w:left="1440"/>
        <w:jc w:val="both"/>
        <w:rPr>
          <w:rFonts w:ascii="Arial" w:hAnsi="Arial" w:cs="Arial"/>
          <w:lang w:val="en-US"/>
        </w:rPr>
      </w:pPr>
      <w:r w:rsidRPr="002678C5">
        <w:rPr>
          <w:rFonts w:ascii="Arial" w:hAnsi="Arial" w:cs="Arial"/>
          <w:lang w:val="en-US"/>
        </w:rPr>
        <w:t xml:space="preserve">For </w:t>
      </w:r>
      <w:r w:rsidRPr="002678C5">
        <w:rPr>
          <w:rFonts w:ascii="Arial" w:hAnsi="Arial" w:cs="Arial"/>
          <w:b/>
          <w:lang w:val="en-US"/>
        </w:rPr>
        <w:t>Wayleave</w:t>
      </w:r>
      <w:r w:rsidRPr="002678C5">
        <w:rPr>
          <w:rFonts w:ascii="Arial" w:hAnsi="Arial" w:cs="Arial"/>
          <w:lang w:val="en-US"/>
        </w:rPr>
        <w:t xml:space="preserve">s containing more than one </w:t>
      </w:r>
      <w:r w:rsidR="008C3477" w:rsidRPr="002678C5">
        <w:rPr>
          <w:rFonts w:ascii="Arial" w:hAnsi="Arial" w:cs="Arial"/>
          <w:b/>
          <w:lang w:val="en-US"/>
        </w:rPr>
        <w:t>OHL</w:t>
      </w:r>
      <w:r w:rsidRPr="002678C5">
        <w:rPr>
          <w:rFonts w:ascii="Arial" w:hAnsi="Arial" w:cs="Arial"/>
          <w:lang w:val="en-US"/>
        </w:rPr>
        <w:t xml:space="preserve"> of the same nominal </w:t>
      </w:r>
      <w:r w:rsidRPr="002678C5">
        <w:rPr>
          <w:rFonts w:ascii="Arial" w:hAnsi="Arial" w:cs="Arial"/>
          <w:b/>
          <w:lang w:val="en-US"/>
        </w:rPr>
        <w:t>Voltage</w:t>
      </w:r>
      <w:r w:rsidRPr="002678C5">
        <w:rPr>
          <w:rFonts w:ascii="Arial" w:hAnsi="Arial" w:cs="Arial"/>
          <w:lang w:val="en-US"/>
        </w:rPr>
        <w:t xml:space="preserve"> level or mixed </w:t>
      </w:r>
      <w:r w:rsidR="008C3477" w:rsidRPr="002678C5">
        <w:rPr>
          <w:rFonts w:ascii="Arial" w:hAnsi="Arial" w:cs="Arial"/>
          <w:b/>
          <w:lang w:val="en-US"/>
        </w:rPr>
        <w:t>Voltage</w:t>
      </w:r>
      <w:r w:rsidRPr="002678C5">
        <w:rPr>
          <w:rFonts w:ascii="Arial" w:hAnsi="Arial" w:cs="Arial"/>
          <w:lang w:val="en-US"/>
        </w:rPr>
        <w:t xml:space="preserve"> levels</w:t>
      </w:r>
      <w:r w:rsidR="008C3477" w:rsidRPr="002678C5">
        <w:rPr>
          <w:rFonts w:ascii="Arial" w:hAnsi="Arial" w:cs="Arial"/>
          <w:lang w:val="en-US"/>
        </w:rPr>
        <w:t xml:space="preserve">, </w:t>
      </w:r>
      <w:r w:rsidRPr="002678C5">
        <w:rPr>
          <w:rFonts w:ascii="Arial" w:hAnsi="Arial" w:cs="Arial"/>
          <w:lang w:val="en-US"/>
        </w:rPr>
        <w:t>sample calculations a</w:t>
      </w:r>
      <w:r w:rsidR="009112A3">
        <w:rPr>
          <w:rFonts w:ascii="Arial" w:hAnsi="Arial" w:cs="Arial"/>
          <w:lang w:val="en-US"/>
        </w:rPr>
        <w:t>re provided in this subsection u</w:t>
      </w:r>
      <w:r w:rsidRPr="002678C5">
        <w:rPr>
          <w:rFonts w:ascii="Arial" w:hAnsi="Arial" w:cs="Arial"/>
          <w:lang w:val="en-US"/>
        </w:rPr>
        <w:t xml:space="preserve">sing </w:t>
      </w:r>
      <w:r w:rsidR="009112A3">
        <w:rPr>
          <w:rFonts w:ascii="Arial" w:hAnsi="Arial" w:cs="Arial"/>
          <w:lang w:val="en-US"/>
        </w:rPr>
        <w:t>the</w:t>
      </w:r>
      <w:r w:rsidRPr="002678C5">
        <w:rPr>
          <w:rFonts w:ascii="Arial" w:hAnsi="Arial" w:cs="Arial"/>
          <w:lang w:val="en-US"/>
        </w:rPr>
        <w:t xml:space="preserve"> simplified formula</w:t>
      </w:r>
      <w:r w:rsidR="009112A3">
        <w:rPr>
          <w:rFonts w:ascii="Arial" w:hAnsi="Arial" w:cs="Arial"/>
          <w:lang w:val="en-US"/>
        </w:rPr>
        <w:t>e</w:t>
      </w:r>
      <w:r w:rsidRPr="002678C5">
        <w:rPr>
          <w:rFonts w:ascii="Arial" w:hAnsi="Arial" w:cs="Arial"/>
          <w:lang w:val="en-US"/>
        </w:rPr>
        <w:t xml:space="preserve"> </w:t>
      </w:r>
      <w:r w:rsidR="009112A3">
        <w:rPr>
          <w:rFonts w:ascii="Arial" w:hAnsi="Arial" w:cs="Arial"/>
          <w:lang w:val="en-US"/>
        </w:rPr>
        <w:t>provided</w:t>
      </w:r>
      <w:r w:rsidRPr="002678C5">
        <w:rPr>
          <w:rFonts w:ascii="Arial" w:hAnsi="Arial" w:cs="Arial"/>
          <w:lang w:val="en-US"/>
        </w:rPr>
        <w:t xml:space="preserve"> </w:t>
      </w:r>
      <w:r w:rsidR="009112A3">
        <w:rPr>
          <w:rFonts w:ascii="Arial" w:hAnsi="Arial" w:cs="Arial"/>
          <w:lang w:val="en-US"/>
        </w:rPr>
        <w:t>in herein</w:t>
      </w:r>
      <w:r w:rsidRPr="002678C5">
        <w:rPr>
          <w:rFonts w:ascii="Arial" w:hAnsi="Arial" w:cs="Arial"/>
          <w:lang w:val="en-US"/>
        </w:rPr>
        <w:t xml:space="preserve">. Examples here are given for </w:t>
      </w:r>
      <w:r w:rsidR="00567C5E" w:rsidRPr="002678C5">
        <w:rPr>
          <w:rFonts w:ascii="Arial" w:hAnsi="Arial" w:cs="Arial"/>
          <w:lang w:val="en-US"/>
        </w:rPr>
        <w:t xml:space="preserve">calculation of </w:t>
      </w:r>
      <w:r w:rsidR="00567C5E" w:rsidRPr="002678C5">
        <w:rPr>
          <w:rFonts w:ascii="Arial" w:hAnsi="Arial" w:cs="Arial"/>
          <w:b/>
          <w:lang w:val="en-US"/>
        </w:rPr>
        <w:t>Wayleave</w:t>
      </w:r>
      <w:r w:rsidR="00567C5E" w:rsidRPr="002678C5">
        <w:rPr>
          <w:rFonts w:ascii="Arial" w:hAnsi="Arial" w:cs="Arial"/>
          <w:lang w:val="en-US"/>
        </w:rPr>
        <w:t xml:space="preserve"> width for </w:t>
      </w:r>
      <w:r w:rsidR="003C55F0">
        <w:rPr>
          <w:rFonts w:ascii="Arial" w:hAnsi="Arial" w:cs="Arial"/>
          <w:lang w:val="en-US"/>
        </w:rPr>
        <w:t>330kV, 220kV, 132kV, 88kV, 66kV, 33</w:t>
      </w:r>
      <w:r w:rsidR="00A857BF" w:rsidRPr="002678C5">
        <w:rPr>
          <w:rFonts w:ascii="Arial" w:hAnsi="Arial" w:cs="Arial"/>
          <w:lang w:val="en-US"/>
        </w:rPr>
        <w:t xml:space="preserve">kV and </w:t>
      </w:r>
      <w:r w:rsidR="003C55F0">
        <w:rPr>
          <w:rFonts w:ascii="Arial" w:hAnsi="Arial" w:cs="Arial"/>
          <w:lang w:val="en-US"/>
        </w:rPr>
        <w:t>11</w:t>
      </w:r>
      <w:r w:rsidRPr="002678C5">
        <w:rPr>
          <w:rFonts w:ascii="Arial" w:hAnsi="Arial" w:cs="Arial"/>
          <w:lang w:val="en-US"/>
        </w:rPr>
        <w:t xml:space="preserve">kV </w:t>
      </w:r>
      <w:r w:rsidR="00A857BF" w:rsidRPr="002678C5">
        <w:rPr>
          <w:rFonts w:ascii="Arial" w:hAnsi="Arial" w:cs="Arial"/>
          <w:lang w:val="en-US"/>
        </w:rPr>
        <w:t xml:space="preserve">parallel </w:t>
      </w:r>
      <w:r w:rsidRPr="002678C5">
        <w:rPr>
          <w:rFonts w:ascii="Arial" w:hAnsi="Arial" w:cs="Arial"/>
          <w:b/>
          <w:lang w:val="en-US"/>
        </w:rPr>
        <w:t>OHL</w:t>
      </w:r>
      <w:r w:rsidRPr="002678C5">
        <w:rPr>
          <w:rFonts w:ascii="Arial" w:hAnsi="Arial" w:cs="Arial"/>
          <w:lang w:val="en-US"/>
        </w:rPr>
        <w:t>.</w:t>
      </w:r>
    </w:p>
    <w:p w:rsidR="00DD090E" w:rsidRPr="002678C5" w:rsidRDefault="002151F2" w:rsidP="00977834">
      <w:pPr>
        <w:pStyle w:val="ListParagraph"/>
        <w:numPr>
          <w:ilvl w:val="3"/>
          <w:numId w:val="3"/>
        </w:numPr>
        <w:ind w:left="1800"/>
        <w:jc w:val="both"/>
        <w:rPr>
          <w:rFonts w:ascii="Arial" w:hAnsi="Arial" w:cs="Arial"/>
          <w:sz w:val="26"/>
          <w:szCs w:val="26"/>
          <w:lang w:val="en-US"/>
        </w:rPr>
      </w:pPr>
      <w:r w:rsidRPr="002678C5">
        <w:rPr>
          <w:rFonts w:ascii="Arial" w:hAnsi="Arial" w:cs="Arial"/>
          <w:color w:val="365F91" w:themeColor="accent1" w:themeShade="BF"/>
          <w:sz w:val="26"/>
          <w:szCs w:val="26"/>
          <w:lang w:val="en-US"/>
        </w:rPr>
        <w:t xml:space="preserve">Sample calculation </w:t>
      </w:r>
      <w:r w:rsidR="00F17965" w:rsidRPr="002678C5">
        <w:rPr>
          <w:rFonts w:ascii="Arial" w:hAnsi="Arial" w:cs="Arial"/>
          <w:color w:val="365F91" w:themeColor="accent1" w:themeShade="BF"/>
          <w:sz w:val="26"/>
          <w:szCs w:val="26"/>
          <w:lang w:val="en-US"/>
        </w:rPr>
        <w:t xml:space="preserve">of </w:t>
      </w:r>
      <w:r w:rsidR="00F17965" w:rsidRPr="002678C5">
        <w:rPr>
          <w:rFonts w:ascii="Arial" w:hAnsi="Arial" w:cs="Arial"/>
          <w:b/>
          <w:color w:val="365F91" w:themeColor="accent1" w:themeShade="BF"/>
          <w:sz w:val="26"/>
          <w:szCs w:val="26"/>
          <w:lang w:val="en-US"/>
        </w:rPr>
        <w:t>Wayleave</w:t>
      </w:r>
      <w:r w:rsidR="00F17965" w:rsidRPr="002678C5">
        <w:rPr>
          <w:rFonts w:ascii="Arial" w:hAnsi="Arial" w:cs="Arial"/>
          <w:color w:val="365F91" w:themeColor="accent1" w:themeShade="BF"/>
          <w:sz w:val="26"/>
          <w:szCs w:val="26"/>
          <w:lang w:val="en-US"/>
        </w:rPr>
        <w:t xml:space="preserve"> </w:t>
      </w:r>
      <w:r w:rsidRPr="002678C5">
        <w:rPr>
          <w:rFonts w:ascii="Arial" w:hAnsi="Arial" w:cs="Arial"/>
          <w:color w:val="365F91" w:themeColor="accent1" w:themeShade="BF"/>
          <w:sz w:val="26"/>
          <w:szCs w:val="26"/>
          <w:lang w:val="en-US"/>
        </w:rPr>
        <w:t xml:space="preserve">for </w:t>
      </w:r>
      <w:r w:rsidR="001F7938" w:rsidRPr="002678C5">
        <w:rPr>
          <w:rFonts w:ascii="Arial" w:hAnsi="Arial" w:cs="Arial"/>
          <w:color w:val="365F91" w:themeColor="accent1" w:themeShade="BF"/>
          <w:sz w:val="26"/>
          <w:szCs w:val="26"/>
          <w:lang w:val="en-US"/>
        </w:rPr>
        <w:t xml:space="preserve">parallel </w:t>
      </w:r>
      <w:r w:rsidR="001F7938" w:rsidRPr="002678C5">
        <w:rPr>
          <w:rFonts w:ascii="Arial" w:hAnsi="Arial" w:cs="Arial"/>
          <w:b/>
          <w:color w:val="365F91" w:themeColor="accent1" w:themeShade="BF"/>
          <w:sz w:val="26"/>
          <w:szCs w:val="26"/>
          <w:lang w:val="en-US"/>
        </w:rPr>
        <w:t>OHL</w:t>
      </w:r>
      <w:r w:rsidR="001F7938" w:rsidRPr="002678C5">
        <w:rPr>
          <w:rFonts w:ascii="Arial" w:hAnsi="Arial" w:cs="Arial"/>
          <w:color w:val="365F91" w:themeColor="accent1" w:themeShade="BF"/>
          <w:sz w:val="26"/>
          <w:szCs w:val="26"/>
          <w:lang w:val="en-US"/>
        </w:rPr>
        <w:t xml:space="preserve"> of </w:t>
      </w:r>
      <w:r w:rsidR="007D3FF7" w:rsidRPr="002678C5">
        <w:rPr>
          <w:rFonts w:ascii="Arial" w:hAnsi="Arial" w:cs="Arial"/>
          <w:color w:val="365F91" w:themeColor="accent1" w:themeShade="BF"/>
          <w:sz w:val="26"/>
          <w:szCs w:val="26"/>
          <w:lang w:val="en-US"/>
        </w:rPr>
        <w:t xml:space="preserve">the same </w:t>
      </w:r>
      <w:r w:rsidRPr="002678C5">
        <w:rPr>
          <w:rFonts w:ascii="Arial" w:hAnsi="Arial" w:cs="Arial"/>
          <w:b/>
          <w:color w:val="365F91" w:themeColor="accent1" w:themeShade="BF"/>
          <w:sz w:val="26"/>
          <w:szCs w:val="26"/>
          <w:lang w:val="en-US"/>
        </w:rPr>
        <w:t>V</w:t>
      </w:r>
      <w:r w:rsidR="003C7E92" w:rsidRPr="002678C5">
        <w:rPr>
          <w:rFonts w:ascii="Arial" w:hAnsi="Arial" w:cs="Arial"/>
          <w:b/>
          <w:color w:val="365F91" w:themeColor="accent1" w:themeShade="BF"/>
          <w:sz w:val="26"/>
          <w:szCs w:val="26"/>
          <w:lang w:val="en-US"/>
        </w:rPr>
        <w:t>oltage</w:t>
      </w:r>
      <w:r w:rsidR="003C7E92" w:rsidRPr="002678C5">
        <w:rPr>
          <w:rFonts w:ascii="Arial" w:hAnsi="Arial" w:cs="Arial"/>
          <w:color w:val="365F91" w:themeColor="accent1" w:themeShade="BF"/>
          <w:sz w:val="26"/>
          <w:szCs w:val="26"/>
          <w:lang w:val="en-US"/>
        </w:rPr>
        <w:t xml:space="preserve"> level</w:t>
      </w:r>
      <w:r w:rsidR="007D3FF7" w:rsidRPr="002678C5">
        <w:rPr>
          <w:rFonts w:ascii="Arial" w:hAnsi="Arial" w:cs="Arial"/>
          <w:color w:val="365F91" w:themeColor="accent1" w:themeShade="BF"/>
          <w:sz w:val="26"/>
          <w:szCs w:val="26"/>
          <w:lang w:val="en-US"/>
        </w:rPr>
        <w:t xml:space="preserve"> (for 11</w:t>
      </w:r>
      <w:r w:rsidR="003C7E92" w:rsidRPr="002678C5">
        <w:rPr>
          <w:rFonts w:ascii="Arial" w:hAnsi="Arial" w:cs="Arial"/>
          <w:color w:val="365F91" w:themeColor="accent1" w:themeShade="BF"/>
          <w:sz w:val="26"/>
          <w:szCs w:val="26"/>
          <w:lang w:val="en-US"/>
        </w:rPr>
        <w:t>kV to 13</w:t>
      </w:r>
      <w:r w:rsidR="002B7BE4">
        <w:rPr>
          <w:rFonts w:ascii="Arial" w:hAnsi="Arial" w:cs="Arial"/>
          <w:color w:val="365F91" w:themeColor="accent1" w:themeShade="BF"/>
          <w:sz w:val="26"/>
          <w:szCs w:val="26"/>
          <w:lang w:val="en-US"/>
        </w:rPr>
        <w:t>2</w:t>
      </w:r>
      <w:r w:rsidR="003C7E92" w:rsidRPr="002678C5">
        <w:rPr>
          <w:rFonts w:ascii="Arial" w:hAnsi="Arial" w:cs="Arial"/>
          <w:color w:val="365F91" w:themeColor="accent1" w:themeShade="BF"/>
          <w:sz w:val="26"/>
          <w:szCs w:val="26"/>
          <w:lang w:val="en-US"/>
        </w:rPr>
        <w:t>kV</w:t>
      </w:r>
      <w:r w:rsidR="007D3FF7" w:rsidRPr="002678C5">
        <w:rPr>
          <w:rFonts w:ascii="Arial" w:hAnsi="Arial" w:cs="Arial"/>
          <w:color w:val="365F91" w:themeColor="accent1" w:themeShade="BF"/>
          <w:sz w:val="26"/>
          <w:szCs w:val="26"/>
          <w:lang w:val="en-US"/>
        </w:rPr>
        <w:t xml:space="preserve"> </w:t>
      </w:r>
      <w:r w:rsidR="007D3FF7" w:rsidRPr="002678C5">
        <w:rPr>
          <w:rFonts w:ascii="Arial" w:hAnsi="Arial" w:cs="Arial"/>
          <w:b/>
          <w:color w:val="365F91" w:themeColor="accent1" w:themeShade="BF"/>
          <w:sz w:val="26"/>
          <w:szCs w:val="26"/>
          <w:lang w:val="en-US"/>
        </w:rPr>
        <w:t>OHL</w:t>
      </w:r>
      <w:r w:rsidR="007D3FF7" w:rsidRPr="002678C5">
        <w:rPr>
          <w:rFonts w:ascii="Arial" w:hAnsi="Arial" w:cs="Arial"/>
          <w:color w:val="365F91" w:themeColor="accent1" w:themeShade="BF"/>
          <w:sz w:val="26"/>
          <w:szCs w:val="26"/>
          <w:lang w:val="en-US"/>
        </w:rPr>
        <w:t>)</w:t>
      </w:r>
    </w:p>
    <w:p w:rsidR="00804384" w:rsidRDefault="0052231D" w:rsidP="003D6339">
      <w:pPr>
        <w:ind w:left="1800"/>
        <w:jc w:val="both"/>
        <w:rPr>
          <w:rFonts w:ascii="Arial" w:hAnsi="Arial" w:cs="Arial"/>
          <w:lang w:val="en-US"/>
        </w:rPr>
      </w:pPr>
      <w:r>
        <w:rPr>
          <w:rFonts w:ascii="Arial" w:hAnsi="Arial" w:cs="Arial"/>
          <w:lang w:val="en-US"/>
        </w:rPr>
        <w:t xml:space="preserve">The 66kV to 132kV </w:t>
      </w:r>
      <w:r w:rsidRPr="0052231D">
        <w:rPr>
          <w:rFonts w:ascii="Arial" w:hAnsi="Arial" w:cs="Arial"/>
          <w:b/>
          <w:lang w:val="en-US"/>
        </w:rPr>
        <w:t>OHL</w:t>
      </w:r>
      <w:r>
        <w:rPr>
          <w:rFonts w:ascii="Arial" w:hAnsi="Arial" w:cs="Arial"/>
          <w:lang w:val="en-US"/>
        </w:rPr>
        <w:t xml:space="preserve"> model in </w:t>
      </w:r>
      <w:r w:rsidR="00D22579" w:rsidRPr="002678C5">
        <w:rPr>
          <w:rFonts w:ascii="Arial" w:hAnsi="Arial" w:cs="Arial"/>
          <w:lang w:val="en-US"/>
        </w:rPr>
        <w:t>Figure 2.</w:t>
      </w:r>
      <w:r w:rsidR="00804384">
        <w:rPr>
          <w:rFonts w:ascii="Arial" w:hAnsi="Arial" w:cs="Arial"/>
          <w:lang w:val="en-US"/>
        </w:rPr>
        <w:t>1</w:t>
      </w:r>
      <w:r w:rsidR="00D22579" w:rsidRPr="002678C5">
        <w:rPr>
          <w:rFonts w:ascii="Arial" w:hAnsi="Arial" w:cs="Arial"/>
          <w:lang w:val="en-US"/>
        </w:rPr>
        <w:t xml:space="preserve"> below should be referred to for calculation of </w:t>
      </w:r>
      <w:r w:rsidR="00D22579" w:rsidRPr="002678C5">
        <w:rPr>
          <w:rFonts w:ascii="Arial" w:hAnsi="Arial" w:cs="Arial"/>
          <w:b/>
          <w:lang w:val="en-US"/>
        </w:rPr>
        <w:t>Wayleave</w:t>
      </w:r>
      <w:r w:rsidR="00804384">
        <w:rPr>
          <w:rFonts w:ascii="Arial" w:hAnsi="Arial" w:cs="Arial"/>
          <w:lang w:val="en-US"/>
        </w:rPr>
        <w:t xml:space="preserve"> widths in this subsection 2.1.5</w:t>
      </w:r>
      <w:r w:rsidR="00D22579" w:rsidRPr="002678C5">
        <w:rPr>
          <w:rFonts w:ascii="Arial" w:hAnsi="Arial" w:cs="Arial"/>
          <w:lang w:val="en-US"/>
        </w:rPr>
        <w:t>.1.</w:t>
      </w:r>
    </w:p>
    <w:p w:rsidR="00804384" w:rsidRPr="002678C5" w:rsidRDefault="00804384" w:rsidP="00804384">
      <w:pPr>
        <w:spacing w:after="0"/>
        <w:ind w:left="-180"/>
        <w:contextualSpacing/>
        <w:jc w:val="center"/>
        <w:rPr>
          <w:rFonts w:ascii="Arial" w:hAnsi="Arial" w:cs="Arial"/>
          <w:lang w:val="en-US"/>
        </w:rPr>
      </w:pPr>
      <w:r>
        <w:rPr>
          <w:rFonts w:ascii="Arial" w:hAnsi="Arial" w:cs="Arial"/>
          <w:noProof/>
          <w:lang w:val="en-US"/>
        </w:rPr>
        <w:lastRenderedPageBreak/>
        <w:drawing>
          <wp:inline distT="0" distB="0" distL="0" distR="0" wp14:anchorId="675B9A7F" wp14:editId="4042DB78">
            <wp:extent cx="6400800" cy="3737797"/>
            <wp:effectExtent l="19050" t="19050" r="19050" b="152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00800" cy="3737797"/>
                    </a:xfrm>
                    <a:prstGeom prst="rect">
                      <a:avLst/>
                    </a:prstGeom>
                    <a:noFill/>
                    <a:ln w="3175">
                      <a:solidFill>
                        <a:schemeClr val="tx1"/>
                      </a:solidFill>
                    </a:ln>
                  </pic:spPr>
                </pic:pic>
              </a:graphicData>
            </a:graphic>
          </wp:inline>
        </w:drawing>
      </w:r>
    </w:p>
    <w:p w:rsidR="00804384" w:rsidRPr="005C021B" w:rsidRDefault="00804384" w:rsidP="00486831">
      <w:pPr>
        <w:pStyle w:val="Caption"/>
        <w:jc w:val="center"/>
        <w:rPr>
          <w:rFonts w:ascii="Arial" w:hAnsi="Arial" w:cs="Arial"/>
          <w:b w:val="0"/>
          <w:color w:val="auto"/>
          <w:sz w:val="22"/>
          <w:szCs w:val="22"/>
          <w:lang w:val="en-US"/>
        </w:rPr>
      </w:pPr>
      <w:bookmarkStart w:id="33" w:name="_Toc89036995"/>
      <w:r w:rsidRPr="005C021B">
        <w:rPr>
          <w:rFonts w:ascii="Arial" w:hAnsi="Arial" w:cs="Arial"/>
          <w:b w:val="0"/>
          <w:color w:val="00B0F0"/>
          <w:sz w:val="22"/>
          <w:szCs w:val="22"/>
        </w:rPr>
        <w:t xml:space="preserve">Figure </w:t>
      </w:r>
      <w:r w:rsidR="00466C42">
        <w:rPr>
          <w:rFonts w:ascii="Arial" w:hAnsi="Arial" w:cs="Arial"/>
          <w:b w:val="0"/>
          <w:color w:val="00B0F0"/>
          <w:sz w:val="22"/>
          <w:szCs w:val="22"/>
        </w:rPr>
        <w:fldChar w:fldCharType="begin"/>
      </w:r>
      <w:r w:rsidR="00466C42">
        <w:rPr>
          <w:rFonts w:ascii="Arial" w:hAnsi="Arial" w:cs="Arial"/>
          <w:b w:val="0"/>
          <w:color w:val="00B0F0"/>
          <w:sz w:val="22"/>
          <w:szCs w:val="22"/>
        </w:rPr>
        <w:instrText xml:space="preserve"> STYLEREF 1 \s </w:instrText>
      </w:r>
      <w:r w:rsidR="00466C42">
        <w:rPr>
          <w:rFonts w:ascii="Arial" w:hAnsi="Arial" w:cs="Arial"/>
          <w:b w:val="0"/>
          <w:color w:val="00B0F0"/>
          <w:sz w:val="22"/>
          <w:szCs w:val="22"/>
        </w:rPr>
        <w:fldChar w:fldCharType="separate"/>
      </w:r>
      <w:r w:rsidR="00466C42">
        <w:rPr>
          <w:rFonts w:ascii="Arial" w:hAnsi="Arial" w:cs="Arial"/>
          <w:b w:val="0"/>
          <w:noProof/>
          <w:color w:val="00B0F0"/>
          <w:sz w:val="22"/>
          <w:szCs w:val="22"/>
        </w:rPr>
        <w:t>2</w:t>
      </w:r>
      <w:r w:rsidR="00466C42">
        <w:rPr>
          <w:rFonts w:ascii="Arial" w:hAnsi="Arial" w:cs="Arial"/>
          <w:b w:val="0"/>
          <w:color w:val="00B0F0"/>
          <w:sz w:val="22"/>
          <w:szCs w:val="22"/>
        </w:rPr>
        <w:fldChar w:fldCharType="end"/>
      </w:r>
      <w:r w:rsidR="00466C42">
        <w:rPr>
          <w:rFonts w:ascii="Arial" w:hAnsi="Arial" w:cs="Arial"/>
          <w:b w:val="0"/>
          <w:color w:val="00B0F0"/>
          <w:sz w:val="22"/>
          <w:szCs w:val="22"/>
        </w:rPr>
        <w:t>.</w:t>
      </w:r>
      <w:r w:rsidR="00466C42">
        <w:rPr>
          <w:rFonts w:ascii="Arial" w:hAnsi="Arial" w:cs="Arial"/>
          <w:b w:val="0"/>
          <w:color w:val="00B0F0"/>
          <w:sz w:val="22"/>
          <w:szCs w:val="22"/>
        </w:rPr>
        <w:fldChar w:fldCharType="begin"/>
      </w:r>
      <w:r w:rsidR="00466C42">
        <w:rPr>
          <w:rFonts w:ascii="Arial" w:hAnsi="Arial" w:cs="Arial"/>
          <w:b w:val="0"/>
          <w:color w:val="00B0F0"/>
          <w:sz w:val="22"/>
          <w:szCs w:val="22"/>
        </w:rPr>
        <w:instrText xml:space="preserve"> SEQ Figure \* ARABIC \s 1 </w:instrText>
      </w:r>
      <w:r w:rsidR="00466C42">
        <w:rPr>
          <w:rFonts w:ascii="Arial" w:hAnsi="Arial" w:cs="Arial"/>
          <w:b w:val="0"/>
          <w:color w:val="00B0F0"/>
          <w:sz w:val="22"/>
          <w:szCs w:val="22"/>
        </w:rPr>
        <w:fldChar w:fldCharType="separate"/>
      </w:r>
      <w:r w:rsidR="00466C42">
        <w:rPr>
          <w:rFonts w:ascii="Arial" w:hAnsi="Arial" w:cs="Arial"/>
          <w:b w:val="0"/>
          <w:noProof/>
          <w:color w:val="00B0F0"/>
          <w:sz w:val="22"/>
          <w:szCs w:val="22"/>
        </w:rPr>
        <w:t>1</w:t>
      </w:r>
      <w:r w:rsidR="00466C42">
        <w:rPr>
          <w:rFonts w:ascii="Arial" w:hAnsi="Arial" w:cs="Arial"/>
          <w:b w:val="0"/>
          <w:color w:val="00B0F0"/>
          <w:sz w:val="22"/>
          <w:szCs w:val="22"/>
        </w:rPr>
        <w:fldChar w:fldCharType="end"/>
      </w:r>
      <w:r w:rsidRPr="005C021B">
        <w:rPr>
          <w:rFonts w:ascii="Arial" w:hAnsi="Arial" w:cs="Arial"/>
          <w:b w:val="0"/>
          <w:color w:val="auto"/>
          <w:sz w:val="22"/>
          <w:szCs w:val="22"/>
          <w:lang w:val="en-US"/>
        </w:rPr>
        <w:t xml:space="preserve"> 66kV to 132kV </w:t>
      </w:r>
      <w:r w:rsidRPr="00486831">
        <w:rPr>
          <w:rFonts w:ascii="Arial" w:hAnsi="Arial" w:cs="Arial"/>
          <w:color w:val="auto"/>
          <w:sz w:val="22"/>
          <w:szCs w:val="22"/>
          <w:lang w:val="en-US"/>
        </w:rPr>
        <w:t>OHL</w:t>
      </w:r>
      <w:r w:rsidRPr="005C021B">
        <w:rPr>
          <w:rFonts w:ascii="Arial" w:hAnsi="Arial" w:cs="Arial"/>
          <w:b w:val="0"/>
          <w:color w:val="auto"/>
          <w:sz w:val="22"/>
          <w:szCs w:val="22"/>
          <w:lang w:val="en-US"/>
        </w:rPr>
        <w:t xml:space="preserve"> model</w:t>
      </w:r>
      <w:bookmarkEnd w:id="33"/>
    </w:p>
    <w:p w:rsidR="00084C05" w:rsidRPr="00804384" w:rsidRDefault="00F2054F" w:rsidP="003217A4">
      <w:pPr>
        <w:ind w:left="1800"/>
        <w:jc w:val="both"/>
        <w:rPr>
          <w:rFonts w:ascii="Arial" w:hAnsi="Arial" w:cs="Arial"/>
          <w:lang w:val="en-US"/>
        </w:rPr>
      </w:pPr>
      <w:r w:rsidRPr="002678C5">
        <w:rPr>
          <w:rFonts w:ascii="Arial" w:hAnsi="Arial" w:cs="Arial"/>
          <w:lang w:val="en-US"/>
        </w:rPr>
        <w:t xml:space="preserve">The parameters involved </w:t>
      </w:r>
      <w:r w:rsidR="007D3FF7" w:rsidRPr="002678C5">
        <w:rPr>
          <w:rFonts w:ascii="Arial" w:hAnsi="Arial" w:cs="Arial"/>
          <w:lang w:val="en-US"/>
        </w:rPr>
        <w:t xml:space="preserve">for calculation of </w:t>
      </w:r>
      <w:r w:rsidR="007D3FF7" w:rsidRPr="002678C5">
        <w:rPr>
          <w:rFonts w:ascii="Arial" w:hAnsi="Arial" w:cs="Arial"/>
          <w:b/>
          <w:lang w:val="en-US"/>
        </w:rPr>
        <w:t>Wayleave</w:t>
      </w:r>
      <w:r w:rsidR="007D3FF7" w:rsidRPr="002678C5">
        <w:rPr>
          <w:rFonts w:ascii="Arial" w:hAnsi="Arial" w:cs="Arial"/>
          <w:lang w:val="en-US"/>
        </w:rPr>
        <w:t xml:space="preserve"> width for </w:t>
      </w:r>
      <w:r w:rsidR="007D3FF7" w:rsidRPr="00804384">
        <w:rPr>
          <w:rFonts w:ascii="Arial" w:hAnsi="Arial" w:cs="Arial"/>
          <w:lang w:val="en-US"/>
        </w:rPr>
        <w:t xml:space="preserve">parallel </w:t>
      </w:r>
      <w:r w:rsidR="007D3FF7" w:rsidRPr="00804384">
        <w:rPr>
          <w:rFonts w:ascii="Arial" w:hAnsi="Arial" w:cs="Arial"/>
          <w:b/>
          <w:lang w:val="en-US"/>
        </w:rPr>
        <w:t>OHL</w:t>
      </w:r>
      <w:r w:rsidR="007D3FF7" w:rsidRPr="00804384">
        <w:rPr>
          <w:rFonts w:ascii="Arial" w:hAnsi="Arial" w:cs="Arial"/>
          <w:lang w:val="en-US"/>
        </w:rPr>
        <w:t xml:space="preserve"> of same </w:t>
      </w:r>
      <w:r w:rsidR="004F50DB" w:rsidRPr="00804384">
        <w:rPr>
          <w:rFonts w:ascii="Arial" w:hAnsi="Arial" w:cs="Arial"/>
          <w:b/>
          <w:lang w:val="en-US"/>
        </w:rPr>
        <w:t>Voltage</w:t>
      </w:r>
      <w:r w:rsidR="007D3FF7" w:rsidRPr="00804384">
        <w:rPr>
          <w:rFonts w:ascii="Arial" w:hAnsi="Arial" w:cs="Arial"/>
          <w:lang w:val="en-US"/>
        </w:rPr>
        <w:t xml:space="preserve"> level </w:t>
      </w:r>
      <w:r w:rsidRPr="00804384">
        <w:rPr>
          <w:rFonts w:ascii="Arial" w:hAnsi="Arial" w:cs="Arial"/>
          <w:lang w:val="en-US"/>
        </w:rPr>
        <w:t>are:</w:t>
      </w:r>
    </w:p>
    <w:p w:rsidR="00F2054F" w:rsidRPr="002678C5" w:rsidRDefault="00F2054F" w:rsidP="00977834">
      <w:pPr>
        <w:pStyle w:val="ListParagraph"/>
        <w:numPr>
          <w:ilvl w:val="0"/>
          <w:numId w:val="5"/>
        </w:numPr>
        <w:ind w:left="2160"/>
        <w:jc w:val="both"/>
        <w:rPr>
          <w:rFonts w:ascii="Arial" w:hAnsi="Arial" w:cs="Arial"/>
          <w:lang w:val="en-US"/>
        </w:rPr>
      </w:pPr>
      <w:r w:rsidRPr="002678C5">
        <w:rPr>
          <w:rFonts w:ascii="Arial" w:hAnsi="Arial" w:cs="Arial"/>
          <w:i/>
          <w:lang w:val="en-US"/>
        </w:rPr>
        <w:t>‘W’</w:t>
      </w:r>
      <w:r w:rsidRPr="002678C5">
        <w:rPr>
          <w:rFonts w:ascii="Arial" w:hAnsi="Arial" w:cs="Arial"/>
          <w:lang w:val="en-US"/>
        </w:rPr>
        <w:t xml:space="preserve"> which is the </w:t>
      </w:r>
      <w:r w:rsidR="0087747C" w:rsidRPr="002678C5">
        <w:rPr>
          <w:rFonts w:ascii="Arial" w:hAnsi="Arial" w:cs="Arial"/>
          <w:lang w:val="en-US"/>
        </w:rPr>
        <w:t xml:space="preserve">recommended minimum </w:t>
      </w:r>
      <w:r w:rsidRPr="002678C5">
        <w:rPr>
          <w:rFonts w:ascii="Arial" w:hAnsi="Arial" w:cs="Arial"/>
          <w:b/>
          <w:lang w:val="en-US"/>
        </w:rPr>
        <w:t>Wayleave</w:t>
      </w:r>
      <w:r w:rsidRPr="002678C5">
        <w:rPr>
          <w:rFonts w:ascii="Arial" w:hAnsi="Arial" w:cs="Arial"/>
          <w:lang w:val="en-US"/>
        </w:rPr>
        <w:t xml:space="preserve"> width;</w:t>
      </w:r>
    </w:p>
    <w:p w:rsidR="00F2054F" w:rsidRPr="002678C5" w:rsidRDefault="00F2054F" w:rsidP="00977834">
      <w:pPr>
        <w:pStyle w:val="ListParagraph"/>
        <w:numPr>
          <w:ilvl w:val="0"/>
          <w:numId w:val="5"/>
        </w:numPr>
        <w:ind w:left="2160"/>
        <w:jc w:val="both"/>
        <w:rPr>
          <w:rFonts w:ascii="Arial" w:hAnsi="Arial" w:cs="Arial"/>
          <w:lang w:val="en-US"/>
        </w:rPr>
      </w:pPr>
      <w:r w:rsidRPr="002678C5">
        <w:rPr>
          <w:rFonts w:ascii="Arial" w:hAnsi="Arial" w:cs="Arial"/>
          <w:i/>
          <w:lang w:val="en-US"/>
        </w:rPr>
        <w:t>‘a’</w:t>
      </w:r>
      <w:r w:rsidRPr="002678C5">
        <w:rPr>
          <w:rFonts w:ascii="Arial" w:hAnsi="Arial" w:cs="Arial"/>
          <w:lang w:val="en-US"/>
        </w:rPr>
        <w:t xml:space="preserve"> which is the maximum </w:t>
      </w:r>
      <w:r w:rsidR="00172AE5" w:rsidRPr="002678C5">
        <w:rPr>
          <w:rFonts w:ascii="Arial" w:hAnsi="Arial" w:cs="Arial"/>
          <w:lang w:val="en-US"/>
        </w:rPr>
        <w:t xml:space="preserve">recommended </w:t>
      </w:r>
      <w:r w:rsidRPr="002678C5">
        <w:rPr>
          <w:rFonts w:ascii="Arial" w:hAnsi="Arial" w:cs="Arial"/>
          <w:lang w:val="en-US"/>
        </w:rPr>
        <w:t xml:space="preserve">distance between the outer conductor and the edge of the </w:t>
      </w:r>
      <w:r w:rsidRPr="002678C5">
        <w:rPr>
          <w:rFonts w:ascii="Arial" w:hAnsi="Arial" w:cs="Arial"/>
          <w:b/>
          <w:lang w:val="en-US"/>
        </w:rPr>
        <w:t>Wayleave</w:t>
      </w:r>
      <w:r w:rsidR="00514995" w:rsidRPr="002678C5">
        <w:rPr>
          <w:rFonts w:ascii="Arial" w:hAnsi="Arial" w:cs="Arial"/>
          <w:lang w:val="en-US"/>
        </w:rPr>
        <w:t>, and can be ob</w:t>
      </w:r>
      <w:r w:rsidR="004D5646" w:rsidRPr="002678C5">
        <w:rPr>
          <w:rFonts w:ascii="Arial" w:hAnsi="Arial" w:cs="Arial"/>
          <w:lang w:val="en-US"/>
        </w:rPr>
        <w:t>tained from the last column in T</w:t>
      </w:r>
      <w:r w:rsidR="00514995" w:rsidRPr="002678C5">
        <w:rPr>
          <w:rFonts w:ascii="Arial" w:hAnsi="Arial" w:cs="Arial"/>
          <w:lang w:val="en-US"/>
        </w:rPr>
        <w:t>able 2.1;</w:t>
      </w:r>
    </w:p>
    <w:p w:rsidR="0079577B" w:rsidRPr="002678C5" w:rsidRDefault="003217A4" w:rsidP="003217A4">
      <w:pPr>
        <w:pStyle w:val="ListParagraph"/>
        <w:ind w:left="2160"/>
        <w:contextualSpacing w:val="0"/>
        <w:jc w:val="both"/>
        <w:rPr>
          <w:rFonts w:ascii="Arial" w:hAnsi="Arial" w:cs="Arial"/>
          <w:lang w:val="en-US"/>
        </w:rPr>
      </w:pPr>
      <w:r>
        <w:rPr>
          <w:rFonts w:ascii="Arial" w:hAnsi="Arial" w:cs="Arial"/>
          <w:lang w:val="en-US"/>
        </w:rPr>
        <w:t>(</w:t>
      </w:r>
      <w:r w:rsidR="0079577B" w:rsidRPr="002678C5">
        <w:rPr>
          <w:rFonts w:ascii="Arial" w:hAnsi="Arial" w:cs="Arial"/>
          <w:lang w:val="en-US"/>
        </w:rPr>
        <w:t xml:space="preserve">For </w:t>
      </w:r>
      <w:r w:rsidR="0079577B" w:rsidRPr="002678C5">
        <w:rPr>
          <w:rFonts w:ascii="Arial" w:hAnsi="Arial" w:cs="Arial"/>
          <w:b/>
          <w:lang w:val="en-US"/>
        </w:rPr>
        <w:t>OHL</w:t>
      </w:r>
      <w:r w:rsidR="00804384">
        <w:rPr>
          <w:rFonts w:ascii="Arial" w:hAnsi="Arial" w:cs="Arial"/>
          <w:lang w:val="en-US"/>
        </w:rPr>
        <w:t xml:space="preserve"> configurations as depicted in Figure 2.1</w:t>
      </w:r>
      <w:r w:rsidR="0079577B" w:rsidRPr="002678C5">
        <w:rPr>
          <w:rFonts w:ascii="Arial" w:hAnsi="Arial" w:cs="Arial"/>
          <w:lang w:val="en-US"/>
        </w:rPr>
        <w:t xml:space="preserve">, </w:t>
      </w:r>
      <w:r w:rsidR="00804384">
        <w:rPr>
          <w:rFonts w:ascii="Arial" w:hAnsi="Arial" w:cs="Arial"/>
          <w:b/>
          <w:lang w:val="en-US"/>
        </w:rPr>
        <w:t>C</w:t>
      </w:r>
      <w:r w:rsidR="00804384" w:rsidRPr="00804384">
        <w:rPr>
          <w:rFonts w:ascii="Arial" w:hAnsi="Arial" w:cs="Arial"/>
          <w:b/>
          <w:lang w:val="en-US"/>
        </w:rPr>
        <w:t>learance</w:t>
      </w:r>
      <w:r w:rsidR="0079577B" w:rsidRPr="002678C5">
        <w:rPr>
          <w:rFonts w:ascii="Arial" w:hAnsi="Arial" w:cs="Arial"/>
          <w:lang w:val="en-US"/>
        </w:rPr>
        <w:t xml:space="preserve">s and dimensions for </w:t>
      </w:r>
      <w:proofErr w:type="gramStart"/>
      <w:r w:rsidR="0079577B" w:rsidRPr="002678C5">
        <w:rPr>
          <w:rFonts w:ascii="Arial" w:hAnsi="Arial" w:cs="Arial"/>
          <w:i/>
          <w:lang w:val="en-US"/>
        </w:rPr>
        <w:t>a</w:t>
      </w:r>
      <w:r w:rsidR="0079577B" w:rsidRPr="002678C5">
        <w:rPr>
          <w:rFonts w:ascii="Arial" w:hAnsi="Arial" w:cs="Arial"/>
          <w:lang w:val="en-US"/>
        </w:rPr>
        <w:t xml:space="preserve"> and</w:t>
      </w:r>
      <w:proofErr w:type="gramEnd"/>
      <w:r w:rsidR="0079577B" w:rsidRPr="002678C5">
        <w:rPr>
          <w:rFonts w:ascii="Arial" w:hAnsi="Arial" w:cs="Arial"/>
          <w:lang w:val="en-US"/>
        </w:rPr>
        <w:t xml:space="preserve"> </w:t>
      </w:r>
      <w:r w:rsidR="0079577B" w:rsidRPr="002678C5">
        <w:rPr>
          <w:rFonts w:ascii="Arial" w:hAnsi="Arial" w:cs="Arial"/>
          <w:i/>
          <w:lang w:val="en-US"/>
        </w:rPr>
        <w:t>g</w:t>
      </w:r>
      <w:r w:rsidR="0079577B" w:rsidRPr="002678C5">
        <w:rPr>
          <w:rFonts w:ascii="Arial" w:hAnsi="Arial" w:cs="Arial"/>
          <w:lang w:val="en-US"/>
        </w:rPr>
        <w:t xml:space="preserve"> are the same</w:t>
      </w:r>
      <w:r>
        <w:rPr>
          <w:rFonts w:ascii="Arial" w:hAnsi="Arial" w:cs="Arial"/>
          <w:lang w:val="en-US"/>
        </w:rPr>
        <w:t>)</w:t>
      </w:r>
      <w:r w:rsidR="0079577B" w:rsidRPr="002678C5">
        <w:rPr>
          <w:rFonts w:ascii="Arial" w:hAnsi="Arial" w:cs="Arial"/>
          <w:lang w:val="en-US"/>
        </w:rPr>
        <w:t>.</w:t>
      </w:r>
    </w:p>
    <w:p w:rsidR="00F2054F" w:rsidRPr="002678C5" w:rsidRDefault="00F2054F" w:rsidP="00977834">
      <w:pPr>
        <w:pStyle w:val="ListParagraph"/>
        <w:numPr>
          <w:ilvl w:val="0"/>
          <w:numId w:val="5"/>
        </w:numPr>
        <w:ind w:left="2160"/>
        <w:jc w:val="both"/>
        <w:rPr>
          <w:rFonts w:ascii="Arial" w:hAnsi="Arial" w:cs="Arial"/>
          <w:lang w:val="en-US"/>
        </w:rPr>
      </w:pPr>
      <w:r w:rsidRPr="002678C5">
        <w:rPr>
          <w:rFonts w:ascii="Arial" w:hAnsi="Arial" w:cs="Arial"/>
          <w:i/>
          <w:lang w:val="en-US"/>
        </w:rPr>
        <w:t>‘</w:t>
      </w:r>
      <w:proofErr w:type="gramStart"/>
      <w:r w:rsidRPr="002678C5">
        <w:rPr>
          <w:rFonts w:ascii="Arial" w:hAnsi="Arial" w:cs="Arial"/>
          <w:i/>
          <w:lang w:val="en-US"/>
        </w:rPr>
        <w:t>b</w:t>
      </w:r>
      <w:proofErr w:type="gramEnd"/>
      <w:r w:rsidRPr="002678C5">
        <w:rPr>
          <w:rFonts w:ascii="Arial" w:hAnsi="Arial" w:cs="Arial"/>
          <w:i/>
          <w:lang w:val="en-US"/>
        </w:rPr>
        <w:t>’</w:t>
      </w:r>
      <w:r w:rsidRPr="002678C5">
        <w:rPr>
          <w:rFonts w:ascii="Arial" w:hAnsi="Arial" w:cs="Arial"/>
          <w:lang w:val="en-US"/>
        </w:rPr>
        <w:t xml:space="preserve"> which is</w:t>
      </w:r>
      <w:r w:rsidR="00514995" w:rsidRPr="002678C5">
        <w:rPr>
          <w:rFonts w:ascii="Arial" w:hAnsi="Arial" w:cs="Arial"/>
          <w:lang w:val="en-US"/>
        </w:rPr>
        <w:t xml:space="preserve"> the </w:t>
      </w:r>
      <w:r w:rsidR="00CB0DA7" w:rsidRPr="002678C5">
        <w:rPr>
          <w:rFonts w:ascii="Arial" w:hAnsi="Arial" w:cs="Arial"/>
          <w:lang w:val="en-US"/>
        </w:rPr>
        <w:t xml:space="preserve">minimum maintenance </w:t>
      </w:r>
      <w:r w:rsidR="00804384" w:rsidRPr="00804384">
        <w:rPr>
          <w:rFonts w:ascii="Arial" w:hAnsi="Arial" w:cs="Arial"/>
          <w:b/>
          <w:lang w:val="en-US"/>
        </w:rPr>
        <w:t>Clearance</w:t>
      </w:r>
      <w:r w:rsidR="00CB0DA7" w:rsidRPr="002678C5">
        <w:rPr>
          <w:rFonts w:ascii="Arial" w:hAnsi="Arial" w:cs="Arial"/>
          <w:lang w:val="en-US"/>
        </w:rPr>
        <w:t xml:space="preserve">. Maintenance </w:t>
      </w:r>
      <w:r w:rsidR="00804384" w:rsidRPr="00804384">
        <w:rPr>
          <w:rFonts w:ascii="Arial" w:hAnsi="Arial" w:cs="Arial"/>
          <w:b/>
          <w:lang w:val="en-US"/>
        </w:rPr>
        <w:t>Clearance</w:t>
      </w:r>
      <w:r w:rsidR="00CB0DA7" w:rsidRPr="002678C5">
        <w:rPr>
          <w:rFonts w:ascii="Arial" w:hAnsi="Arial" w:cs="Arial"/>
          <w:lang w:val="en-US"/>
        </w:rPr>
        <w:t xml:space="preserve"> and conductor </w:t>
      </w:r>
      <w:r w:rsidR="00804384" w:rsidRPr="00804384">
        <w:rPr>
          <w:rFonts w:ascii="Arial" w:hAnsi="Arial" w:cs="Arial"/>
          <w:b/>
          <w:lang w:val="en-US"/>
        </w:rPr>
        <w:t>Clearance</w:t>
      </w:r>
      <w:r w:rsidR="00CB0DA7" w:rsidRPr="002678C5">
        <w:rPr>
          <w:rFonts w:ascii="Arial" w:hAnsi="Arial" w:cs="Arial"/>
          <w:lang w:val="en-US"/>
        </w:rPr>
        <w:t xml:space="preserve"> for various </w:t>
      </w:r>
      <w:r w:rsidR="00CB0DA7" w:rsidRPr="002678C5">
        <w:rPr>
          <w:rFonts w:ascii="Arial" w:hAnsi="Arial" w:cs="Arial"/>
          <w:b/>
          <w:lang w:val="en-US"/>
        </w:rPr>
        <w:t>Voltage</w:t>
      </w:r>
      <w:r w:rsidR="00CB0DA7" w:rsidRPr="002678C5">
        <w:rPr>
          <w:rFonts w:ascii="Arial" w:hAnsi="Arial" w:cs="Arial"/>
          <w:lang w:val="en-US"/>
        </w:rPr>
        <w:t xml:space="preserve"> levels are provided in </w:t>
      </w:r>
      <w:r w:rsidR="004D5646" w:rsidRPr="002678C5">
        <w:rPr>
          <w:rFonts w:ascii="Arial" w:hAnsi="Arial" w:cs="Arial"/>
          <w:lang w:val="en-US"/>
        </w:rPr>
        <w:t>T</w:t>
      </w:r>
      <w:r w:rsidR="00CB0DA7" w:rsidRPr="002678C5">
        <w:rPr>
          <w:rFonts w:ascii="Arial" w:hAnsi="Arial" w:cs="Arial"/>
          <w:lang w:val="en-US"/>
        </w:rPr>
        <w:t xml:space="preserve">able </w:t>
      </w:r>
      <w:r w:rsidR="004D5646" w:rsidRPr="002678C5">
        <w:rPr>
          <w:rFonts w:ascii="Arial" w:hAnsi="Arial" w:cs="Arial"/>
          <w:lang w:val="en-US"/>
        </w:rPr>
        <w:t>2.</w:t>
      </w:r>
      <w:r w:rsidR="00AA1B5B" w:rsidRPr="002678C5">
        <w:rPr>
          <w:rFonts w:ascii="Arial" w:hAnsi="Arial" w:cs="Arial"/>
          <w:lang w:val="en-US"/>
        </w:rPr>
        <w:t>3</w:t>
      </w:r>
      <w:r w:rsidR="00CB0DA7" w:rsidRPr="002678C5">
        <w:rPr>
          <w:rFonts w:ascii="Arial" w:hAnsi="Arial" w:cs="Arial"/>
          <w:lang w:val="en-US"/>
        </w:rPr>
        <w:t xml:space="preserve">. Conductor </w:t>
      </w:r>
      <w:r w:rsidR="0032253A" w:rsidRPr="0032253A">
        <w:rPr>
          <w:rFonts w:ascii="Arial" w:hAnsi="Arial" w:cs="Arial"/>
          <w:b/>
          <w:lang w:val="en-US"/>
        </w:rPr>
        <w:t>C</w:t>
      </w:r>
      <w:r w:rsidR="00CB0DA7" w:rsidRPr="0032253A">
        <w:rPr>
          <w:rFonts w:ascii="Arial" w:hAnsi="Arial" w:cs="Arial"/>
          <w:b/>
          <w:lang w:val="en-US"/>
        </w:rPr>
        <w:t>learance</w:t>
      </w:r>
      <w:r w:rsidR="00CB0DA7" w:rsidRPr="002678C5">
        <w:rPr>
          <w:rFonts w:ascii="Arial" w:hAnsi="Arial" w:cs="Arial"/>
          <w:lang w:val="en-US"/>
        </w:rPr>
        <w:t xml:space="preserve"> is </w:t>
      </w:r>
      <w:r w:rsidR="0032253A" w:rsidRPr="0032253A">
        <w:rPr>
          <w:rFonts w:ascii="Arial" w:hAnsi="Arial" w:cs="Arial"/>
          <w:b/>
          <w:lang w:val="en-US"/>
        </w:rPr>
        <w:t>Clearance</w:t>
      </w:r>
      <w:r w:rsidR="00CB0DA7" w:rsidRPr="002678C5">
        <w:rPr>
          <w:rFonts w:ascii="Arial" w:hAnsi="Arial" w:cs="Arial"/>
          <w:lang w:val="en-US"/>
        </w:rPr>
        <w:t xml:space="preserve"> between the nearest conductor of an </w:t>
      </w:r>
      <w:r w:rsidR="00CB0DA7" w:rsidRPr="0032253A">
        <w:rPr>
          <w:rFonts w:ascii="Arial" w:hAnsi="Arial" w:cs="Arial"/>
          <w:b/>
          <w:lang w:val="en-US"/>
        </w:rPr>
        <w:t>OHL</w:t>
      </w:r>
      <w:r w:rsidR="0032253A">
        <w:rPr>
          <w:rFonts w:ascii="Arial" w:hAnsi="Arial" w:cs="Arial"/>
          <w:lang w:val="en-US"/>
        </w:rPr>
        <w:t xml:space="preserve"> and the tower structure</w:t>
      </w:r>
      <w:r w:rsidR="0079577B" w:rsidRPr="002678C5">
        <w:rPr>
          <w:rFonts w:ascii="Arial" w:hAnsi="Arial" w:cs="Arial"/>
          <w:lang w:val="en-US"/>
        </w:rPr>
        <w:t>.</w:t>
      </w:r>
    </w:p>
    <w:p w:rsidR="0079577B" w:rsidRPr="002678C5" w:rsidRDefault="003217A4" w:rsidP="003217A4">
      <w:pPr>
        <w:pStyle w:val="ListParagraph"/>
        <w:ind w:left="2160"/>
        <w:contextualSpacing w:val="0"/>
        <w:jc w:val="both"/>
        <w:rPr>
          <w:rFonts w:ascii="Arial" w:hAnsi="Arial" w:cs="Arial"/>
          <w:lang w:val="en-US"/>
        </w:rPr>
      </w:pPr>
      <w:r>
        <w:rPr>
          <w:rFonts w:ascii="Arial" w:hAnsi="Arial" w:cs="Arial"/>
          <w:lang w:val="en-US"/>
        </w:rPr>
        <w:t>(</w:t>
      </w:r>
      <w:r w:rsidR="0079577B" w:rsidRPr="002678C5">
        <w:rPr>
          <w:rFonts w:ascii="Arial" w:hAnsi="Arial" w:cs="Arial"/>
          <w:lang w:val="en-US"/>
        </w:rPr>
        <w:t xml:space="preserve">For </w:t>
      </w:r>
      <w:r w:rsidR="0079577B" w:rsidRPr="002678C5">
        <w:rPr>
          <w:rFonts w:ascii="Arial" w:hAnsi="Arial" w:cs="Arial"/>
          <w:b/>
          <w:lang w:val="en-US"/>
        </w:rPr>
        <w:t>OHL</w:t>
      </w:r>
      <w:r w:rsidR="0079577B" w:rsidRPr="002678C5">
        <w:rPr>
          <w:rFonts w:ascii="Arial" w:hAnsi="Arial" w:cs="Arial"/>
          <w:lang w:val="en-US"/>
        </w:rPr>
        <w:t xml:space="preserve"> configurations as depicted in </w:t>
      </w:r>
      <w:r w:rsidR="004D5646" w:rsidRPr="002678C5">
        <w:rPr>
          <w:rFonts w:ascii="Arial" w:hAnsi="Arial" w:cs="Arial"/>
          <w:lang w:val="en-US"/>
        </w:rPr>
        <w:t>F</w:t>
      </w:r>
      <w:r w:rsidR="00804384">
        <w:rPr>
          <w:rFonts w:ascii="Arial" w:hAnsi="Arial" w:cs="Arial"/>
          <w:lang w:val="en-US"/>
        </w:rPr>
        <w:t>igure 2.1</w:t>
      </w:r>
      <w:r w:rsidR="0079577B" w:rsidRPr="002678C5">
        <w:rPr>
          <w:rFonts w:ascii="Arial" w:hAnsi="Arial" w:cs="Arial"/>
          <w:lang w:val="en-US"/>
        </w:rPr>
        <w:t xml:space="preserve">, </w:t>
      </w:r>
      <w:r w:rsidR="00804384" w:rsidRPr="00804384">
        <w:rPr>
          <w:rFonts w:ascii="Arial" w:hAnsi="Arial" w:cs="Arial"/>
          <w:b/>
          <w:lang w:val="en-US"/>
        </w:rPr>
        <w:t>C</w:t>
      </w:r>
      <w:r w:rsidR="0079577B" w:rsidRPr="00804384">
        <w:rPr>
          <w:rFonts w:ascii="Arial" w:hAnsi="Arial" w:cs="Arial"/>
          <w:b/>
          <w:lang w:val="en-US"/>
        </w:rPr>
        <w:t>learance</w:t>
      </w:r>
      <w:r w:rsidR="0079577B" w:rsidRPr="002678C5">
        <w:rPr>
          <w:rFonts w:ascii="Arial" w:hAnsi="Arial" w:cs="Arial"/>
          <w:lang w:val="en-US"/>
        </w:rPr>
        <w:t xml:space="preserve">s and dimensions for </w:t>
      </w:r>
      <w:r w:rsidR="0079577B" w:rsidRPr="002678C5">
        <w:rPr>
          <w:rFonts w:ascii="Arial" w:hAnsi="Arial" w:cs="Arial"/>
          <w:i/>
          <w:lang w:val="en-US"/>
        </w:rPr>
        <w:t>b, d</w:t>
      </w:r>
      <w:r w:rsidR="0079577B" w:rsidRPr="002678C5">
        <w:rPr>
          <w:rFonts w:ascii="Arial" w:hAnsi="Arial" w:cs="Arial"/>
          <w:lang w:val="en-US"/>
        </w:rPr>
        <w:t xml:space="preserve"> and </w:t>
      </w:r>
      <w:r w:rsidR="0079577B" w:rsidRPr="002678C5">
        <w:rPr>
          <w:rFonts w:ascii="Arial" w:hAnsi="Arial" w:cs="Arial"/>
          <w:i/>
          <w:lang w:val="en-US"/>
        </w:rPr>
        <w:t>f</w:t>
      </w:r>
      <w:r w:rsidR="0079577B" w:rsidRPr="002678C5">
        <w:rPr>
          <w:rFonts w:ascii="Arial" w:hAnsi="Arial" w:cs="Arial"/>
          <w:lang w:val="en-US"/>
        </w:rPr>
        <w:t xml:space="preserve"> are the same</w:t>
      </w:r>
      <w:r>
        <w:rPr>
          <w:rFonts w:ascii="Arial" w:hAnsi="Arial" w:cs="Arial"/>
          <w:lang w:val="en-US"/>
        </w:rPr>
        <w:t>)</w:t>
      </w:r>
      <w:r w:rsidR="0079577B" w:rsidRPr="002678C5">
        <w:rPr>
          <w:rFonts w:ascii="Arial" w:hAnsi="Arial" w:cs="Arial"/>
          <w:lang w:val="en-US"/>
        </w:rPr>
        <w:t>.</w:t>
      </w:r>
    </w:p>
    <w:p w:rsidR="00573133" w:rsidRPr="002678C5" w:rsidRDefault="00573133" w:rsidP="00977834">
      <w:pPr>
        <w:pStyle w:val="ListParagraph"/>
        <w:numPr>
          <w:ilvl w:val="0"/>
          <w:numId w:val="5"/>
        </w:numPr>
        <w:ind w:left="2160"/>
        <w:jc w:val="both"/>
        <w:rPr>
          <w:rFonts w:ascii="Arial" w:hAnsi="Arial" w:cs="Arial"/>
          <w:lang w:val="en-US"/>
        </w:rPr>
      </w:pPr>
      <w:r w:rsidRPr="002678C5">
        <w:rPr>
          <w:rFonts w:ascii="Arial" w:hAnsi="Arial" w:cs="Arial"/>
          <w:i/>
          <w:lang w:val="en-US"/>
        </w:rPr>
        <w:t>‘</w:t>
      </w:r>
      <w:proofErr w:type="gramStart"/>
      <w:r w:rsidRPr="002678C5">
        <w:rPr>
          <w:rFonts w:ascii="Arial" w:hAnsi="Arial" w:cs="Arial"/>
          <w:i/>
          <w:lang w:val="en-US"/>
        </w:rPr>
        <w:t>c</w:t>
      </w:r>
      <w:proofErr w:type="gramEnd"/>
      <w:r w:rsidRPr="002678C5">
        <w:rPr>
          <w:rFonts w:ascii="Arial" w:hAnsi="Arial" w:cs="Arial"/>
          <w:i/>
          <w:lang w:val="en-US"/>
        </w:rPr>
        <w:t xml:space="preserve">’ </w:t>
      </w:r>
      <w:r w:rsidRPr="002678C5">
        <w:rPr>
          <w:rFonts w:ascii="Arial" w:hAnsi="Arial" w:cs="Arial"/>
          <w:lang w:val="en-US"/>
        </w:rPr>
        <w:t xml:space="preserve">which is </w:t>
      </w:r>
      <w:r w:rsidR="00804384">
        <w:rPr>
          <w:rFonts w:ascii="Arial" w:hAnsi="Arial" w:cs="Arial"/>
          <w:lang w:val="en-US"/>
        </w:rPr>
        <w:t xml:space="preserve">conductor </w:t>
      </w:r>
      <w:r w:rsidR="00804384" w:rsidRPr="00804384">
        <w:rPr>
          <w:rFonts w:ascii="Arial" w:hAnsi="Arial" w:cs="Arial"/>
          <w:b/>
          <w:lang w:val="en-US"/>
        </w:rPr>
        <w:t>C</w:t>
      </w:r>
      <w:r w:rsidR="00C405D4" w:rsidRPr="00804384">
        <w:rPr>
          <w:rFonts w:ascii="Arial" w:hAnsi="Arial" w:cs="Arial"/>
          <w:b/>
          <w:lang w:val="en-US"/>
        </w:rPr>
        <w:t>learance</w:t>
      </w:r>
      <w:r w:rsidR="00C405D4" w:rsidRPr="002678C5">
        <w:rPr>
          <w:rFonts w:ascii="Arial" w:hAnsi="Arial" w:cs="Arial"/>
          <w:lang w:val="en-US"/>
        </w:rPr>
        <w:t xml:space="preserve"> plus maintenance </w:t>
      </w:r>
      <w:r w:rsidR="00804384" w:rsidRPr="00804384">
        <w:rPr>
          <w:rFonts w:ascii="Arial" w:hAnsi="Arial" w:cs="Arial"/>
          <w:b/>
          <w:lang w:val="en-US"/>
        </w:rPr>
        <w:t>Clearance</w:t>
      </w:r>
      <w:r w:rsidR="00804384">
        <w:rPr>
          <w:rFonts w:ascii="Arial" w:hAnsi="Arial" w:cs="Arial"/>
          <w:lang w:val="en-US"/>
        </w:rPr>
        <w:t>.</w:t>
      </w:r>
    </w:p>
    <w:p w:rsidR="007D3FF7" w:rsidRPr="002678C5" w:rsidRDefault="006713E7" w:rsidP="006713E7">
      <w:pPr>
        <w:pStyle w:val="ListParagraph"/>
        <w:ind w:left="2160"/>
        <w:contextualSpacing w:val="0"/>
        <w:jc w:val="both"/>
        <w:rPr>
          <w:rFonts w:ascii="Arial" w:hAnsi="Arial" w:cs="Arial"/>
          <w:lang w:val="en-US"/>
        </w:rPr>
      </w:pPr>
      <w:r>
        <w:rPr>
          <w:rFonts w:ascii="Arial" w:hAnsi="Arial" w:cs="Arial"/>
          <w:lang w:val="en-US"/>
        </w:rPr>
        <w:t>(</w:t>
      </w:r>
      <w:r w:rsidR="0079577B" w:rsidRPr="002678C5">
        <w:rPr>
          <w:rFonts w:ascii="Arial" w:hAnsi="Arial" w:cs="Arial"/>
          <w:lang w:val="en-US"/>
        </w:rPr>
        <w:t xml:space="preserve">For </w:t>
      </w:r>
      <w:r w:rsidR="0079577B" w:rsidRPr="002678C5">
        <w:rPr>
          <w:rFonts w:ascii="Arial" w:hAnsi="Arial" w:cs="Arial"/>
          <w:b/>
          <w:lang w:val="en-US"/>
        </w:rPr>
        <w:t>OHL</w:t>
      </w:r>
      <w:r w:rsidR="0079577B" w:rsidRPr="002678C5">
        <w:rPr>
          <w:rFonts w:ascii="Arial" w:hAnsi="Arial" w:cs="Arial"/>
          <w:lang w:val="en-US"/>
        </w:rPr>
        <w:t xml:space="preserve"> configurations as depicted in</w:t>
      </w:r>
      <w:r w:rsidR="00AA1B5B" w:rsidRPr="002678C5">
        <w:rPr>
          <w:rFonts w:ascii="Arial" w:hAnsi="Arial" w:cs="Arial"/>
          <w:lang w:val="en-US"/>
        </w:rPr>
        <w:t xml:space="preserve"> F</w:t>
      </w:r>
      <w:r w:rsidR="0079577B" w:rsidRPr="002678C5">
        <w:rPr>
          <w:rFonts w:ascii="Arial" w:hAnsi="Arial" w:cs="Arial"/>
          <w:lang w:val="en-US"/>
        </w:rPr>
        <w:t xml:space="preserve">igure 2.3, clearances and dimensions for </w:t>
      </w:r>
      <w:r w:rsidR="0079577B" w:rsidRPr="002678C5">
        <w:rPr>
          <w:rFonts w:ascii="Arial" w:hAnsi="Arial" w:cs="Arial"/>
          <w:i/>
          <w:lang w:val="en-US"/>
        </w:rPr>
        <w:t>c</w:t>
      </w:r>
      <w:r w:rsidR="0079577B" w:rsidRPr="002678C5">
        <w:rPr>
          <w:rFonts w:ascii="Arial" w:hAnsi="Arial" w:cs="Arial"/>
          <w:lang w:val="en-US"/>
        </w:rPr>
        <w:t xml:space="preserve"> and </w:t>
      </w:r>
      <w:r w:rsidR="0079577B" w:rsidRPr="002678C5">
        <w:rPr>
          <w:rFonts w:ascii="Arial" w:hAnsi="Arial" w:cs="Arial"/>
          <w:i/>
          <w:lang w:val="en-US"/>
        </w:rPr>
        <w:t>e</w:t>
      </w:r>
      <w:r w:rsidR="0079577B" w:rsidRPr="002678C5">
        <w:rPr>
          <w:rFonts w:ascii="Arial" w:hAnsi="Arial" w:cs="Arial"/>
          <w:lang w:val="en-US"/>
        </w:rPr>
        <w:t xml:space="preserve"> are the same</w:t>
      </w:r>
      <w:r>
        <w:rPr>
          <w:rFonts w:ascii="Arial" w:hAnsi="Arial" w:cs="Arial"/>
          <w:lang w:val="en-US"/>
        </w:rPr>
        <w:t>)</w:t>
      </w:r>
      <w:r w:rsidR="0079577B" w:rsidRPr="002678C5">
        <w:rPr>
          <w:rFonts w:ascii="Arial" w:hAnsi="Arial" w:cs="Arial"/>
          <w:lang w:val="en-US"/>
        </w:rPr>
        <w:t>.</w:t>
      </w:r>
    </w:p>
    <w:p w:rsidR="00E526A7" w:rsidRPr="002678C5" w:rsidRDefault="00E526A7" w:rsidP="00031A35">
      <w:pPr>
        <w:ind w:left="1800"/>
        <w:jc w:val="both"/>
        <w:rPr>
          <w:rFonts w:ascii="Arial" w:hAnsi="Arial" w:cs="Arial"/>
          <w:lang w:val="en-US"/>
        </w:rPr>
      </w:pPr>
      <w:r w:rsidRPr="002678C5">
        <w:rPr>
          <w:rFonts w:ascii="Arial" w:hAnsi="Arial" w:cs="Arial"/>
        </w:rPr>
        <w:t xml:space="preserve">From </w:t>
      </w:r>
      <w:r w:rsidR="004D5646" w:rsidRPr="002678C5">
        <w:rPr>
          <w:rFonts w:ascii="Arial" w:hAnsi="Arial" w:cs="Arial"/>
          <w:lang w:val="en-US"/>
        </w:rPr>
        <w:t>Figure</w:t>
      </w:r>
      <w:r w:rsidR="00804384">
        <w:rPr>
          <w:rFonts w:ascii="Arial" w:hAnsi="Arial" w:cs="Arial"/>
          <w:lang w:val="en-US"/>
        </w:rPr>
        <w:t xml:space="preserve"> 2.1</w:t>
      </w:r>
      <w:r w:rsidRPr="002678C5">
        <w:rPr>
          <w:rFonts w:ascii="Arial" w:hAnsi="Arial" w:cs="Arial"/>
        </w:rPr>
        <w:t xml:space="preserve"> and the recommended minimum </w:t>
      </w:r>
      <w:r w:rsidR="00567C5E" w:rsidRPr="002678C5">
        <w:rPr>
          <w:rFonts w:ascii="Arial" w:hAnsi="Arial" w:cs="Arial"/>
          <w:b/>
        </w:rPr>
        <w:t>Clearance</w:t>
      </w:r>
      <w:r w:rsidRPr="002678C5">
        <w:rPr>
          <w:rFonts w:ascii="Arial" w:hAnsi="Arial" w:cs="Arial"/>
        </w:rPr>
        <w:t xml:space="preserve"> between conductors </w:t>
      </w:r>
      <w:r w:rsidR="00567C5E" w:rsidRPr="002678C5">
        <w:rPr>
          <w:rFonts w:ascii="Arial" w:hAnsi="Arial" w:cs="Arial"/>
        </w:rPr>
        <w:t xml:space="preserve">of parallel lines as given in </w:t>
      </w:r>
      <w:r w:rsidR="00567C5E" w:rsidRPr="002678C5">
        <w:rPr>
          <w:rFonts w:ascii="Arial" w:hAnsi="Arial" w:cs="Arial"/>
          <w:lang w:val="en-US"/>
        </w:rPr>
        <w:t xml:space="preserve">Table 2.1 and Table </w:t>
      </w:r>
      <w:r w:rsidR="00AA1B5B" w:rsidRPr="002678C5">
        <w:rPr>
          <w:rFonts w:ascii="Arial" w:hAnsi="Arial" w:cs="Arial"/>
          <w:lang w:val="en-US"/>
        </w:rPr>
        <w:t>2.3</w:t>
      </w:r>
      <w:r w:rsidRPr="002678C5">
        <w:rPr>
          <w:rFonts w:ascii="Arial" w:hAnsi="Arial" w:cs="Arial"/>
        </w:rPr>
        <w:t>, the width f</w:t>
      </w:r>
      <w:r w:rsidRPr="002678C5">
        <w:rPr>
          <w:rFonts w:ascii="Arial" w:hAnsi="Arial" w:cs="Arial"/>
          <w:lang w:val="en-US"/>
        </w:rPr>
        <w:t>or</w:t>
      </w:r>
      <w:r w:rsidRPr="002678C5">
        <w:rPr>
          <w:rFonts w:ascii="Arial" w:hAnsi="Arial" w:cs="Arial"/>
        </w:rPr>
        <w:t xml:space="preserve"> </w:t>
      </w:r>
      <w:r w:rsidRPr="002678C5">
        <w:rPr>
          <w:rFonts w:ascii="Arial" w:hAnsi="Arial" w:cs="Arial"/>
          <w:b/>
          <w:lang w:val="en-US"/>
        </w:rPr>
        <w:lastRenderedPageBreak/>
        <w:t>W</w:t>
      </w:r>
      <w:r w:rsidRPr="002678C5">
        <w:rPr>
          <w:rFonts w:ascii="Arial" w:hAnsi="Arial" w:cs="Arial"/>
          <w:b/>
        </w:rPr>
        <w:t>ayleave</w:t>
      </w:r>
      <w:r w:rsidRPr="002678C5">
        <w:rPr>
          <w:rFonts w:ascii="Arial" w:hAnsi="Arial" w:cs="Arial"/>
        </w:rPr>
        <w:t xml:space="preserve"> for three </w:t>
      </w:r>
      <w:r w:rsidRPr="002678C5">
        <w:rPr>
          <w:rFonts w:ascii="Arial" w:hAnsi="Arial" w:cs="Arial"/>
          <w:lang w:val="en-US"/>
        </w:rPr>
        <w:t xml:space="preserve">parallel </w:t>
      </w:r>
      <w:r w:rsidRPr="002678C5">
        <w:rPr>
          <w:rFonts w:ascii="Arial" w:hAnsi="Arial" w:cs="Arial"/>
          <w:b/>
          <w:lang w:val="en-US"/>
        </w:rPr>
        <w:t>OHL</w:t>
      </w:r>
      <w:r w:rsidRPr="002678C5">
        <w:rPr>
          <w:rFonts w:ascii="Arial" w:hAnsi="Arial" w:cs="Arial"/>
        </w:rPr>
        <w:t xml:space="preserve"> </w:t>
      </w:r>
      <w:r w:rsidRPr="002678C5">
        <w:rPr>
          <w:rFonts w:ascii="Arial" w:hAnsi="Arial" w:cs="Arial"/>
          <w:lang w:val="en-US"/>
        </w:rPr>
        <w:t xml:space="preserve">can be determined from the </w:t>
      </w:r>
      <w:r w:rsidR="00436141" w:rsidRPr="002678C5">
        <w:rPr>
          <w:rFonts w:ascii="Arial" w:hAnsi="Arial" w:cs="Arial"/>
          <w:lang w:val="en-US"/>
        </w:rPr>
        <w:t xml:space="preserve">following </w:t>
      </w:r>
      <w:r w:rsidRPr="002678C5">
        <w:rPr>
          <w:rFonts w:ascii="Arial" w:hAnsi="Arial" w:cs="Arial"/>
          <w:lang w:val="en-US"/>
        </w:rPr>
        <w:t>equation:</w:t>
      </w:r>
    </w:p>
    <w:tbl>
      <w:tblPr>
        <w:tblW w:w="10056" w:type="dxa"/>
        <w:tblLook w:val="04A0" w:firstRow="1" w:lastRow="0" w:firstColumn="1" w:lastColumn="0" w:noHBand="0" w:noVBand="1"/>
      </w:tblPr>
      <w:tblGrid>
        <w:gridCol w:w="1008"/>
        <w:gridCol w:w="8100"/>
        <w:gridCol w:w="948"/>
      </w:tblGrid>
      <w:tr w:rsidR="00E526A7" w:rsidRPr="002678C5" w:rsidTr="001042D5">
        <w:tc>
          <w:tcPr>
            <w:tcW w:w="1008" w:type="dxa"/>
            <w:vAlign w:val="center"/>
          </w:tcPr>
          <w:p w:rsidR="00E526A7" w:rsidRPr="002678C5" w:rsidRDefault="00E526A7" w:rsidP="001042D5">
            <w:pPr>
              <w:spacing w:after="0"/>
              <w:ind w:left="0"/>
              <w:jc w:val="center"/>
              <w:rPr>
                <w:rFonts w:ascii="Arial" w:hAnsi="Arial" w:cs="Arial"/>
                <w:sz w:val="20"/>
                <w:szCs w:val="20"/>
                <w:lang w:val="en-US"/>
              </w:rPr>
            </w:pPr>
          </w:p>
        </w:tc>
        <w:tc>
          <w:tcPr>
            <w:tcW w:w="8100" w:type="dxa"/>
            <w:vAlign w:val="center"/>
          </w:tcPr>
          <w:p w:rsidR="00E526A7" w:rsidRPr="002678C5" w:rsidRDefault="00E526A7" w:rsidP="001042D5">
            <w:pPr>
              <w:spacing w:after="0"/>
              <w:ind w:left="0"/>
              <w:jc w:val="center"/>
              <w:rPr>
                <w:rFonts w:ascii="Arial" w:hAnsi="Arial" w:cs="Arial"/>
                <w:lang w:val="en-US"/>
              </w:rPr>
            </w:pPr>
            <m:oMathPara>
              <m:oMath>
                <m:r>
                  <w:rPr>
                    <w:rFonts w:ascii="Cambria Math" w:hAnsi="Cambria Math" w:cs="Arial"/>
                    <w:lang w:val="en-US"/>
                  </w:rPr>
                  <m:t>W=a+b+c+d+e+f+g</m:t>
                </m:r>
              </m:oMath>
            </m:oMathPara>
          </w:p>
        </w:tc>
        <w:tc>
          <w:tcPr>
            <w:tcW w:w="948" w:type="dxa"/>
            <w:vAlign w:val="center"/>
          </w:tcPr>
          <w:p w:rsidR="00E526A7" w:rsidRPr="002678C5" w:rsidRDefault="00E526A7" w:rsidP="00A857BF">
            <w:pPr>
              <w:spacing w:after="0"/>
              <w:ind w:left="0"/>
              <w:rPr>
                <w:rFonts w:ascii="Arial" w:hAnsi="Arial" w:cs="Arial"/>
                <w:lang w:val="en-US"/>
              </w:rPr>
            </w:pPr>
            <w:r w:rsidRPr="002678C5">
              <w:rPr>
                <w:rFonts w:ascii="Arial" w:hAnsi="Arial" w:cs="Arial"/>
                <w:lang w:val="en-US"/>
              </w:rPr>
              <w:t>(</w:t>
            </w:r>
            <w:r w:rsidRPr="002678C5">
              <w:rPr>
                <w:rFonts w:ascii="Arial" w:hAnsi="Arial" w:cs="Arial"/>
                <w:lang w:val="en-US"/>
              </w:rPr>
              <w:fldChar w:fldCharType="begin"/>
            </w:r>
            <w:r w:rsidRPr="002678C5">
              <w:rPr>
                <w:rFonts w:ascii="Arial" w:hAnsi="Arial" w:cs="Arial"/>
                <w:lang w:val="en-US"/>
              </w:rPr>
              <w:instrText xml:space="preserve"> SEQ Eq \* MERGEFORMAT </w:instrText>
            </w:r>
            <w:r w:rsidRPr="002678C5">
              <w:rPr>
                <w:rFonts w:ascii="Arial" w:hAnsi="Arial" w:cs="Arial"/>
                <w:lang w:val="en-US"/>
              </w:rPr>
              <w:fldChar w:fldCharType="separate"/>
            </w:r>
            <w:r w:rsidRPr="002678C5">
              <w:rPr>
                <w:rFonts w:ascii="Arial" w:hAnsi="Arial" w:cs="Arial"/>
                <w:noProof/>
                <w:lang w:val="en-US"/>
              </w:rPr>
              <w:t>1</w:t>
            </w:r>
            <w:r w:rsidRPr="002678C5">
              <w:rPr>
                <w:rFonts w:ascii="Arial" w:hAnsi="Arial" w:cs="Arial"/>
                <w:lang w:val="en-US"/>
              </w:rPr>
              <w:fldChar w:fldCharType="end"/>
            </w:r>
            <w:r w:rsidRPr="002678C5">
              <w:rPr>
                <w:rFonts w:ascii="Arial" w:hAnsi="Arial" w:cs="Arial"/>
                <w:lang w:val="en-US"/>
              </w:rPr>
              <w:t>)</w:t>
            </w:r>
          </w:p>
        </w:tc>
      </w:tr>
    </w:tbl>
    <w:p w:rsidR="00E526A7" w:rsidRPr="002678C5" w:rsidRDefault="00E526A7" w:rsidP="00031A35">
      <w:pPr>
        <w:ind w:left="1800"/>
        <w:jc w:val="both"/>
        <w:rPr>
          <w:rFonts w:ascii="Arial" w:hAnsi="Arial" w:cs="Arial"/>
          <w:lang w:val="en-US"/>
        </w:rPr>
      </w:pPr>
      <w:r w:rsidRPr="00031A35">
        <w:rPr>
          <w:rFonts w:ascii="Arial" w:hAnsi="Arial" w:cs="Arial"/>
        </w:rPr>
        <w:t>But</w:t>
      </w:r>
      <w:r w:rsidRPr="002678C5">
        <w:rPr>
          <w:rFonts w:ascii="Arial" w:hAnsi="Arial" w:cs="Arial"/>
          <w:lang w:val="en-US"/>
        </w:rPr>
        <w:t xml:space="preserve"> for</w:t>
      </w:r>
      <w:r w:rsidRPr="002678C5">
        <w:rPr>
          <w:rFonts w:ascii="Arial" w:hAnsi="Arial" w:cs="Arial"/>
        </w:rPr>
        <w:t xml:space="preserve"> parallel lines of the same </w:t>
      </w:r>
      <w:r w:rsidRPr="002678C5">
        <w:rPr>
          <w:rFonts w:ascii="Arial" w:hAnsi="Arial" w:cs="Arial"/>
          <w:b/>
          <w:lang w:val="en-US"/>
        </w:rPr>
        <w:t>V</w:t>
      </w:r>
      <w:r w:rsidRPr="002678C5">
        <w:rPr>
          <w:rFonts w:ascii="Arial" w:hAnsi="Arial" w:cs="Arial"/>
          <w:b/>
        </w:rPr>
        <w:t>oltage</w:t>
      </w:r>
      <w:r w:rsidRPr="002678C5">
        <w:rPr>
          <w:rFonts w:ascii="Arial" w:hAnsi="Arial" w:cs="Arial"/>
        </w:rPr>
        <w:t xml:space="preserve"> level, </w:t>
      </w:r>
      <w:r w:rsidRPr="002678C5">
        <w:rPr>
          <w:rFonts w:ascii="Arial" w:hAnsi="Arial" w:cs="Arial"/>
          <w:i/>
        </w:rPr>
        <w:t xml:space="preserve">a = g, b = d = f </w:t>
      </w:r>
      <w:r w:rsidRPr="002678C5">
        <w:rPr>
          <w:rFonts w:ascii="Arial" w:hAnsi="Arial" w:cs="Arial"/>
        </w:rPr>
        <w:t>and</w:t>
      </w:r>
      <w:r w:rsidRPr="002678C5">
        <w:rPr>
          <w:rFonts w:ascii="Arial" w:hAnsi="Arial" w:cs="Arial"/>
          <w:i/>
        </w:rPr>
        <w:t xml:space="preserve"> c = e</w:t>
      </w:r>
      <w:r w:rsidRPr="002678C5">
        <w:rPr>
          <w:rFonts w:ascii="Arial" w:hAnsi="Arial" w:cs="Arial"/>
        </w:rPr>
        <w:t xml:space="preserve">. </w:t>
      </w:r>
      <w:r w:rsidRPr="002678C5">
        <w:rPr>
          <w:rFonts w:ascii="Arial" w:hAnsi="Arial" w:cs="Arial"/>
          <w:lang w:val="en-US"/>
        </w:rPr>
        <w:t xml:space="preserve">Therefore, Equation 1 </w:t>
      </w:r>
      <w:r w:rsidRPr="002678C5">
        <w:rPr>
          <w:rFonts w:ascii="Arial" w:hAnsi="Arial" w:cs="Arial"/>
        </w:rPr>
        <w:t>simplifies to</w:t>
      </w:r>
      <w:r w:rsidRPr="002678C5">
        <w:rPr>
          <w:rFonts w:ascii="Arial" w:hAnsi="Arial" w:cs="Arial"/>
          <w:lang w:val="en-US"/>
        </w:rPr>
        <w:t>:</w:t>
      </w:r>
    </w:p>
    <w:tbl>
      <w:tblPr>
        <w:tblW w:w="10056" w:type="dxa"/>
        <w:tblLook w:val="04A0" w:firstRow="1" w:lastRow="0" w:firstColumn="1" w:lastColumn="0" w:noHBand="0" w:noVBand="1"/>
      </w:tblPr>
      <w:tblGrid>
        <w:gridCol w:w="1008"/>
        <w:gridCol w:w="8100"/>
        <w:gridCol w:w="948"/>
      </w:tblGrid>
      <w:tr w:rsidR="00E526A7" w:rsidRPr="002678C5" w:rsidTr="001042D5">
        <w:tc>
          <w:tcPr>
            <w:tcW w:w="1008" w:type="dxa"/>
            <w:vAlign w:val="center"/>
          </w:tcPr>
          <w:p w:rsidR="00E526A7" w:rsidRPr="002678C5" w:rsidRDefault="00E526A7" w:rsidP="001042D5">
            <w:pPr>
              <w:spacing w:after="0"/>
              <w:ind w:left="0"/>
              <w:jc w:val="center"/>
              <w:rPr>
                <w:rFonts w:ascii="Arial" w:hAnsi="Arial" w:cs="Arial"/>
                <w:sz w:val="20"/>
                <w:szCs w:val="20"/>
                <w:lang w:val="en-US"/>
              </w:rPr>
            </w:pPr>
          </w:p>
        </w:tc>
        <w:tc>
          <w:tcPr>
            <w:tcW w:w="8100" w:type="dxa"/>
            <w:vAlign w:val="center"/>
          </w:tcPr>
          <w:p w:rsidR="00E526A7" w:rsidRPr="002678C5" w:rsidRDefault="00E526A7" w:rsidP="001042D5">
            <w:pPr>
              <w:spacing w:after="0"/>
              <w:ind w:left="0"/>
              <w:jc w:val="center"/>
              <w:rPr>
                <w:rFonts w:ascii="Arial" w:hAnsi="Arial" w:cs="Arial"/>
                <w:lang w:val="en-US"/>
              </w:rPr>
            </w:pPr>
            <m:oMathPara>
              <m:oMath>
                <m:r>
                  <w:rPr>
                    <w:rFonts w:ascii="Cambria Math" w:hAnsi="Cambria Math" w:cs="Arial"/>
                    <w:lang w:val="en-US"/>
                  </w:rPr>
                  <m:t>W=2a+3b+2c</m:t>
                </m:r>
              </m:oMath>
            </m:oMathPara>
          </w:p>
        </w:tc>
        <w:tc>
          <w:tcPr>
            <w:tcW w:w="948" w:type="dxa"/>
            <w:vAlign w:val="center"/>
          </w:tcPr>
          <w:p w:rsidR="00E526A7" w:rsidRPr="002678C5" w:rsidRDefault="00E526A7" w:rsidP="00A857BF">
            <w:pPr>
              <w:spacing w:after="0"/>
              <w:ind w:left="0"/>
              <w:rPr>
                <w:rFonts w:ascii="Arial" w:hAnsi="Arial" w:cs="Arial"/>
                <w:lang w:val="en-US"/>
              </w:rPr>
            </w:pPr>
            <w:r w:rsidRPr="002678C5">
              <w:rPr>
                <w:rFonts w:ascii="Arial" w:hAnsi="Arial" w:cs="Arial"/>
                <w:lang w:val="en-US"/>
              </w:rPr>
              <w:t>(</w:t>
            </w:r>
            <w:r w:rsidRPr="002678C5">
              <w:rPr>
                <w:rFonts w:ascii="Arial" w:hAnsi="Arial" w:cs="Arial"/>
                <w:lang w:val="en-US"/>
              </w:rPr>
              <w:fldChar w:fldCharType="begin"/>
            </w:r>
            <w:r w:rsidRPr="002678C5">
              <w:rPr>
                <w:rFonts w:ascii="Arial" w:hAnsi="Arial" w:cs="Arial"/>
                <w:lang w:val="en-US"/>
              </w:rPr>
              <w:instrText xml:space="preserve"> SEQ Eq \* MERGEFORMAT </w:instrText>
            </w:r>
            <w:r w:rsidRPr="002678C5">
              <w:rPr>
                <w:rFonts w:ascii="Arial" w:hAnsi="Arial" w:cs="Arial"/>
                <w:lang w:val="en-US"/>
              </w:rPr>
              <w:fldChar w:fldCharType="separate"/>
            </w:r>
            <w:r w:rsidRPr="002678C5">
              <w:rPr>
                <w:rFonts w:ascii="Arial" w:hAnsi="Arial" w:cs="Arial"/>
                <w:noProof/>
                <w:lang w:val="en-US"/>
              </w:rPr>
              <w:t>2</w:t>
            </w:r>
            <w:r w:rsidRPr="002678C5">
              <w:rPr>
                <w:rFonts w:ascii="Arial" w:hAnsi="Arial" w:cs="Arial"/>
                <w:lang w:val="en-US"/>
              </w:rPr>
              <w:fldChar w:fldCharType="end"/>
            </w:r>
            <w:r w:rsidRPr="002678C5">
              <w:rPr>
                <w:rFonts w:ascii="Arial" w:hAnsi="Arial" w:cs="Arial"/>
                <w:lang w:val="en-US"/>
              </w:rPr>
              <w:t>)</w:t>
            </w:r>
          </w:p>
        </w:tc>
      </w:tr>
    </w:tbl>
    <w:p w:rsidR="00E526A7" w:rsidRPr="002678C5" w:rsidRDefault="00DC3A2B" w:rsidP="00031A35">
      <w:pPr>
        <w:ind w:left="1800"/>
        <w:jc w:val="both"/>
        <w:rPr>
          <w:rFonts w:ascii="Arial" w:hAnsi="Arial" w:cs="Arial"/>
          <w:lang w:val="en-US"/>
        </w:rPr>
      </w:pPr>
      <w:r w:rsidRPr="00031A35">
        <w:rPr>
          <w:rFonts w:ascii="Arial" w:hAnsi="Arial" w:cs="Arial"/>
        </w:rPr>
        <w:t>For</w:t>
      </w:r>
      <w:r w:rsidRPr="002678C5">
        <w:rPr>
          <w:rFonts w:ascii="Arial" w:hAnsi="Arial" w:cs="Arial"/>
          <w:lang w:val="en-US"/>
        </w:rPr>
        <w:t xml:space="preserve"> respective </w:t>
      </w:r>
      <w:r w:rsidRPr="002678C5">
        <w:rPr>
          <w:rFonts w:ascii="Arial" w:hAnsi="Arial" w:cs="Arial"/>
          <w:b/>
          <w:lang w:val="en-US"/>
        </w:rPr>
        <w:t>Voltage</w:t>
      </w:r>
      <w:r w:rsidRPr="002678C5">
        <w:rPr>
          <w:rFonts w:ascii="Arial" w:hAnsi="Arial" w:cs="Arial"/>
          <w:lang w:val="en-US"/>
        </w:rPr>
        <w:t xml:space="preserve"> levels, t</w:t>
      </w:r>
      <w:r w:rsidR="00E526A7" w:rsidRPr="002678C5">
        <w:rPr>
          <w:rFonts w:ascii="Arial" w:hAnsi="Arial" w:cs="Arial"/>
          <w:lang w:val="en-US"/>
        </w:rPr>
        <w:t xml:space="preserve">he recommended minimum values of </w:t>
      </w:r>
      <w:r w:rsidR="00E526A7" w:rsidRPr="002678C5">
        <w:rPr>
          <w:rFonts w:ascii="Arial" w:hAnsi="Arial" w:cs="Arial"/>
          <w:i/>
          <w:lang w:val="en-US"/>
        </w:rPr>
        <w:t>‘a’</w:t>
      </w:r>
      <w:r w:rsidR="00C80E64" w:rsidRPr="002678C5">
        <w:rPr>
          <w:rFonts w:ascii="Arial" w:hAnsi="Arial" w:cs="Arial"/>
          <w:lang w:val="en-US"/>
        </w:rPr>
        <w:t xml:space="preserve"> are given in T</w:t>
      </w:r>
      <w:r w:rsidR="00E526A7" w:rsidRPr="002678C5">
        <w:rPr>
          <w:rFonts w:ascii="Arial" w:hAnsi="Arial" w:cs="Arial"/>
          <w:lang w:val="en-US"/>
        </w:rPr>
        <w:t xml:space="preserve">able </w:t>
      </w:r>
      <w:r w:rsidR="00C80E64" w:rsidRPr="002678C5">
        <w:rPr>
          <w:rFonts w:ascii="Arial" w:hAnsi="Arial" w:cs="Arial"/>
          <w:lang w:val="en-US"/>
        </w:rPr>
        <w:t>2.1</w:t>
      </w:r>
      <w:r w:rsidR="00E526A7" w:rsidRPr="002678C5">
        <w:rPr>
          <w:rFonts w:ascii="Arial" w:hAnsi="Arial" w:cs="Arial"/>
          <w:lang w:val="en-US"/>
        </w:rPr>
        <w:t xml:space="preserve">, the values of </w:t>
      </w:r>
      <w:r w:rsidR="00E526A7" w:rsidRPr="002678C5">
        <w:rPr>
          <w:rFonts w:ascii="Arial" w:hAnsi="Arial" w:cs="Arial"/>
          <w:i/>
          <w:lang w:val="en-US"/>
        </w:rPr>
        <w:t>‘b’</w:t>
      </w:r>
      <w:r w:rsidR="00C80E64" w:rsidRPr="002678C5">
        <w:rPr>
          <w:rFonts w:ascii="Arial" w:hAnsi="Arial" w:cs="Arial"/>
          <w:lang w:val="en-US"/>
        </w:rPr>
        <w:t xml:space="preserve"> are given in T</w:t>
      </w:r>
      <w:r w:rsidR="00E526A7" w:rsidRPr="002678C5">
        <w:rPr>
          <w:rFonts w:ascii="Arial" w:hAnsi="Arial" w:cs="Arial"/>
          <w:lang w:val="en-US"/>
        </w:rPr>
        <w:t xml:space="preserve">able </w:t>
      </w:r>
      <w:r w:rsidR="00C80E64" w:rsidRPr="002678C5">
        <w:rPr>
          <w:rFonts w:ascii="Arial" w:hAnsi="Arial" w:cs="Arial"/>
          <w:lang w:val="en-US"/>
        </w:rPr>
        <w:t>2.</w:t>
      </w:r>
      <w:r w:rsidR="00AA1B5B" w:rsidRPr="002678C5">
        <w:rPr>
          <w:rFonts w:ascii="Arial" w:hAnsi="Arial" w:cs="Arial"/>
          <w:lang w:val="en-US"/>
        </w:rPr>
        <w:t>3</w:t>
      </w:r>
      <w:r w:rsidR="00E526A7" w:rsidRPr="002678C5">
        <w:rPr>
          <w:rFonts w:ascii="Arial" w:hAnsi="Arial" w:cs="Arial"/>
          <w:lang w:val="en-US"/>
        </w:rPr>
        <w:t xml:space="preserve"> and the values of </w:t>
      </w:r>
      <w:r w:rsidR="00E526A7" w:rsidRPr="002678C5">
        <w:rPr>
          <w:rFonts w:ascii="Arial" w:hAnsi="Arial" w:cs="Arial"/>
          <w:i/>
          <w:lang w:val="en-US"/>
        </w:rPr>
        <w:t>‘c’</w:t>
      </w:r>
      <w:r w:rsidR="00E526A7" w:rsidRPr="002678C5">
        <w:rPr>
          <w:rFonts w:ascii="Arial" w:hAnsi="Arial" w:cs="Arial"/>
          <w:lang w:val="en-US"/>
        </w:rPr>
        <w:t xml:space="preserve"> </w:t>
      </w:r>
      <w:r w:rsidR="00CF7293" w:rsidRPr="002678C5">
        <w:rPr>
          <w:rFonts w:ascii="Arial" w:hAnsi="Arial" w:cs="Arial"/>
          <w:lang w:val="en-US"/>
        </w:rPr>
        <w:t xml:space="preserve">(conductor </w:t>
      </w:r>
      <w:r w:rsidR="0009378A" w:rsidRPr="0009378A">
        <w:rPr>
          <w:rFonts w:ascii="Arial" w:hAnsi="Arial" w:cs="Arial"/>
          <w:b/>
          <w:lang w:val="en-US"/>
        </w:rPr>
        <w:t>Clearance</w:t>
      </w:r>
      <w:r w:rsidR="00CF7293" w:rsidRPr="002678C5">
        <w:rPr>
          <w:rFonts w:ascii="Arial" w:hAnsi="Arial" w:cs="Arial"/>
          <w:lang w:val="en-US"/>
        </w:rPr>
        <w:t xml:space="preserve"> plus maintenance </w:t>
      </w:r>
      <w:r w:rsidR="0009378A" w:rsidRPr="0009378A">
        <w:rPr>
          <w:rFonts w:ascii="Arial" w:hAnsi="Arial" w:cs="Arial"/>
          <w:b/>
          <w:lang w:val="en-US"/>
        </w:rPr>
        <w:t>Clearance</w:t>
      </w:r>
      <w:r w:rsidR="00CF7293" w:rsidRPr="002678C5">
        <w:rPr>
          <w:rFonts w:ascii="Arial" w:hAnsi="Arial" w:cs="Arial"/>
          <w:lang w:val="en-US"/>
        </w:rPr>
        <w:t xml:space="preserve">) </w:t>
      </w:r>
      <w:r w:rsidR="00C80E64" w:rsidRPr="002678C5">
        <w:rPr>
          <w:rFonts w:ascii="Arial" w:hAnsi="Arial" w:cs="Arial"/>
          <w:lang w:val="en-US"/>
        </w:rPr>
        <w:t>are determined from T</w:t>
      </w:r>
      <w:r w:rsidR="00E526A7" w:rsidRPr="002678C5">
        <w:rPr>
          <w:rFonts w:ascii="Arial" w:hAnsi="Arial" w:cs="Arial"/>
          <w:lang w:val="en-US"/>
        </w:rPr>
        <w:t xml:space="preserve">able </w:t>
      </w:r>
      <w:r w:rsidR="00C80E64" w:rsidRPr="002678C5">
        <w:rPr>
          <w:rFonts w:ascii="Arial" w:hAnsi="Arial" w:cs="Arial"/>
          <w:lang w:val="en-US"/>
        </w:rPr>
        <w:t>2.</w:t>
      </w:r>
      <w:r w:rsidR="00AA1B5B" w:rsidRPr="002678C5">
        <w:rPr>
          <w:rFonts w:ascii="Arial" w:hAnsi="Arial" w:cs="Arial"/>
          <w:lang w:val="en-US"/>
        </w:rPr>
        <w:t>3</w:t>
      </w:r>
      <w:r w:rsidR="00CD6182" w:rsidRPr="002678C5">
        <w:rPr>
          <w:rFonts w:ascii="Arial" w:hAnsi="Arial" w:cs="Arial"/>
          <w:lang w:val="en-US"/>
        </w:rPr>
        <w:t>.</w:t>
      </w:r>
    </w:p>
    <w:p w:rsidR="00073E1D" w:rsidRPr="002678C5" w:rsidRDefault="00073E1D" w:rsidP="00977834">
      <w:pPr>
        <w:pStyle w:val="ListParagraph"/>
        <w:numPr>
          <w:ilvl w:val="0"/>
          <w:numId w:val="4"/>
        </w:numPr>
        <w:ind w:left="2340" w:hanging="540"/>
        <w:contextualSpacing w:val="0"/>
        <w:rPr>
          <w:rFonts w:ascii="Arial" w:hAnsi="Arial" w:cs="Arial"/>
          <w:color w:val="17365D" w:themeColor="text2" w:themeShade="BF"/>
          <w:u w:val="single"/>
          <w:lang w:val="en-US"/>
        </w:rPr>
      </w:pPr>
      <w:r w:rsidRPr="002678C5">
        <w:rPr>
          <w:rFonts w:ascii="Arial" w:hAnsi="Arial" w:cs="Arial"/>
          <w:color w:val="17365D" w:themeColor="text2" w:themeShade="BF"/>
          <w:u w:val="single"/>
          <w:lang w:val="en-US"/>
        </w:rPr>
        <w:t xml:space="preserve">Calculating </w:t>
      </w:r>
      <w:r w:rsidRPr="002678C5">
        <w:rPr>
          <w:rFonts w:ascii="Arial" w:hAnsi="Arial" w:cs="Arial"/>
          <w:b/>
          <w:color w:val="17365D" w:themeColor="text2" w:themeShade="BF"/>
          <w:u w:val="single"/>
          <w:lang w:val="en-US"/>
        </w:rPr>
        <w:t>Wayleave</w:t>
      </w:r>
      <w:r w:rsidR="001E50E4">
        <w:rPr>
          <w:rFonts w:ascii="Arial" w:hAnsi="Arial" w:cs="Arial"/>
          <w:color w:val="17365D" w:themeColor="text2" w:themeShade="BF"/>
          <w:u w:val="single"/>
          <w:lang w:val="en-US"/>
        </w:rPr>
        <w:t xml:space="preserve"> width for 3 x</w:t>
      </w:r>
      <w:r w:rsidR="00A051D6">
        <w:rPr>
          <w:rFonts w:ascii="Arial" w:hAnsi="Arial" w:cs="Arial"/>
          <w:color w:val="17365D" w:themeColor="text2" w:themeShade="BF"/>
          <w:u w:val="single"/>
          <w:lang w:val="en-US"/>
        </w:rPr>
        <w:t xml:space="preserve"> 132</w:t>
      </w:r>
      <w:r w:rsidRPr="002678C5">
        <w:rPr>
          <w:rFonts w:ascii="Arial" w:hAnsi="Arial" w:cs="Arial"/>
          <w:color w:val="17365D" w:themeColor="text2" w:themeShade="BF"/>
          <w:u w:val="single"/>
          <w:lang w:val="en-US"/>
        </w:rPr>
        <w:t xml:space="preserve">kV parallel </w:t>
      </w:r>
      <w:r w:rsidRPr="002678C5">
        <w:rPr>
          <w:rFonts w:ascii="Arial" w:hAnsi="Arial" w:cs="Arial"/>
          <w:b/>
          <w:color w:val="17365D" w:themeColor="text2" w:themeShade="BF"/>
          <w:u w:val="single"/>
          <w:lang w:val="en-US"/>
        </w:rPr>
        <w:t>OHL</w:t>
      </w:r>
    </w:p>
    <w:p w:rsidR="00073E1D" w:rsidRPr="002678C5" w:rsidRDefault="00073E1D" w:rsidP="00031A35">
      <w:pPr>
        <w:spacing w:after="0" w:line="240" w:lineRule="auto"/>
        <w:ind w:left="2340"/>
        <w:jc w:val="both"/>
        <w:rPr>
          <w:rFonts w:ascii="Arial" w:hAnsi="Arial" w:cs="Arial"/>
          <w:lang w:val="en-US"/>
        </w:rPr>
      </w:pPr>
      <w:r w:rsidRPr="002678C5">
        <w:rPr>
          <w:rFonts w:ascii="Arial" w:hAnsi="Arial" w:cs="Arial"/>
          <w:lang w:val="en-US"/>
        </w:rPr>
        <w:t xml:space="preserve">For 132 kV </w:t>
      </w:r>
      <w:r w:rsidRPr="002678C5">
        <w:rPr>
          <w:rFonts w:ascii="Arial" w:hAnsi="Arial" w:cs="Arial"/>
          <w:b/>
          <w:lang w:val="en-US"/>
        </w:rPr>
        <w:t>OHL</w:t>
      </w:r>
      <w:r w:rsidRPr="002678C5">
        <w:rPr>
          <w:rFonts w:ascii="Arial" w:hAnsi="Arial" w:cs="Arial"/>
          <w:lang w:val="en-US"/>
        </w:rPr>
        <w:t xml:space="preserve">, </w:t>
      </w:r>
      <w:r w:rsidRPr="002678C5">
        <w:rPr>
          <w:rFonts w:ascii="Arial" w:hAnsi="Arial" w:cs="Arial"/>
          <w:i/>
          <w:lang w:val="en-US"/>
        </w:rPr>
        <w:t>a</w:t>
      </w:r>
      <w:r w:rsidRPr="002678C5">
        <w:rPr>
          <w:rFonts w:ascii="Arial" w:hAnsi="Arial" w:cs="Arial"/>
          <w:lang w:val="en-US"/>
        </w:rPr>
        <w:t xml:space="preserve"> = 12 m; </w:t>
      </w:r>
      <w:r w:rsidRPr="002678C5">
        <w:rPr>
          <w:rFonts w:ascii="Arial" w:hAnsi="Arial" w:cs="Arial"/>
          <w:i/>
          <w:lang w:val="en-US"/>
        </w:rPr>
        <w:t>b</w:t>
      </w:r>
      <w:r w:rsidRPr="002678C5">
        <w:rPr>
          <w:rFonts w:ascii="Arial" w:hAnsi="Arial" w:cs="Arial"/>
          <w:lang w:val="en-US"/>
        </w:rPr>
        <w:t xml:space="preserve"> = 5.5 m; and </w:t>
      </w:r>
      <w:r w:rsidRPr="002678C5">
        <w:rPr>
          <w:rFonts w:ascii="Arial" w:hAnsi="Arial" w:cs="Arial"/>
          <w:i/>
          <w:lang w:val="en-US"/>
        </w:rPr>
        <w:t>c</w:t>
      </w:r>
      <w:r w:rsidRPr="002678C5">
        <w:rPr>
          <w:rFonts w:ascii="Arial" w:hAnsi="Arial" w:cs="Arial"/>
          <w:lang w:val="en-US"/>
        </w:rPr>
        <w:t xml:space="preserve"> = 8.25 m (i.e., 2.75 m + 5.5</w:t>
      </w:r>
      <w:r w:rsidR="00031A35">
        <w:rPr>
          <w:rFonts w:ascii="Arial" w:hAnsi="Arial" w:cs="Arial"/>
          <w:lang w:val="en-US"/>
        </w:rPr>
        <w:t xml:space="preserve"> </w:t>
      </w:r>
      <w:r w:rsidRPr="002678C5">
        <w:rPr>
          <w:rFonts w:ascii="Arial" w:hAnsi="Arial" w:cs="Arial"/>
          <w:lang w:val="en-US"/>
        </w:rPr>
        <w:t>m).</w:t>
      </w:r>
    </w:p>
    <w:p w:rsidR="00073E1D" w:rsidRPr="002678C5" w:rsidRDefault="00073E1D" w:rsidP="00031A35">
      <w:pPr>
        <w:spacing w:after="0" w:line="240" w:lineRule="auto"/>
        <w:ind w:left="2340"/>
        <w:jc w:val="both"/>
        <w:rPr>
          <w:rFonts w:ascii="Arial" w:hAnsi="Arial" w:cs="Arial"/>
          <w:lang w:val="en-US"/>
        </w:rPr>
      </w:pPr>
      <w:r w:rsidRPr="002678C5">
        <w:rPr>
          <w:rFonts w:ascii="Arial" w:hAnsi="Arial" w:cs="Arial"/>
        </w:rPr>
        <w:t>Hence</w:t>
      </w:r>
      <w:r w:rsidRPr="002678C5">
        <w:rPr>
          <w:rFonts w:ascii="Arial" w:hAnsi="Arial" w:cs="Arial"/>
          <w:lang w:val="en-US"/>
        </w:rPr>
        <w:t>, using Equation 2,</w:t>
      </w:r>
      <w:r w:rsidRPr="002678C5">
        <w:rPr>
          <w:rFonts w:ascii="Arial" w:hAnsi="Arial" w:cs="Arial"/>
        </w:rPr>
        <w:t xml:space="preserve"> </w:t>
      </w:r>
      <w:r w:rsidRPr="002678C5">
        <w:rPr>
          <w:rFonts w:ascii="Arial" w:hAnsi="Arial" w:cs="Arial"/>
          <w:lang w:val="en-US"/>
        </w:rPr>
        <w:t xml:space="preserve">the minimum required </w:t>
      </w:r>
      <w:r w:rsidRPr="002678C5">
        <w:rPr>
          <w:rFonts w:ascii="Arial" w:hAnsi="Arial" w:cs="Arial"/>
          <w:b/>
          <w:lang w:val="en-US"/>
        </w:rPr>
        <w:t>Wayleave</w:t>
      </w:r>
      <w:r w:rsidRPr="002678C5">
        <w:rPr>
          <w:rFonts w:ascii="Arial" w:hAnsi="Arial" w:cs="Arial"/>
          <w:lang w:val="en-US"/>
        </w:rPr>
        <w:t xml:space="preserve"> width for three parallel 132 </w:t>
      </w:r>
      <w:r w:rsidRPr="002678C5">
        <w:rPr>
          <w:rFonts w:ascii="Arial" w:hAnsi="Arial" w:cs="Arial"/>
        </w:rPr>
        <w:t>kV</w:t>
      </w:r>
      <w:r w:rsidRPr="002678C5">
        <w:rPr>
          <w:rFonts w:ascii="Arial" w:hAnsi="Arial" w:cs="Arial"/>
          <w:lang w:val="en-US"/>
        </w:rPr>
        <w:t xml:space="preserve"> </w:t>
      </w:r>
      <w:r w:rsidRPr="002678C5">
        <w:rPr>
          <w:rFonts w:ascii="Arial" w:hAnsi="Arial" w:cs="Arial"/>
          <w:b/>
          <w:lang w:val="en-US"/>
        </w:rPr>
        <w:t>OHL</w:t>
      </w:r>
      <w:r w:rsidRPr="002678C5">
        <w:rPr>
          <w:rFonts w:ascii="Arial" w:hAnsi="Arial" w:cs="Arial"/>
          <w:lang w:val="en-US"/>
        </w:rPr>
        <w:t xml:space="preserve"> would be:</w:t>
      </w:r>
    </w:p>
    <w:tbl>
      <w:tblPr>
        <w:tblW w:w="10056" w:type="dxa"/>
        <w:tblLook w:val="04A0" w:firstRow="1" w:lastRow="0" w:firstColumn="1" w:lastColumn="0" w:noHBand="0" w:noVBand="1"/>
      </w:tblPr>
      <w:tblGrid>
        <w:gridCol w:w="1008"/>
        <w:gridCol w:w="8100"/>
        <w:gridCol w:w="948"/>
      </w:tblGrid>
      <w:tr w:rsidR="00073E1D" w:rsidRPr="002678C5" w:rsidTr="00B72E69">
        <w:tc>
          <w:tcPr>
            <w:tcW w:w="1008" w:type="dxa"/>
            <w:vAlign w:val="center"/>
          </w:tcPr>
          <w:p w:rsidR="00073E1D" w:rsidRPr="002678C5" w:rsidRDefault="00073E1D" w:rsidP="00B72E69">
            <w:pPr>
              <w:spacing w:after="0"/>
              <w:ind w:left="0"/>
              <w:jc w:val="center"/>
              <w:rPr>
                <w:rFonts w:ascii="Arial" w:hAnsi="Arial" w:cs="Arial"/>
                <w:sz w:val="20"/>
                <w:szCs w:val="20"/>
                <w:lang w:val="en-US"/>
              </w:rPr>
            </w:pPr>
          </w:p>
        </w:tc>
        <w:tc>
          <w:tcPr>
            <w:tcW w:w="8100" w:type="dxa"/>
            <w:vAlign w:val="center"/>
          </w:tcPr>
          <w:p w:rsidR="00073E1D" w:rsidRPr="002678C5" w:rsidRDefault="00073E1D" w:rsidP="00B72E69">
            <w:pPr>
              <w:spacing w:after="0"/>
              <w:ind w:left="0"/>
              <w:jc w:val="center"/>
              <w:rPr>
                <w:rFonts w:ascii="Arial" w:hAnsi="Arial" w:cs="Arial"/>
                <w:lang w:val="en-US"/>
              </w:rPr>
            </w:pPr>
            <m:oMathPara>
              <m:oMath>
                <m:r>
                  <w:rPr>
                    <w:rFonts w:ascii="Cambria Math" w:hAnsi="Cambria Math" w:cs="Arial"/>
                    <w:lang w:val="en-US"/>
                  </w:rPr>
                  <m:t>W=</m:t>
                </m:r>
                <m:d>
                  <m:dPr>
                    <m:ctrlPr>
                      <w:rPr>
                        <w:rFonts w:ascii="Cambria Math" w:hAnsi="Cambria Math" w:cs="Arial"/>
                        <w:i/>
                        <w:lang w:val="en-US"/>
                      </w:rPr>
                    </m:ctrlPr>
                  </m:dPr>
                  <m:e>
                    <m:r>
                      <w:rPr>
                        <w:rFonts w:ascii="Cambria Math" w:hAnsi="Cambria Math" w:cs="Arial"/>
                        <w:lang w:val="en-US"/>
                      </w:rPr>
                      <m:t>2*12</m:t>
                    </m:r>
                  </m:e>
                </m:d>
                <m:r>
                  <w:rPr>
                    <w:rFonts w:ascii="Cambria Math" w:hAnsi="Cambria Math" w:cs="Arial"/>
                    <w:lang w:val="en-US"/>
                  </w:rPr>
                  <m:t>+</m:t>
                </m:r>
                <m:d>
                  <m:dPr>
                    <m:ctrlPr>
                      <w:rPr>
                        <w:rFonts w:ascii="Cambria Math" w:hAnsi="Cambria Math" w:cs="Arial"/>
                        <w:i/>
                        <w:lang w:val="en-US"/>
                      </w:rPr>
                    </m:ctrlPr>
                  </m:dPr>
                  <m:e>
                    <m:r>
                      <w:rPr>
                        <w:rFonts w:ascii="Cambria Math" w:hAnsi="Cambria Math" w:cs="Arial"/>
                        <w:lang w:val="en-US"/>
                      </w:rPr>
                      <m:t>3*5.5</m:t>
                    </m:r>
                  </m:e>
                </m:d>
                <m:r>
                  <w:rPr>
                    <w:rFonts w:ascii="Cambria Math" w:hAnsi="Cambria Math" w:cs="Arial"/>
                    <w:lang w:val="en-US"/>
                  </w:rPr>
                  <m:t>+</m:t>
                </m:r>
                <m:d>
                  <m:dPr>
                    <m:ctrlPr>
                      <w:rPr>
                        <w:rFonts w:ascii="Cambria Math" w:hAnsi="Cambria Math" w:cs="Arial"/>
                        <w:i/>
                        <w:lang w:val="en-US"/>
                      </w:rPr>
                    </m:ctrlPr>
                  </m:dPr>
                  <m:e>
                    <m:r>
                      <w:rPr>
                        <w:rFonts w:ascii="Cambria Math" w:hAnsi="Cambria Math" w:cs="Arial"/>
                        <w:lang w:val="en-US"/>
                      </w:rPr>
                      <m:t>2*8.25</m:t>
                    </m:r>
                  </m:e>
                </m:d>
                <m:r>
                  <w:rPr>
                    <w:rFonts w:ascii="Cambria Math" w:hAnsi="Cambria Math" w:cs="Arial"/>
                    <w:lang w:val="en-US"/>
                  </w:rPr>
                  <m:t>=</m:t>
                </m:r>
                <m:r>
                  <m:rPr>
                    <m:sty m:val="bi"/>
                  </m:rPr>
                  <w:rPr>
                    <w:rFonts w:ascii="Cambria Math" w:hAnsi="Cambria Math" w:cs="Arial"/>
                    <w:lang w:val="en-US"/>
                  </w:rPr>
                  <m:t>57 meters</m:t>
                </m:r>
              </m:oMath>
            </m:oMathPara>
          </w:p>
        </w:tc>
        <w:tc>
          <w:tcPr>
            <w:tcW w:w="948" w:type="dxa"/>
            <w:vAlign w:val="center"/>
          </w:tcPr>
          <w:p w:rsidR="00073E1D" w:rsidRPr="002678C5" w:rsidRDefault="00073E1D" w:rsidP="00B72E69">
            <w:pPr>
              <w:spacing w:after="0"/>
              <w:ind w:left="0"/>
              <w:jc w:val="center"/>
              <w:rPr>
                <w:rFonts w:ascii="Arial" w:hAnsi="Arial" w:cs="Arial"/>
                <w:lang w:val="en-US"/>
              </w:rPr>
            </w:pPr>
          </w:p>
        </w:tc>
      </w:tr>
    </w:tbl>
    <w:p w:rsidR="00073E1D" w:rsidRPr="002678C5" w:rsidRDefault="00073E1D" w:rsidP="00977834">
      <w:pPr>
        <w:pStyle w:val="ListParagraph"/>
        <w:numPr>
          <w:ilvl w:val="0"/>
          <w:numId w:val="4"/>
        </w:numPr>
        <w:ind w:left="2340" w:hanging="540"/>
        <w:contextualSpacing w:val="0"/>
        <w:rPr>
          <w:rFonts w:ascii="Arial" w:hAnsi="Arial" w:cs="Arial"/>
          <w:color w:val="17365D" w:themeColor="text2" w:themeShade="BF"/>
          <w:u w:val="single"/>
          <w:lang w:val="en-US"/>
        </w:rPr>
      </w:pPr>
      <w:r w:rsidRPr="002678C5">
        <w:rPr>
          <w:rFonts w:ascii="Arial" w:hAnsi="Arial" w:cs="Arial"/>
          <w:color w:val="17365D" w:themeColor="text2" w:themeShade="BF"/>
          <w:u w:val="single"/>
          <w:lang w:val="en-US"/>
        </w:rPr>
        <w:t xml:space="preserve">Calculating </w:t>
      </w:r>
      <w:r w:rsidRPr="002678C5">
        <w:rPr>
          <w:rFonts w:ascii="Arial" w:hAnsi="Arial" w:cs="Arial"/>
          <w:b/>
          <w:color w:val="17365D" w:themeColor="text2" w:themeShade="BF"/>
          <w:u w:val="single"/>
          <w:lang w:val="en-US"/>
        </w:rPr>
        <w:t>Wayleave</w:t>
      </w:r>
      <w:r w:rsidR="001E50E4">
        <w:rPr>
          <w:rFonts w:ascii="Arial" w:hAnsi="Arial" w:cs="Arial"/>
          <w:color w:val="17365D" w:themeColor="text2" w:themeShade="BF"/>
          <w:u w:val="single"/>
          <w:lang w:val="en-US"/>
        </w:rPr>
        <w:t xml:space="preserve"> width for 3 x</w:t>
      </w:r>
      <w:r w:rsidR="00A051D6">
        <w:rPr>
          <w:rFonts w:ascii="Arial" w:hAnsi="Arial" w:cs="Arial"/>
          <w:color w:val="17365D" w:themeColor="text2" w:themeShade="BF"/>
          <w:u w:val="single"/>
          <w:lang w:val="en-US"/>
        </w:rPr>
        <w:t xml:space="preserve"> 88</w:t>
      </w:r>
      <w:r w:rsidRPr="002678C5">
        <w:rPr>
          <w:rFonts w:ascii="Arial" w:hAnsi="Arial" w:cs="Arial"/>
          <w:color w:val="17365D" w:themeColor="text2" w:themeShade="BF"/>
          <w:u w:val="single"/>
          <w:lang w:val="en-US"/>
        </w:rPr>
        <w:t xml:space="preserve">kV parallel </w:t>
      </w:r>
      <w:r w:rsidRPr="002678C5">
        <w:rPr>
          <w:rFonts w:ascii="Arial" w:hAnsi="Arial" w:cs="Arial"/>
          <w:b/>
          <w:color w:val="17365D" w:themeColor="text2" w:themeShade="BF"/>
          <w:u w:val="single"/>
          <w:lang w:val="en-US"/>
        </w:rPr>
        <w:t>OHL</w:t>
      </w:r>
    </w:p>
    <w:p w:rsidR="00073E1D" w:rsidRPr="002678C5" w:rsidRDefault="00073E1D" w:rsidP="00FA739A">
      <w:pPr>
        <w:spacing w:after="0" w:line="240" w:lineRule="auto"/>
        <w:ind w:left="1620" w:firstLine="720"/>
        <w:jc w:val="both"/>
        <w:rPr>
          <w:rFonts w:ascii="Arial" w:hAnsi="Arial" w:cs="Arial"/>
          <w:lang w:val="en-US"/>
        </w:rPr>
      </w:pPr>
      <w:r w:rsidRPr="002678C5">
        <w:rPr>
          <w:rFonts w:ascii="Arial" w:hAnsi="Arial" w:cs="Arial"/>
          <w:lang w:val="en-US"/>
        </w:rPr>
        <w:t xml:space="preserve">For 88 kV </w:t>
      </w:r>
      <w:r w:rsidRPr="002678C5">
        <w:rPr>
          <w:rFonts w:ascii="Arial" w:hAnsi="Arial" w:cs="Arial"/>
          <w:b/>
          <w:lang w:val="en-US"/>
        </w:rPr>
        <w:t>OHL</w:t>
      </w:r>
      <w:r w:rsidRPr="002678C5">
        <w:rPr>
          <w:rFonts w:ascii="Arial" w:hAnsi="Arial" w:cs="Arial"/>
          <w:lang w:val="en-US"/>
        </w:rPr>
        <w:t xml:space="preserve">, </w:t>
      </w:r>
      <w:r w:rsidRPr="002678C5">
        <w:rPr>
          <w:rFonts w:ascii="Arial" w:hAnsi="Arial" w:cs="Arial"/>
          <w:i/>
          <w:lang w:val="en-US"/>
        </w:rPr>
        <w:t>a</w:t>
      </w:r>
      <w:r w:rsidRPr="002678C5">
        <w:rPr>
          <w:rFonts w:ascii="Arial" w:hAnsi="Arial" w:cs="Arial"/>
          <w:lang w:val="en-US"/>
        </w:rPr>
        <w:t xml:space="preserve"> = 1</w:t>
      </w:r>
      <w:r w:rsidR="00F3000E" w:rsidRPr="002678C5">
        <w:rPr>
          <w:rFonts w:ascii="Arial" w:hAnsi="Arial" w:cs="Arial"/>
          <w:lang w:val="en-US"/>
        </w:rPr>
        <w:t>0</w:t>
      </w:r>
      <w:r w:rsidRPr="002678C5">
        <w:rPr>
          <w:rFonts w:ascii="Arial" w:hAnsi="Arial" w:cs="Arial"/>
          <w:lang w:val="en-US"/>
        </w:rPr>
        <w:t xml:space="preserve"> m; </w:t>
      </w:r>
      <w:r w:rsidRPr="002678C5">
        <w:rPr>
          <w:rFonts w:ascii="Arial" w:hAnsi="Arial" w:cs="Arial"/>
          <w:i/>
          <w:lang w:val="en-US"/>
        </w:rPr>
        <w:t>b</w:t>
      </w:r>
      <w:r w:rsidRPr="002678C5">
        <w:rPr>
          <w:rFonts w:ascii="Arial" w:hAnsi="Arial" w:cs="Arial"/>
          <w:lang w:val="en-US"/>
        </w:rPr>
        <w:t xml:space="preserve"> = 5</w:t>
      </w:r>
      <w:r w:rsidR="005B3FF0" w:rsidRPr="002678C5">
        <w:rPr>
          <w:rFonts w:ascii="Arial" w:hAnsi="Arial" w:cs="Arial"/>
          <w:lang w:val="en-US"/>
        </w:rPr>
        <w:t>.5</w:t>
      </w:r>
      <w:r w:rsidRPr="002678C5">
        <w:rPr>
          <w:rFonts w:ascii="Arial" w:hAnsi="Arial" w:cs="Arial"/>
          <w:lang w:val="en-US"/>
        </w:rPr>
        <w:t xml:space="preserve"> m; and </w:t>
      </w:r>
      <w:r w:rsidRPr="002678C5">
        <w:rPr>
          <w:rFonts w:ascii="Arial" w:hAnsi="Arial" w:cs="Arial"/>
          <w:i/>
          <w:lang w:val="en-US"/>
        </w:rPr>
        <w:t>c</w:t>
      </w:r>
      <w:r w:rsidR="00F3000E" w:rsidRPr="002678C5">
        <w:rPr>
          <w:rFonts w:ascii="Arial" w:hAnsi="Arial" w:cs="Arial"/>
          <w:lang w:val="en-US"/>
        </w:rPr>
        <w:t xml:space="preserve"> = 7</w:t>
      </w:r>
      <w:r w:rsidRPr="002678C5">
        <w:rPr>
          <w:rFonts w:ascii="Arial" w:hAnsi="Arial" w:cs="Arial"/>
          <w:lang w:val="en-US"/>
        </w:rPr>
        <w:t>.5 m (i.e., 2.5 m + 5 m).</w:t>
      </w:r>
    </w:p>
    <w:p w:rsidR="00073E1D" w:rsidRPr="002678C5" w:rsidRDefault="00073E1D" w:rsidP="00FA739A">
      <w:pPr>
        <w:spacing w:after="0" w:line="240" w:lineRule="auto"/>
        <w:ind w:left="2340"/>
        <w:jc w:val="both"/>
        <w:rPr>
          <w:rFonts w:ascii="Arial" w:hAnsi="Arial" w:cs="Arial"/>
          <w:lang w:val="en-US"/>
        </w:rPr>
      </w:pPr>
      <w:r w:rsidRPr="002678C5">
        <w:rPr>
          <w:rFonts w:ascii="Arial" w:hAnsi="Arial" w:cs="Arial"/>
        </w:rPr>
        <w:t>Hence</w:t>
      </w:r>
      <w:r w:rsidRPr="002678C5">
        <w:rPr>
          <w:rFonts w:ascii="Arial" w:hAnsi="Arial" w:cs="Arial"/>
          <w:lang w:val="en-US"/>
        </w:rPr>
        <w:t>, using Equation 2,</w:t>
      </w:r>
      <w:r w:rsidRPr="002678C5">
        <w:rPr>
          <w:rFonts w:ascii="Arial" w:hAnsi="Arial" w:cs="Arial"/>
        </w:rPr>
        <w:t xml:space="preserve"> </w:t>
      </w:r>
      <w:r w:rsidRPr="002678C5">
        <w:rPr>
          <w:rFonts w:ascii="Arial" w:hAnsi="Arial" w:cs="Arial"/>
          <w:lang w:val="en-US"/>
        </w:rPr>
        <w:t xml:space="preserve">the minimum required </w:t>
      </w:r>
      <w:r w:rsidRPr="002678C5">
        <w:rPr>
          <w:rFonts w:ascii="Arial" w:hAnsi="Arial" w:cs="Arial"/>
          <w:b/>
          <w:lang w:val="en-US"/>
        </w:rPr>
        <w:t>Wayleave</w:t>
      </w:r>
      <w:r w:rsidRPr="002678C5">
        <w:rPr>
          <w:rFonts w:ascii="Arial" w:hAnsi="Arial" w:cs="Arial"/>
          <w:lang w:val="en-US"/>
        </w:rPr>
        <w:t xml:space="preserve"> width for three parallel </w:t>
      </w:r>
      <w:r w:rsidR="00AF7453" w:rsidRPr="002678C5">
        <w:rPr>
          <w:rFonts w:ascii="Arial" w:hAnsi="Arial" w:cs="Arial"/>
          <w:lang w:val="en-US"/>
        </w:rPr>
        <w:t>88</w:t>
      </w:r>
      <w:r w:rsidRPr="002678C5">
        <w:rPr>
          <w:rFonts w:ascii="Arial" w:hAnsi="Arial" w:cs="Arial"/>
          <w:lang w:val="en-US"/>
        </w:rPr>
        <w:t xml:space="preserve"> </w:t>
      </w:r>
      <w:r w:rsidRPr="002678C5">
        <w:rPr>
          <w:rFonts w:ascii="Arial" w:hAnsi="Arial" w:cs="Arial"/>
        </w:rPr>
        <w:t>kV</w:t>
      </w:r>
      <w:r w:rsidRPr="002678C5">
        <w:rPr>
          <w:rFonts w:ascii="Arial" w:hAnsi="Arial" w:cs="Arial"/>
          <w:lang w:val="en-US"/>
        </w:rPr>
        <w:t xml:space="preserve"> </w:t>
      </w:r>
      <w:r w:rsidRPr="002678C5">
        <w:rPr>
          <w:rFonts w:ascii="Arial" w:hAnsi="Arial" w:cs="Arial"/>
          <w:b/>
          <w:lang w:val="en-US"/>
        </w:rPr>
        <w:t>OHL</w:t>
      </w:r>
      <w:r w:rsidRPr="002678C5">
        <w:rPr>
          <w:rFonts w:ascii="Arial" w:hAnsi="Arial" w:cs="Arial"/>
          <w:lang w:val="en-US"/>
        </w:rPr>
        <w:t xml:space="preserve"> would be:</w:t>
      </w:r>
    </w:p>
    <w:tbl>
      <w:tblPr>
        <w:tblW w:w="10056" w:type="dxa"/>
        <w:tblLook w:val="04A0" w:firstRow="1" w:lastRow="0" w:firstColumn="1" w:lastColumn="0" w:noHBand="0" w:noVBand="1"/>
      </w:tblPr>
      <w:tblGrid>
        <w:gridCol w:w="1008"/>
        <w:gridCol w:w="8100"/>
        <w:gridCol w:w="948"/>
      </w:tblGrid>
      <w:tr w:rsidR="00073E1D" w:rsidRPr="002678C5" w:rsidTr="00B72E69">
        <w:tc>
          <w:tcPr>
            <w:tcW w:w="1008" w:type="dxa"/>
            <w:vAlign w:val="center"/>
          </w:tcPr>
          <w:p w:rsidR="00073E1D" w:rsidRPr="002678C5" w:rsidRDefault="00073E1D" w:rsidP="00B72E69">
            <w:pPr>
              <w:spacing w:after="0"/>
              <w:ind w:left="0"/>
              <w:jc w:val="center"/>
              <w:rPr>
                <w:rFonts w:ascii="Arial" w:hAnsi="Arial" w:cs="Arial"/>
                <w:sz w:val="20"/>
                <w:szCs w:val="20"/>
                <w:lang w:val="en-US"/>
              </w:rPr>
            </w:pPr>
          </w:p>
        </w:tc>
        <w:tc>
          <w:tcPr>
            <w:tcW w:w="8100" w:type="dxa"/>
            <w:vAlign w:val="center"/>
          </w:tcPr>
          <w:p w:rsidR="00073E1D" w:rsidRPr="002678C5" w:rsidRDefault="00073E1D" w:rsidP="005B3FF0">
            <w:pPr>
              <w:spacing w:after="0"/>
              <w:ind w:left="0"/>
              <w:jc w:val="center"/>
              <w:rPr>
                <w:rFonts w:ascii="Arial" w:hAnsi="Arial" w:cs="Arial"/>
                <w:lang w:val="en-US"/>
              </w:rPr>
            </w:pPr>
            <m:oMathPara>
              <m:oMath>
                <m:r>
                  <w:rPr>
                    <w:rFonts w:ascii="Cambria Math" w:hAnsi="Cambria Math" w:cs="Arial"/>
                    <w:lang w:val="en-US"/>
                  </w:rPr>
                  <m:t>W=</m:t>
                </m:r>
                <m:d>
                  <m:dPr>
                    <m:ctrlPr>
                      <w:rPr>
                        <w:rFonts w:ascii="Cambria Math" w:hAnsi="Cambria Math" w:cs="Arial"/>
                        <w:i/>
                        <w:lang w:val="en-US"/>
                      </w:rPr>
                    </m:ctrlPr>
                  </m:dPr>
                  <m:e>
                    <m:r>
                      <w:rPr>
                        <w:rFonts w:ascii="Cambria Math" w:hAnsi="Cambria Math" w:cs="Arial"/>
                        <w:lang w:val="en-US"/>
                      </w:rPr>
                      <m:t>2*10</m:t>
                    </m:r>
                  </m:e>
                </m:d>
                <m:r>
                  <w:rPr>
                    <w:rFonts w:ascii="Cambria Math" w:hAnsi="Cambria Math" w:cs="Arial"/>
                    <w:lang w:val="en-US"/>
                  </w:rPr>
                  <m:t>+</m:t>
                </m:r>
                <m:d>
                  <m:dPr>
                    <m:ctrlPr>
                      <w:rPr>
                        <w:rFonts w:ascii="Cambria Math" w:hAnsi="Cambria Math" w:cs="Arial"/>
                        <w:i/>
                        <w:lang w:val="en-US"/>
                      </w:rPr>
                    </m:ctrlPr>
                  </m:dPr>
                  <m:e>
                    <m:r>
                      <w:rPr>
                        <w:rFonts w:ascii="Cambria Math" w:hAnsi="Cambria Math" w:cs="Arial"/>
                        <w:lang w:val="en-US"/>
                      </w:rPr>
                      <m:t>3*5.5</m:t>
                    </m:r>
                  </m:e>
                </m:d>
                <m:r>
                  <w:rPr>
                    <w:rFonts w:ascii="Cambria Math" w:hAnsi="Cambria Math" w:cs="Arial"/>
                    <w:lang w:val="en-US"/>
                  </w:rPr>
                  <m:t>+</m:t>
                </m:r>
                <m:d>
                  <m:dPr>
                    <m:ctrlPr>
                      <w:rPr>
                        <w:rFonts w:ascii="Cambria Math" w:hAnsi="Cambria Math" w:cs="Arial"/>
                        <w:i/>
                        <w:lang w:val="en-US"/>
                      </w:rPr>
                    </m:ctrlPr>
                  </m:dPr>
                  <m:e>
                    <m:r>
                      <w:rPr>
                        <w:rFonts w:ascii="Cambria Math" w:hAnsi="Cambria Math" w:cs="Arial"/>
                        <w:lang w:val="en-US"/>
                      </w:rPr>
                      <m:t>2*7.5</m:t>
                    </m:r>
                  </m:e>
                </m:d>
                <m:r>
                  <w:rPr>
                    <w:rFonts w:ascii="Cambria Math" w:hAnsi="Cambria Math" w:cs="Arial"/>
                    <w:lang w:val="en-US"/>
                  </w:rPr>
                  <m:t>=</m:t>
                </m:r>
                <m:r>
                  <m:rPr>
                    <m:sty m:val="bi"/>
                  </m:rPr>
                  <w:rPr>
                    <w:rFonts w:ascii="Cambria Math" w:hAnsi="Cambria Math" w:cs="Arial"/>
                    <w:lang w:val="en-US"/>
                  </w:rPr>
                  <m:t>51.5 meters</m:t>
                </m:r>
              </m:oMath>
            </m:oMathPara>
          </w:p>
        </w:tc>
        <w:tc>
          <w:tcPr>
            <w:tcW w:w="948" w:type="dxa"/>
            <w:vAlign w:val="center"/>
          </w:tcPr>
          <w:p w:rsidR="00073E1D" w:rsidRPr="002678C5" w:rsidRDefault="00073E1D" w:rsidP="00B72E69">
            <w:pPr>
              <w:spacing w:after="0"/>
              <w:ind w:left="0"/>
              <w:jc w:val="center"/>
              <w:rPr>
                <w:rFonts w:ascii="Arial" w:hAnsi="Arial" w:cs="Arial"/>
                <w:lang w:val="en-US"/>
              </w:rPr>
            </w:pPr>
          </w:p>
        </w:tc>
      </w:tr>
    </w:tbl>
    <w:p w:rsidR="003C7E92" w:rsidRPr="002678C5" w:rsidRDefault="007D3FF7" w:rsidP="00977834">
      <w:pPr>
        <w:pStyle w:val="ListParagraph"/>
        <w:numPr>
          <w:ilvl w:val="0"/>
          <w:numId w:val="4"/>
        </w:numPr>
        <w:ind w:left="2340" w:hanging="540"/>
        <w:contextualSpacing w:val="0"/>
        <w:rPr>
          <w:rFonts w:ascii="Arial" w:hAnsi="Arial" w:cs="Arial"/>
          <w:color w:val="17365D" w:themeColor="text2" w:themeShade="BF"/>
          <w:u w:val="single"/>
          <w:lang w:val="en-US"/>
        </w:rPr>
      </w:pPr>
      <w:r w:rsidRPr="002678C5">
        <w:rPr>
          <w:rFonts w:ascii="Arial" w:hAnsi="Arial" w:cs="Arial"/>
          <w:color w:val="17365D" w:themeColor="text2" w:themeShade="BF"/>
          <w:u w:val="single"/>
          <w:lang w:val="en-US"/>
        </w:rPr>
        <w:t xml:space="preserve">Calculating </w:t>
      </w:r>
      <w:r w:rsidR="00F17965" w:rsidRPr="002678C5">
        <w:rPr>
          <w:rFonts w:ascii="Arial" w:hAnsi="Arial" w:cs="Arial"/>
          <w:b/>
          <w:color w:val="17365D" w:themeColor="text2" w:themeShade="BF"/>
          <w:u w:val="single"/>
          <w:lang w:val="en-US"/>
        </w:rPr>
        <w:t>Wayleave</w:t>
      </w:r>
      <w:r w:rsidR="00F17965" w:rsidRPr="002678C5">
        <w:rPr>
          <w:rFonts w:ascii="Arial" w:hAnsi="Arial" w:cs="Arial"/>
          <w:color w:val="17365D" w:themeColor="text2" w:themeShade="BF"/>
          <w:u w:val="single"/>
          <w:lang w:val="en-US"/>
        </w:rPr>
        <w:t xml:space="preserve"> </w:t>
      </w:r>
      <w:r w:rsidRPr="002678C5">
        <w:rPr>
          <w:rFonts w:ascii="Arial" w:hAnsi="Arial" w:cs="Arial"/>
          <w:color w:val="17365D" w:themeColor="text2" w:themeShade="BF"/>
          <w:u w:val="single"/>
          <w:lang w:val="en-US"/>
        </w:rPr>
        <w:t xml:space="preserve">width </w:t>
      </w:r>
      <w:r w:rsidR="001E50E4">
        <w:rPr>
          <w:rFonts w:ascii="Arial" w:hAnsi="Arial" w:cs="Arial"/>
          <w:color w:val="17365D" w:themeColor="text2" w:themeShade="BF"/>
          <w:u w:val="single"/>
          <w:lang w:val="en-US"/>
        </w:rPr>
        <w:t>for 3 x</w:t>
      </w:r>
      <w:r w:rsidR="00A051D6">
        <w:rPr>
          <w:rFonts w:ascii="Arial" w:hAnsi="Arial" w:cs="Arial"/>
          <w:color w:val="17365D" w:themeColor="text2" w:themeShade="BF"/>
          <w:u w:val="single"/>
          <w:lang w:val="en-US"/>
        </w:rPr>
        <w:t xml:space="preserve"> 66</w:t>
      </w:r>
      <w:r w:rsidR="00F17965" w:rsidRPr="002678C5">
        <w:rPr>
          <w:rFonts w:ascii="Arial" w:hAnsi="Arial" w:cs="Arial"/>
          <w:color w:val="17365D" w:themeColor="text2" w:themeShade="BF"/>
          <w:u w:val="single"/>
          <w:lang w:val="en-US"/>
        </w:rPr>
        <w:t xml:space="preserve">kV </w:t>
      </w:r>
      <w:r w:rsidR="00315B60" w:rsidRPr="002678C5">
        <w:rPr>
          <w:rFonts w:ascii="Arial" w:hAnsi="Arial" w:cs="Arial"/>
          <w:color w:val="17365D" w:themeColor="text2" w:themeShade="BF"/>
          <w:u w:val="single"/>
          <w:lang w:val="en-US"/>
        </w:rPr>
        <w:t xml:space="preserve">parallel </w:t>
      </w:r>
      <w:r w:rsidR="00F17965" w:rsidRPr="002678C5">
        <w:rPr>
          <w:rFonts w:ascii="Arial" w:hAnsi="Arial" w:cs="Arial"/>
          <w:b/>
          <w:color w:val="17365D" w:themeColor="text2" w:themeShade="BF"/>
          <w:u w:val="single"/>
          <w:lang w:val="en-US"/>
        </w:rPr>
        <w:t>OHL</w:t>
      </w:r>
    </w:p>
    <w:p w:rsidR="00315B60" w:rsidRPr="002678C5" w:rsidRDefault="00315B60" w:rsidP="00FA739A">
      <w:pPr>
        <w:spacing w:after="0" w:line="240" w:lineRule="auto"/>
        <w:ind w:left="1620" w:firstLine="720"/>
        <w:jc w:val="both"/>
        <w:rPr>
          <w:rFonts w:ascii="Arial" w:hAnsi="Arial" w:cs="Arial"/>
          <w:lang w:val="en-US"/>
        </w:rPr>
      </w:pPr>
      <w:r w:rsidRPr="002678C5">
        <w:rPr>
          <w:rFonts w:ascii="Arial" w:hAnsi="Arial" w:cs="Arial"/>
          <w:lang w:val="en-US"/>
        </w:rPr>
        <w:t>For 66 kV</w:t>
      </w:r>
      <w:r w:rsidR="00A43142" w:rsidRPr="002678C5">
        <w:rPr>
          <w:rFonts w:ascii="Arial" w:hAnsi="Arial" w:cs="Arial"/>
          <w:lang w:val="en-US"/>
        </w:rPr>
        <w:t xml:space="preserve"> </w:t>
      </w:r>
      <w:r w:rsidR="00A43142" w:rsidRPr="002678C5">
        <w:rPr>
          <w:rFonts w:ascii="Arial" w:hAnsi="Arial" w:cs="Arial"/>
          <w:b/>
          <w:lang w:val="en-US"/>
        </w:rPr>
        <w:t>OHL</w:t>
      </w:r>
      <w:r w:rsidRPr="002678C5">
        <w:rPr>
          <w:rFonts w:ascii="Arial" w:hAnsi="Arial" w:cs="Arial"/>
          <w:lang w:val="en-US"/>
        </w:rPr>
        <w:t xml:space="preserve">, </w:t>
      </w:r>
      <w:r w:rsidRPr="002678C5">
        <w:rPr>
          <w:rFonts w:ascii="Arial" w:hAnsi="Arial" w:cs="Arial"/>
          <w:i/>
          <w:lang w:val="en-US"/>
        </w:rPr>
        <w:t>a</w:t>
      </w:r>
      <w:r w:rsidRPr="002678C5">
        <w:rPr>
          <w:rFonts w:ascii="Arial" w:hAnsi="Arial" w:cs="Arial"/>
          <w:lang w:val="en-US"/>
        </w:rPr>
        <w:t xml:space="preserve"> = 10 m; </w:t>
      </w:r>
      <w:r w:rsidRPr="002678C5">
        <w:rPr>
          <w:rFonts w:ascii="Arial" w:hAnsi="Arial" w:cs="Arial"/>
          <w:i/>
          <w:lang w:val="en-US"/>
        </w:rPr>
        <w:t>b</w:t>
      </w:r>
      <w:r w:rsidRPr="002678C5">
        <w:rPr>
          <w:rFonts w:ascii="Arial" w:hAnsi="Arial" w:cs="Arial"/>
          <w:lang w:val="en-US"/>
        </w:rPr>
        <w:t xml:space="preserve"> = 5 m; and </w:t>
      </w:r>
      <w:r w:rsidRPr="002678C5">
        <w:rPr>
          <w:rFonts w:ascii="Arial" w:hAnsi="Arial" w:cs="Arial"/>
          <w:i/>
          <w:lang w:val="en-US"/>
        </w:rPr>
        <w:t>c</w:t>
      </w:r>
      <w:r w:rsidRPr="002678C5">
        <w:rPr>
          <w:rFonts w:ascii="Arial" w:hAnsi="Arial" w:cs="Arial"/>
          <w:lang w:val="en-US"/>
        </w:rPr>
        <w:t xml:space="preserve"> = 7.5 m (i.e., 2.5 m + 5 m).</w:t>
      </w:r>
    </w:p>
    <w:p w:rsidR="00084C05" w:rsidRPr="002678C5" w:rsidRDefault="00084C05" w:rsidP="00FA739A">
      <w:pPr>
        <w:spacing w:after="0" w:line="240" w:lineRule="auto"/>
        <w:ind w:left="2340"/>
        <w:jc w:val="both"/>
        <w:rPr>
          <w:rFonts w:ascii="Arial" w:hAnsi="Arial" w:cs="Arial"/>
          <w:lang w:val="en-US"/>
        </w:rPr>
      </w:pPr>
      <w:r w:rsidRPr="002678C5">
        <w:rPr>
          <w:rFonts w:ascii="Arial" w:hAnsi="Arial" w:cs="Arial"/>
        </w:rPr>
        <w:t>Hence</w:t>
      </w:r>
      <w:r w:rsidR="00E526A7" w:rsidRPr="002678C5">
        <w:rPr>
          <w:rFonts w:ascii="Arial" w:hAnsi="Arial" w:cs="Arial"/>
          <w:lang w:val="en-US"/>
        </w:rPr>
        <w:t>, using Equation 2,</w:t>
      </w:r>
      <w:r w:rsidRPr="002678C5">
        <w:rPr>
          <w:rFonts w:ascii="Arial" w:hAnsi="Arial" w:cs="Arial"/>
        </w:rPr>
        <w:t xml:space="preserve"> </w:t>
      </w:r>
      <w:r w:rsidR="00E526A7" w:rsidRPr="002678C5">
        <w:rPr>
          <w:rFonts w:ascii="Arial" w:hAnsi="Arial" w:cs="Arial"/>
          <w:lang w:val="en-US"/>
        </w:rPr>
        <w:t xml:space="preserve">the </w:t>
      </w:r>
      <w:r w:rsidR="00315B60" w:rsidRPr="002678C5">
        <w:rPr>
          <w:rFonts w:ascii="Arial" w:hAnsi="Arial" w:cs="Arial"/>
          <w:lang w:val="en-US"/>
        </w:rPr>
        <w:t xml:space="preserve">minimum required </w:t>
      </w:r>
      <w:r w:rsidR="00315B60" w:rsidRPr="002678C5">
        <w:rPr>
          <w:rFonts w:ascii="Arial" w:hAnsi="Arial" w:cs="Arial"/>
          <w:b/>
          <w:lang w:val="en-US"/>
        </w:rPr>
        <w:t>Wayleave</w:t>
      </w:r>
      <w:r w:rsidR="00315B60" w:rsidRPr="002678C5">
        <w:rPr>
          <w:rFonts w:ascii="Arial" w:hAnsi="Arial" w:cs="Arial"/>
          <w:lang w:val="en-US"/>
        </w:rPr>
        <w:t xml:space="preserve"> width </w:t>
      </w:r>
      <w:r w:rsidR="00E526A7" w:rsidRPr="002678C5">
        <w:rPr>
          <w:rFonts w:ascii="Arial" w:hAnsi="Arial" w:cs="Arial"/>
          <w:lang w:val="en-US"/>
        </w:rPr>
        <w:t xml:space="preserve">for three parallel </w:t>
      </w:r>
      <w:r w:rsidR="00E526A7" w:rsidRPr="002678C5">
        <w:rPr>
          <w:rFonts w:ascii="Arial" w:hAnsi="Arial" w:cs="Arial"/>
        </w:rPr>
        <w:t>66</w:t>
      </w:r>
      <w:r w:rsidR="00E526A7" w:rsidRPr="002678C5">
        <w:rPr>
          <w:rFonts w:ascii="Arial" w:hAnsi="Arial" w:cs="Arial"/>
          <w:lang w:val="en-US"/>
        </w:rPr>
        <w:t xml:space="preserve"> </w:t>
      </w:r>
      <w:r w:rsidR="00E526A7" w:rsidRPr="002678C5">
        <w:rPr>
          <w:rFonts w:ascii="Arial" w:hAnsi="Arial" w:cs="Arial"/>
        </w:rPr>
        <w:t>kV</w:t>
      </w:r>
      <w:r w:rsidR="00E526A7" w:rsidRPr="002678C5">
        <w:rPr>
          <w:rFonts w:ascii="Arial" w:hAnsi="Arial" w:cs="Arial"/>
          <w:lang w:val="en-US"/>
        </w:rPr>
        <w:t xml:space="preserve"> </w:t>
      </w:r>
      <w:r w:rsidR="00E526A7" w:rsidRPr="002678C5">
        <w:rPr>
          <w:rFonts w:ascii="Arial" w:hAnsi="Arial" w:cs="Arial"/>
          <w:b/>
          <w:lang w:val="en-US"/>
        </w:rPr>
        <w:t>OHL</w:t>
      </w:r>
      <w:r w:rsidR="00E526A7" w:rsidRPr="002678C5">
        <w:rPr>
          <w:rFonts w:ascii="Arial" w:hAnsi="Arial" w:cs="Arial"/>
          <w:lang w:val="en-US"/>
        </w:rPr>
        <w:t xml:space="preserve"> </w:t>
      </w:r>
      <w:r w:rsidR="00712B13" w:rsidRPr="002678C5">
        <w:rPr>
          <w:rFonts w:ascii="Arial" w:hAnsi="Arial" w:cs="Arial"/>
          <w:lang w:val="en-US"/>
        </w:rPr>
        <w:t>would be</w:t>
      </w:r>
      <w:r w:rsidR="00315B60" w:rsidRPr="002678C5">
        <w:rPr>
          <w:rFonts w:ascii="Arial" w:hAnsi="Arial" w:cs="Arial"/>
          <w:lang w:val="en-US"/>
        </w:rPr>
        <w:t>:</w:t>
      </w:r>
    </w:p>
    <w:tbl>
      <w:tblPr>
        <w:tblW w:w="10056" w:type="dxa"/>
        <w:tblLook w:val="04A0" w:firstRow="1" w:lastRow="0" w:firstColumn="1" w:lastColumn="0" w:noHBand="0" w:noVBand="1"/>
      </w:tblPr>
      <w:tblGrid>
        <w:gridCol w:w="1008"/>
        <w:gridCol w:w="8100"/>
        <w:gridCol w:w="948"/>
      </w:tblGrid>
      <w:tr w:rsidR="00315B60" w:rsidRPr="002678C5" w:rsidTr="001F7938">
        <w:tc>
          <w:tcPr>
            <w:tcW w:w="1008" w:type="dxa"/>
            <w:vAlign w:val="center"/>
          </w:tcPr>
          <w:p w:rsidR="00315B60" w:rsidRPr="002678C5" w:rsidRDefault="00315B60" w:rsidP="001F7938">
            <w:pPr>
              <w:spacing w:after="0"/>
              <w:ind w:left="0"/>
              <w:jc w:val="center"/>
              <w:rPr>
                <w:rFonts w:ascii="Arial" w:hAnsi="Arial" w:cs="Arial"/>
                <w:sz w:val="20"/>
                <w:szCs w:val="20"/>
                <w:lang w:val="en-US"/>
              </w:rPr>
            </w:pPr>
          </w:p>
        </w:tc>
        <w:tc>
          <w:tcPr>
            <w:tcW w:w="8100" w:type="dxa"/>
            <w:vAlign w:val="center"/>
          </w:tcPr>
          <w:p w:rsidR="00315B60" w:rsidRPr="002678C5" w:rsidRDefault="00315B60" w:rsidP="00315B60">
            <w:pPr>
              <w:spacing w:after="0"/>
              <w:ind w:left="0"/>
              <w:jc w:val="center"/>
              <w:rPr>
                <w:rFonts w:ascii="Arial" w:hAnsi="Arial" w:cs="Arial"/>
                <w:lang w:val="en-US"/>
              </w:rPr>
            </w:pPr>
            <m:oMathPara>
              <m:oMath>
                <m:r>
                  <w:rPr>
                    <w:rFonts w:ascii="Cambria Math" w:hAnsi="Cambria Math" w:cs="Arial"/>
                    <w:lang w:val="en-US"/>
                  </w:rPr>
                  <m:t>W=</m:t>
                </m:r>
                <m:d>
                  <m:dPr>
                    <m:ctrlPr>
                      <w:rPr>
                        <w:rFonts w:ascii="Cambria Math" w:hAnsi="Cambria Math" w:cs="Arial"/>
                        <w:i/>
                        <w:lang w:val="en-US"/>
                      </w:rPr>
                    </m:ctrlPr>
                  </m:dPr>
                  <m:e>
                    <m:r>
                      <w:rPr>
                        <w:rFonts w:ascii="Cambria Math" w:hAnsi="Cambria Math" w:cs="Arial"/>
                        <w:lang w:val="en-US"/>
                      </w:rPr>
                      <m:t>2*10</m:t>
                    </m:r>
                  </m:e>
                </m:d>
                <m:r>
                  <w:rPr>
                    <w:rFonts w:ascii="Cambria Math" w:hAnsi="Cambria Math" w:cs="Arial"/>
                    <w:lang w:val="en-US"/>
                  </w:rPr>
                  <m:t>+</m:t>
                </m:r>
                <m:d>
                  <m:dPr>
                    <m:ctrlPr>
                      <w:rPr>
                        <w:rFonts w:ascii="Cambria Math" w:hAnsi="Cambria Math" w:cs="Arial"/>
                        <w:i/>
                        <w:lang w:val="en-US"/>
                      </w:rPr>
                    </m:ctrlPr>
                  </m:dPr>
                  <m:e>
                    <m:r>
                      <w:rPr>
                        <w:rFonts w:ascii="Cambria Math" w:hAnsi="Cambria Math" w:cs="Arial"/>
                        <w:lang w:val="en-US"/>
                      </w:rPr>
                      <m:t>3*5</m:t>
                    </m:r>
                  </m:e>
                </m:d>
                <m:r>
                  <w:rPr>
                    <w:rFonts w:ascii="Cambria Math" w:hAnsi="Cambria Math" w:cs="Arial"/>
                    <w:lang w:val="en-US"/>
                  </w:rPr>
                  <m:t>+</m:t>
                </m:r>
                <m:d>
                  <m:dPr>
                    <m:ctrlPr>
                      <w:rPr>
                        <w:rFonts w:ascii="Cambria Math" w:hAnsi="Cambria Math" w:cs="Arial"/>
                        <w:i/>
                        <w:lang w:val="en-US"/>
                      </w:rPr>
                    </m:ctrlPr>
                  </m:dPr>
                  <m:e>
                    <m:r>
                      <w:rPr>
                        <w:rFonts w:ascii="Cambria Math" w:hAnsi="Cambria Math" w:cs="Arial"/>
                        <w:lang w:val="en-US"/>
                      </w:rPr>
                      <m:t>2*7.5</m:t>
                    </m:r>
                  </m:e>
                </m:d>
                <m:r>
                  <w:rPr>
                    <w:rFonts w:ascii="Cambria Math" w:hAnsi="Cambria Math" w:cs="Arial"/>
                    <w:lang w:val="en-US"/>
                  </w:rPr>
                  <m:t>=</m:t>
                </m:r>
                <m:r>
                  <m:rPr>
                    <m:sty m:val="bi"/>
                  </m:rPr>
                  <w:rPr>
                    <w:rFonts w:ascii="Cambria Math" w:hAnsi="Cambria Math" w:cs="Arial"/>
                    <w:lang w:val="en-US"/>
                  </w:rPr>
                  <m:t>50 meters</m:t>
                </m:r>
              </m:oMath>
            </m:oMathPara>
          </w:p>
        </w:tc>
        <w:tc>
          <w:tcPr>
            <w:tcW w:w="948" w:type="dxa"/>
            <w:vAlign w:val="center"/>
          </w:tcPr>
          <w:p w:rsidR="00315B60" w:rsidRPr="002678C5" w:rsidRDefault="00315B60" w:rsidP="001F7938">
            <w:pPr>
              <w:spacing w:after="0"/>
              <w:ind w:left="0"/>
              <w:jc w:val="center"/>
              <w:rPr>
                <w:rFonts w:ascii="Arial" w:hAnsi="Arial" w:cs="Arial"/>
                <w:lang w:val="en-US"/>
              </w:rPr>
            </w:pPr>
          </w:p>
        </w:tc>
      </w:tr>
    </w:tbl>
    <w:p w:rsidR="00F3000E" w:rsidRPr="002678C5" w:rsidRDefault="00F3000E" w:rsidP="00977834">
      <w:pPr>
        <w:pStyle w:val="ListParagraph"/>
        <w:numPr>
          <w:ilvl w:val="0"/>
          <w:numId w:val="4"/>
        </w:numPr>
        <w:ind w:left="2340" w:hanging="540"/>
        <w:contextualSpacing w:val="0"/>
        <w:rPr>
          <w:rFonts w:ascii="Arial" w:hAnsi="Arial" w:cs="Arial"/>
          <w:color w:val="17365D" w:themeColor="text2" w:themeShade="BF"/>
          <w:u w:val="single"/>
          <w:lang w:val="en-US"/>
        </w:rPr>
      </w:pPr>
      <w:r w:rsidRPr="002678C5">
        <w:rPr>
          <w:rFonts w:ascii="Arial" w:hAnsi="Arial" w:cs="Arial"/>
          <w:color w:val="17365D" w:themeColor="text2" w:themeShade="BF"/>
          <w:u w:val="single"/>
          <w:lang w:val="en-US"/>
        </w:rPr>
        <w:t xml:space="preserve">Calculating </w:t>
      </w:r>
      <w:r w:rsidRPr="002678C5">
        <w:rPr>
          <w:rFonts w:ascii="Arial" w:hAnsi="Arial" w:cs="Arial"/>
          <w:b/>
          <w:color w:val="17365D" w:themeColor="text2" w:themeShade="BF"/>
          <w:u w:val="single"/>
          <w:lang w:val="en-US"/>
        </w:rPr>
        <w:t>Wayleave</w:t>
      </w:r>
      <w:r w:rsidR="001E50E4">
        <w:rPr>
          <w:rFonts w:ascii="Arial" w:hAnsi="Arial" w:cs="Arial"/>
          <w:color w:val="17365D" w:themeColor="text2" w:themeShade="BF"/>
          <w:u w:val="single"/>
          <w:lang w:val="en-US"/>
        </w:rPr>
        <w:t xml:space="preserve"> width for 3 x</w:t>
      </w:r>
      <w:r w:rsidR="00A051D6">
        <w:rPr>
          <w:rFonts w:ascii="Arial" w:hAnsi="Arial" w:cs="Arial"/>
          <w:color w:val="17365D" w:themeColor="text2" w:themeShade="BF"/>
          <w:u w:val="single"/>
          <w:lang w:val="en-US"/>
        </w:rPr>
        <w:t xml:space="preserve"> 33</w:t>
      </w:r>
      <w:r w:rsidRPr="002678C5">
        <w:rPr>
          <w:rFonts w:ascii="Arial" w:hAnsi="Arial" w:cs="Arial"/>
          <w:color w:val="17365D" w:themeColor="text2" w:themeShade="BF"/>
          <w:u w:val="single"/>
          <w:lang w:val="en-US"/>
        </w:rPr>
        <w:t xml:space="preserve">kV parallel </w:t>
      </w:r>
      <w:r w:rsidRPr="002678C5">
        <w:rPr>
          <w:rFonts w:ascii="Arial" w:hAnsi="Arial" w:cs="Arial"/>
          <w:b/>
          <w:color w:val="17365D" w:themeColor="text2" w:themeShade="BF"/>
          <w:u w:val="single"/>
          <w:lang w:val="en-US"/>
        </w:rPr>
        <w:t xml:space="preserve">OHL </w:t>
      </w:r>
      <w:r w:rsidRPr="002678C5">
        <w:rPr>
          <w:rFonts w:ascii="Arial" w:hAnsi="Arial" w:cs="Arial"/>
          <w:color w:val="17365D" w:themeColor="text2" w:themeShade="BF"/>
          <w:u w:val="single"/>
          <w:lang w:val="en-US"/>
        </w:rPr>
        <w:t>(Horizontal arrangement)</w:t>
      </w:r>
    </w:p>
    <w:p w:rsidR="00F3000E" w:rsidRPr="002678C5" w:rsidRDefault="00F3000E" w:rsidP="00FA739A">
      <w:pPr>
        <w:spacing w:after="0" w:line="240" w:lineRule="auto"/>
        <w:ind w:left="1620" w:firstLine="720"/>
        <w:jc w:val="both"/>
        <w:rPr>
          <w:rFonts w:ascii="Arial" w:hAnsi="Arial" w:cs="Arial"/>
          <w:lang w:val="en-US"/>
        </w:rPr>
      </w:pPr>
      <w:r w:rsidRPr="002678C5">
        <w:rPr>
          <w:rFonts w:ascii="Arial" w:hAnsi="Arial" w:cs="Arial"/>
          <w:lang w:val="en-US"/>
        </w:rPr>
        <w:t xml:space="preserve">For 33 kV </w:t>
      </w:r>
      <w:r w:rsidRPr="002678C5">
        <w:rPr>
          <w:rFonts w:ascii="Arial" w:hAnsi="Arial" w:cs="Arial"/>
          <w:b/>
          <w:lang w:val="en-US"/>
        </w:rPr>
        <w:t>OHL</w:t>
      </w:r>
      <w:r w:rsidRPr="002678C5">
        <w:rPr>
          <w:rFonts w:ascii="Arial" w:hAnsi="Arial" w:cs="Arial"/>
          <w:lang w:val="en-US"/>
        </w:rPr>
        <w:t xml:space="preserve">, </w:t>
      </w:r>
      <w:r w:rsidRPr="002678C5">
        <w:rPr>
          <w:rFonts w:ascii="Arial" w:hAnsi="Arial" w:cs="Arial"/>
          <w:i/>
          <w:lang w:val="en-US"/>
        </w:rPr>
        <w:t>a</w:t>
      </w:r>
      <w:r w:rsidRPr="002678C5">
        <w:rPr>
          <w:rFonts w:ascii="Arial" w:hAnsi="Arial" w:cs="Arial"/>
          <w:lang w:val="en-US"/>
        </w:rPr>
        <w:t xml:space="preserve"> = 5 m; </w:t>
      </w:r>
      <w:r w:rsidRPr="002678C5">
        <w:rPr>
          <w:rFonts w:ascii="Arial" w:hAnsi="Arial" w:cs="Arial"/>
          <w:i/>
          <w:lang w:val="en-US"/>
        </w:rPr>
        <w:t>b</w:t>
      </w:r>
      <w:r w:rsidRPr="002678C5">
        <w:rPr>
          <w:rFonts w:ascii="Arial" w:hAnsi="Arial" w:cs="Arial"/>
          <w:lang w:val="en-US"/>
        </w:rPr>
        <w:t xml:space="preserve"> = 4 m; and </w:t>
      </w:r>
      <w:r w:rsidRPr="002678C5">
        <w:rPr>
          <w:rFonts w:ascii="Arial" w:hAnsi="Arial" w:cs="Arial"/>
          <w:i/>
          <w:lang w:val="en-US"/>
        </w:rPr>
        <w:t>c</w:t>
      </w:r>
      <w:r w:rsidRPr="002678C5">
        <w:rPr>
          <w:rFonts w:ascii="Arial" w:hAnsi="Arial" w:cs="Arial"/>
          <w:lang w:val="en-US"/>
        </w:rPr>
        <w:t xml:space="preserve"> = 6.5 m (i.e., 2.5 m + 4 m).</w:t>
      </w:r>
    </w:p>
    <w:p w:rsidR="00F3000E" w:rsidRPr="002678C5" w:rsidRDefault="00F3000E" w:rsidP="00FA739A">
      <w:pPr>
        <w:spacing w:after="0" w:line="240" w:lineRule="auto"/>
        <w:ind w:left="2340"/>
        <w:jc w:val="both"/>
        <w:rPr>
          <w:rFonts w:ascii="Arial" w:hAnsi="Arial" w:cs="Arial"/>
          <w:lang w:val="en-US"/>
        </w:rPr>
      </w:pPr>
      <w:r w:rsidRPr="002678C5">
        <w:rPr>
          <w:rFonts w:ascii="Arial" w:hAnsi="Arial" w:cs="Arial"/>
        </w:rPr>
        <w:t>Hence</w:t>
      </w:r>
      <w:r w:rsidRPr="002678C5">
        <w:rPr>
          <w:rFonts w:ascii="Arial" w:hAnsi="Arial" w:cs="Arial"/>
          <w:lang w:val="en-US"/>
        </w:rPr>
        <w:t>, using Equation 2,</w:t>
      </w:r>
      <w:r w:rsidRPr="002678C5">
        <w:rPr>
          <w:rFonts w:ascii="Arial" w:hAnsi="Arial" w:cs="Arial"/>
        </w:rPr>
        <w:t xml:space="preserve"> </w:t>
      </w:r>
      <w:r w:rsidRPr="002678C5">
        <w:rPr>
          <w:rFonts w:ascii="Arial" w:hAnsi="Arial" w:cs="Arial"/>
          <w:lang w:val="en-US"/>
        </w:rPr>
        <w:t xml:space="preserve">the minimum required </w:t>
      </w:r>
      <w:r w:rsidRPr="002678C5">
        <w:rPr>
          <w:rFonts w:ascii="Arial" w:hAnsi="Arial" w:cs="Arial"/>
          <w:b/>
          <w:lang w:val="en-US"/>
        </w:rPr>
        <w:t>Wayleave</w:t>
      </w:r>
      <w:r w:rsidRPr="002678C5">
        <w:rPr>
          <w:rFonts w:ascii="Arial" w:hAnsi="Arial" w:cs="Arial"/>
          <w:lang w:val="en-US"/>
        </w:rPr>
        <w:t xml:space="preserve"> width for three parallel </w:t>
      </w:r>
      <w:r w:rsidR="00AF7453" w:rsidRPr="002678C5">
        <w:rPr>
          <w:rFonts w:ascii="Arial" w:hAnsi="Arial" w:cs="Arial"/>
          <w:lang w:val="en-US"/>
        </w:rPr>
        <w:t>33</w:t>
      </w:r>
      <w:r w:rsidRPr="002678C5">
        <w:rPr>
          <w:rFonts w:ascii="Arial" w:hAnsi="Arial" w:cs="Arial"/>
          <w:lang w:val="en-US"/>
        </w:rPr>
        <w:t xml:space="preserve"> </w:t>
      </w:r>
      <w:r w:rsidRPr="002678C5">
        <w:rPr>
          <w:rFonts w:ascii="Arial" w:hAnsi="Arial" w:cs="Arial"/>
        </w:rPr>
        <w:t>kV</w:t>
      </w:r>
      <w:r w:rsidRPr="002678C5">
        <w:rPr>
          <w:rFonts w:ascii="Arial" w:hAnsi="Arial" w:cs="Arial"/>
          <w:lang w:val="en-US"/>
        </w:rPr>
        <w:t xml:space="preserve"> </w:t>
      </w:r>
      <w:r w:rsidRPr="002678C5">
        <w:rPr>
          <w:rFonts w:ascii="Arial" w:hAnsi="Arial" w:cs="Arial"/>
          <w:b/>
          <w:lang w:val="en-US"/>
        </w:rPr>
        <w:t>OHL</w:t>
      </w:r>
      <w:r w:rsidRPr="002678C5">
        <w:rPr>
          <w:rFonts w:ascii="Arial" w:hAnsi="Arial" w:cs="Arial"/>
          <w:lang w:val="en-US"/>
        </w:rPr>
        <w:t xml:space="preserve"> would be:</w:t>
      </w:r>
    </w:p>
    <w:tbl>
      <w:tblPr>
        <w:tblW w:w="10056" w:type="dxa"/>
        <w:tblLook w:val="04A0" w:firstRow="1" w:lastRow="0" w:firstColumn="1" w:lastColumn="0" w:noHBand="0" w:noVBand="1"/>
      </w:tblPr>
      <w:tblGrid>
        <w:gridCol w:w="1008"/>
        <w:gridCol w:w="8100"/>
        <w:gridCol w:w="948"/>
      </w:tblGrid>
      <w:tr w:rsidR="00F3000E" w:rsidRPr="002678C5" w:rsidTr="00B72E69">
        <w:tc>
          <w:tcPr>
            <w:tcW w:w="1008" w:type="dxa"/>
            <w:vAlign w:val="center"/>
          </w:tcPr>
          <w:p w:rsidR="00F3000E" w:rsidRPr="002678C5" w:rsidRDefault="00F3000E" w:rsidP="00B72E69">
            <w:pPr>
              <w:spacing w:after="0"/>
              <w:ind w:left="0"/>
              <w:jc w:val="center"/>
              <w:rPr>
                <w:rFonts w:ascii="Arial" w:hAnsi="Arial" w:cs="Arial"/>
                <w:sz w:val="20"/>
                <w:szCs w:val="20"/>
                <w:lang w:val="en-US"/>
              </w:rPr>
            </w:pPr>
          </w:p>
        </w:tc>
        <w:tc>
          <w:tcPr>
            <w:tcW w:w="8100" w:type="dxa"/>
            <w:vAlign w:val="center"/>
          </w:tcPr>
          <w:p w:rsidR="00F3000E" w:rsidRPr="002678C5" w:rsidRDefault="00F3000E" w:rsidP="00F3000E">
            <w:pPr>
              <w:spacing w:after="0"/>
              <w:ind w:left="0"/>
              <w:jc w:val="center"/>
              <w:rPr>
                <w:rFonts w:ascii="Arial" w:hAnsi="Arial" w:cs="Arial"/>
                <w:lang w:val="en-US"/>
              </w:rPr>
            </w:pPr>
            <m:oMathPara>
              <m:oMath>
                <m:r>
                  <w:rPr>
                    <w:rFonts w:ascii="Cambria Math" w:hAnsi="Cambria Math" w:cs="Arial"/>
                    <w:lang w:val="en-US"/>
                  </w:rPr>
                  <m:t>W=</m:t>
                </m:r>
                <m:d>
                  <m:dPr>
                    <m:ctrlPr>
                      <w:rPr>
                        <w:rFonts w:ascii="Cambria Math" w:hAnsi="Cambria Math" w:cs="Arial"/>
                        <w:i/>
                        <w:lang w:val="en-US"/>
                      </w:rPr>
                    </m:ctrlPr>
                  </m:dPr>
                  <m:e>
                    <m:r>
                      <w:rPr>
                        <w:rFonts w:ascii="Cambria Math" w:hAnsi="Cambria Math" w:cs="Arial"/>
                        <w:lang w:val="en-US"/>
                      </w:rPr>
                      <m:t>2*5</m:t>
                    </m:r>
                  </m:e>
                </m:d>
                <m:r>
                  <w:rPr>
                    <w:rFonts w:ascii="Cambria Math" w:hAnsi="Cambria Math" w:cs="Arial"/>
                    <w:lang w:val="en-US"/>
                  </w:rPr>
                  <m:t>+</m:t>
                </m:r>
                <m:d>
                  <m:dPr>
                    <m:ctrlPr>
                      <w:rPr>
                        <w:rFonts w:ascii="Cambria Math" w:hAnsi="Cambria Math" w:cs="Arial"/>
                        <w:i/>
                        <w:lang w:val="en-US"/>
                      </w:rPr>
                    </m:ctrlPr>
                  </m:dPr>
                  <m:e>
                    <m:r>
                      <w:rPr>
                        <w:rFonts w:ascii="Cambria Math" w:hAnsi="Cambria Math" w:cs="Arial"/>
                        <w:lang w:val="en-US"/>
                      </w:rPr>
                      <m:t>3*4</m:t>
                    </m:r>
                  </m:e>
                </m:d>
                <m:r>
                  <w:rPr>
                    <w:rFonts w:ascii="Cambria Math" w:hAnsi="Cambria Math" w:cs="Arial"/>
                    <w:lang w:val="en-US"/>
                  </w:rPr>
                  <m:t>+</m:t>
                </m:r>
                <m:d>
                  <m:dPr>
                    <m:ctrlPr>
                      <w:rPr>
                        <w:rFonts w:ascii="Cambria Math" w:hAnsi="Cambria Math" w:cs="Arial"/>
                        <w:i/>
                        <w:lang w:val="en-US"/>
                      </w:rPr>
                    </m:ctrlPr>
                  </m:dPr>
                  <m:e>
                    <m:r>
                      <w:rPr>
                        <w:rFonts w:ascii="Cambria Math" w:hAnsi="Cambria Math" w:cs="Arial"/>
                        <w:lang w:val="en-US"/>
                      </w:rPr>
                      <m:t>2*6.5</m:t>
                    </m:r>
                  </m:e>
                </m:d>
                <m:r>
                  <w:rPr>
                    <w:rFonts w:ascii="Cambria Math" w:hAnsi="Cambria Math" w:cs="Arial"/>
                    <w:lang w:val="en-US"/>
                  </w:rPr>
                  <m:t>=</m:t>
                </m:r>
                <m:r>
                  <m:rPr>
                    <m:sty m:val="bi"/>
                  </m:rPr>
                  <w:rPr>
                    <w:rFonts w:ascii="Cambria Math" w:hAnsi="Cambria Math" w:cs="Arial"/>
                    <w:lang w:val="en-US"/>
                  </w:rPr>
                  <m:t>35 meters</m:t>
                </m:r>
              </m:oMath>
            </m:oMathPara>
          </w:p>
        </w:tc>
        <w:tc>
          <w:tcPr>
            <w:tcW w:w="948" w:type="dxa"/>
            <w:vAlign w:val="center"/>
          </w:tcPr>
          <w:p w:rsidR="00F3000E" w:rsidRPr="002678C5" w:rsidRDefault="00F3000E" w:rsidP="00B72E69">
            <w:pPr>
              <w:spacing w:after="0"/>
              <w:ind w:left="0"/>
              <w:jc w:val="center"/>
              <w:rPr>
                <w:rFonts w:ascii="Arial" w:hAnsi="Arial" w:cs="Arial"/>
                <w:lang w:val="en-US"/>
              </w:rPr>
            </w:pPr>
          </w:p>
        </w:tc>
      </w:tr>
    </w:tbl>
    <w:p w:rsidR="00C403C2" w:rsidRPr="002678C5" w:rsidRDefault="00C403C2" w:rsidP="00977834">
      <w:pPr>
        <w:pStyle w:val="ListParagraph"/>
        <w:numPr>
          <w:ilvl w:val="0"/>
          <w:numId w:val="4"/>
        </w:numPr>
        <w:ind w:left="2340" w:hanging="540"/>
        <w:contextualSpacing w:val="0"/>
        <w:rPr>
          <w:rFonts w:ascii="Arial" w:hAnsi="Arial" w:cs="Arial"/>
          <w:color w:val="17365D" w:themeColor="text2" w:themeShade="BF"/>
          <w:u w:val="single"/>
          <w:lang w:val="en-US"/>
        </w:rPr>
      </w:pPr>
      <w:r w:rsidRPr="002678C5">
        <w:rPr>
          <w:rFonts w:ascii="Arial" w:hAnsi="Arial" w:cs="Arial"/>
          <w:color w:val="17365D" w:themeColor="text2" w:themeShade="BF"/>
          <w:u w:val="single"/>
          <w:lang w:val="en-US"/>
        </w:rPr>
        <w:lastRenderedPageBreak/>
        <w:t xml:space="preserve">Calculating </w:t>
      </w:r>
      <w:r w:rsidRPr="002678C5">
        <w:rPr>
          <w:rFonts w:ascii="Arial" w:hAnsi="Arial" w:cs="Arial"/>
          <w:b/>
          <w:color w:val="17365D" w:themeColor="text2" w:themeShade="BF"/>
          <w:u w:val="single"/>
          <w:lang w:val="en-US"/>
        </w:rPr>
        <w:t>Wayleave</w:t>
      </w:r>
      <w:r w:rsidR="00A779B8">
        <w:rPr>
          <w:rFonts w:ascii="Arial" w:hAnsi="Arial" w:cs="Arial"/>
          <w:color w:val="17365D" w:themeColor="text2" w:themeShade="BF"/>
          <w:u w:val="single"/>
          <w:lang w:val="en-US"/>
        </w:rPr>
        <w:t xml:space="preserve"> width for 3 x</w:t>
      </w:r>
      <w:r w:rsidR="00A051D6">
        <w:rPr>
          <w:rFonts w:ascii="Arial" w:hAnsi="Arial" w:cs="Arial"/>
          <w:color w:val="17365D" w:themeColor="text2" w:themeShade="BF"/>
          <w:u w:val="single"/>
          <w:lang w:val="en-US"/>
        </w:rPr>
        <w:t xml:space="preserve"> 11</w:t>
      </w:r>
      <w:r w:rsidRPr="002678C5">
        <w:rPr>
          <w:rFonts w:ascii="Arial" w:hAnsi="Arial" w:cs="Arial"/>
          <w:color w:val="17365D" w:themeColor="text2" w:themeShade="BF"/>
          <w:u w:val="single"/>
          <w:lang w:val="en-US"/>
        </w:rPr>
        <w:t xml:space="preserve">kV parallel </w:t>
      </w:r>
      <w:r w:rsidRPr="002678C5">
        <w:rPr>
          <w:rFonts w:ascii="Arial" w:hAnsi="Arial" w:cs="Arial"/>
          <w:b/>
          <w:color w:val="17365D" w:themeColor="text2" w:themeShade="BF"/>
          <w:u w:val="single"/>
          <w:lang w:val="en-US"/>
        </w:rPr>
        <w:t>OHL</w:t>
      </w:r>
    </w:p>
    <w:p w:rsidR="00C403C2" w:rsidRPr="002678C5" w:rsidRDefault="00C403C2" w:rsidP="00FA739A">
      <w:pPr>
        <w:spacing w:after="0" w:line="240" w:lineRule="auto"/>
        <w:ind w:left="1620" w:firstLine="720"/>
        <w:jc w:val="both"/>
        <w:rPr>
          <w:rFonts w:ascii="Arial" w:hAnsi="Arial" w:cs="Arial"/>
          <w:lang w:val="en-US"/>
        </w:rPr>
      </w:pPr>
      <w:r w:rsidRPr="002678C5">
        <w:rPr>
          <w:rFonts w:ascii="Arial" w:hAnsi="Arial" w:cs="Arial"/>
          <w:lang w:val="en-US"/>
        </w:rPr>
        <w:t xml:space="preserve">For 11 kV </w:t>
      </w:r>
      <w:r w:rsidRPr="002678C5">
        <w:rPr>
          <w:rFonts w:ascii="Arial" w:hAnsi="Arial" w:cs="Arial"/>
          <w:b/>
          <w:lang w:val="en-US"/>
        </w:rPr>
        <w:t>OHL</w:t>
      </w:r>
      <w:r w:rsidRPr="002678C5">
        <w:rPr>
          <w:rFonts w:ascii="Arial" w:hAnsi="Arial" w:cs="Arial"/>
          <w:lang w:val="en-US"/>
        </w:rPr>
        <w:t xml:space="preserve">, </w:t>
      </w:r>
      <w:r w:rsidRPr="002678C5">
        <w:rPr>
          <w:rFonts w:ascii="Arial" w:hAnsi="Arial" w:cs="Arial"/>
          <w:i/>
          <w:lang w:val="en-US"/>
        </w:rPr>
        <w:t>a</w:t>
      </w:r>
      <w:r w:rsidRPr="002678C5">
        <w:rPr>
          <w:rFonts w:ascii="Arial" w:hAnsi="Arial" w:cs="Arial"/>
          <w:lang w:val="en-US"/>
        </w:rPr>
        <w:t xml:space="preserve"> = 4 m; </w:t>
      </w:r>
      <w:r w:rsidRPr="002678C5">
        <w:rPr>
          <w:rFonts w:ascii="Arial" w:hAnsi="Arial" w:cs="Arial"/>
          <w:i/>
          <w:lang w:val="en-US"/>
        </w:rPr>
        <w:t>b</w:t>
      </w:r>
      <w:r w:rsidR="00AF7453" w:rsidRPr="002678C5">
        <w:rPr>
          <w:rFonts w:ascii="Arial" w:hAnsi="Arial" w:cs="Arial"/>
          <w:lang w:val="en-US"/>
        </w:rPr>
        <w:t xml:space="preserve"> = 3</w:t>
      </w:r>
      <w:r w:rsidRPr="002678C5">
        <w:rPr>
          <w:rFonts w:ascii="Arial" w:hAnsi="Arial" w:cs="Arial"/>
          <w:lang w:val="en-US"/>
        </w:rPr>
        <w:t xml:space="preserve">.5 m; and </w:t>
      </w:r>
      <w:r w:rsidRPr="002678C5">
        <w:rPr>
          <w:rFonts w:ascii="Arial" w:hAnsi="Arial" w:cs="Arial"/>
          <w:i/>
          <w:lang w:val="en-US"/>
        </w:rPr>
        <w:t>c</w:t>
      </w:r>
      <w:r w:rsidR="00AF7453" w:rsidRPr="002678C5">
        <w:rPr>
          <w:rFonts w:ascii="Arial" w:hAnsi="Arial" w:cs="Arial"/>
          <w:lang w:val="en-US"/>
        </w:rPr>
        <w:t xml:space="preserve"> = 5</w:t>
      </w:r>
      <w:r w:rsidRPr="002678C5">
        <w:rPr>
          <w:rFonts w:ascii="Arial" w:hAnsi="Arial" w:cs="Arial"/>
          <w:lang w:val="en-US"/>
        </w:rPr>
        <w:t>.5</w:t>
      </w:r>
      <w:r w:rsidR="00AF7453" w:rsidRPr="002678C5">
        <w:rPr>
          <w:rFonts w:ascii="Arial" w:hAnsi="Arial" w:cs="Arial"/>
          <w:lang w:val="en-US"/>
        </w:rPr>
        <w:t xml:space="preserve"> m (i.e., 2 m + 3</w:t>
      </w:r>
      <w:r w:rsidRPr="002678C5">
        <w:rPr>
          <w:rFonts w:ascii="Arial" w:hAnsi="Arial" w:cs="Arial"/>
          <w:lang w:val="en-US"/>
        </w:rPr>
        <w:t>.5 m).</w:t>
      </w:r>
    </w:p>
    <w:p w:rsidR="00C403C2" w:rsidRPr="002678C5" w:rsidRDefault="00C403C2" w:rsidP="00FA739A">
      <w:pPr>
        <w:spacing w:after="0" w:line="240" w:lineRule="auto"/>
        <w:ind w:left="2340"/>
        <w:jc w:val="both"/>
        <w:rPr>
          <w:rFonts w:ascii="Arial" w:hAnsi="Arial" w:cs="Arial"/>
          <w:lang w:val="en-US"/>
        </w:rPr>
      </w:pPr>
      <w:r w:rsidRPr="002678C5">
        <w:rPr>
          <w:rFonts w:ascii="Arial" w:hAnsi="Arial" w:cs="Arial"/>
        </w:rPr>
        <w:t>Hence</w:t>
      </w:r>
      <w:r w:rsidRPr="002678C5">
        <w:rPr>
          <w:rFonts w:ascii="Arial" w:hAnsi="Arial" w:cs="Arial"/>
          <w:lang w:val="en-US"/>
        </w:rPr>
        <w:t>, using Equation 2,</w:t>
      </w:r>
      <w:r w:rsidRPr="002678C5">
        <w:rPr>
          <w:rFonts w:ascii="Arial" w:hAnsi="Arial" w:cs="Arial"/>
        </w:rPr>
        <w:t xml:space="preserve"> </w:t>
      </w:r>
      <w:r w:rsidRPr="002678C5">
        <w:rPr>
          <w:rFonts w:ascii="Arial" w:hAnsi="Arial" w:cs="Arial"/>
          <w:lang w:val="en-US"/>
        </w:rPr>
        <w:t xml:space="preserve">the minimum required </w:t>
      </w:r>
      <w:r w:rsidRPr="002678C5">
        <w:rPr>
          <w:rFonts w:ascii="Arial" w:hAnsi="Arial" w:cs="Arial"/>
          <w:b/>
          <w:lang w:val="en-US"/>
        </w:rPr>
        <w:t>Wayleave</w:t>
      </w:r>
      <w:r w:rsidRPr="002678C5">
        <w:rPr>
          <w:rFonts w:ascii="Arial" w:hAnsi="Arial" w:cs="Arial"/>
          <w:lang w:val="en-US"/>
        </w:rPr>
        <w:t xml:space="preserve"> width for three parallel </w:t>
      </w:r>
      <w:r w:rsidR="00AF7453" w:rsidRPr="002678C5">
        <w:rPr>
          <w:rFonts w:ascii="Arial" w:hAnsi="Arial" w:cs="Arial"/>
          <w:lang w:val="en-US"/>
        </w:rPr>
        <w:t>11</w:t>
      </w:r>
      <w:r w:rsidRPr="002678C5">
        <w:rPr>
          <w:rFonts w:ascii="Arial" w:hAnsi="Arial" w:cs="Arial"/>
          <w:lang w:val="en-US"/>
        </w:rPr>
        <w:t xml:space="preserve"> </w:t>
      </w:r>
      <w:r w:rsidRPr="002678C5">
        <w:rPr>
          <w:rFonts w:ascii="Arial" w:hAnsi="Arial" w:cs="Arial"/>
        </w:rPr>
        <w:t>kV</w:t>
      </w:r>
      <w:r w:rsidRPr="002678C5">
        <w:rPr>
          <w:rFonts w:ascii="Arial" w:hAnsi="Arial" w:cs="Arial"/>
          <w:lang w:val="en-US"/>
        </w:rPr>
        <w:t xml:space="preserve"> </w:t>
      </w:r>
      <w:r w:rsidRPr="002678C5">
        <w:rPr>
          <w:rFonts w:ascii="Arial" w:hAnsi="Arial" w:cs="Arial"/>
          <w:b/>
          <w:lang w:val="en-US"/>
        </w:rPr>
        <w:t>OHL</w:t>
      </w:r>
      <w:r w:rsidRPr="002678C5">
        <w:rPr>
          <w:rFonts w:ascii="Arial" w:hAnsi="Arial" w:cs="Arial"/>
          <w:lang w:val="en-US"/>
        </w:rPr>
        <w:t xml:space="preserve"> would be:</w:t>
      </w:r>
    </w:p>
    <w:tbl>
      <w:tblPr>
        <w:tblW w:w="10056" w:type="dxa"/>
        <w:tblLook w:val="04A0" w:firstRow="1" w:lastRow="0" w:firstColumn="1" w:lastColumn="0" w:noHBand="0" w:noVBand="1"/>
      </w:tblPr>
      <w:tblGrid>
        <w:gridCol w:w="1008"/>
        <w:gridCol w:w="8100"/>
        <w:gridCol w:w="948"/>
      </w:tblGrid>
      <w:tr w:rsidR="00C403C2" w:rsidRPr="002678C5" w:rsidTr="00B72E69">
        <w:tc>
          <w:tcPr>
            <w:tcW w:w="1008" w:type="dxa"/>
            <w:vAlign w:val="center"/>
          </w:tcPr>
          <w:p w:rsidR="00C403C2" w:rsidRPr="002678C5" w:rsidRDefault="00C403C2" w:rsidP="00B72E69">
            <w:pPr>
              <w:spacing w:after="0"/>
              <w:ind w:left="0"/>
              <w:jc w:val="center"/>
              <w:rPr>
                <w:rFonts w:ascii="Arial" w:hAnsi="Arial" w:cs="Arial"/>
                <w:sz w:val="20"/>
                <w:szCs w:val="20"/>
                <w:lang w:val="en-US"/>
              </w:rPr>
            </w:pPr>
          </w:p>
        </w:tc>
        <w:tc>
          <w:tcPr>
            <w:tcW w:w="8100" w:type="dxa"/>
            <w:vAlign w:val="center"/>
          </w:tcPr>
          <w:p w:rsidR="00C403C2" w:rsidRPr="002678C5" w:rsidRDefault="00C403C2" w:rsidP="00AF7453">
            <w:pPr>
              <w:spacing w:after="0"/>
              <w:ind w:left="0"/>
              <w:jc w:val="center"/>
              <w:rPr>
                <w:rFonts w:ascii="Arial" w:hAnsi="Arial" w:cs="Arial"/>
                <w:lang w:val="en-US"/>
              </w:rPr>
            </w:pPr>
            <m:oMathPara>
              <m:oMath>
                <m:r>
                  <w:rPr>
                    <w:rFonts w:ascii="Cambria Math" w:hAnsi="Cambria Math" w:cs="Arial"/>
                    <w:lang w:val="en-US"/>
                  </w:rPr>
                  <m:t>W=</m:t>
                </m:r>
                <m:d>
                  <m:dPr>
                    <m:ctrlPr>
                      <w:rPr>
                        <w:rFonts w:ascii="Cambria Math" w:hAnsi="Cambria Math" w:cs="Arial"/>
                        <w:i/>
                        <w:lang w:val="en-US"/>
                      </w:rPr>
                    </m:ctrlPr>
                  </m:dPr>
                  <m:e>
                    <m:r>
                      <w:rPr>
                        <w:rFonts w:ascii="Cambria Math" w:hAnsi="Cambria Math" w:cs="Arial"/>
                        <w:lang w:val="en-US"/>
                      </w:rPr>
                      <m:t>2*4</m:t>
                    </m:r>
                  </m:e>
                </m:d>
                <m:r>
                  <w:rPr>
                    <w:rFonts w:ascii="Cambria Math" w:hAnsi="Cambria Math" w:cs="Arial"/>
                    <w:lang w:val="en-US"/>
                  </w:rPr>
                  <m:t>+</m:t>
                </m:r>
                <m:d>
                  <m:dPr>
                    <m:ctrlPr>
                      <w:rPr>
                        <w:rFonts w:ascii="Cambria Math" w:hAnsi="Cambria Math" w:cs="Arial"/>
                        <w:i/>
                        <w:lang w:val="en-US"/>
                      </w:rPr>
                    </m:ctrlPr>
                  </m:dPr>
                  <m:e>
                    <m:r>
                      <w:rPr>
                        <w:rFonts w:ascii="Cambria Math" w:hAnsi="Cambria Math" w:cs="Arial"/>
                        <w:lang w:val="en-US"/>
                      </w:rPr>
                      <m:t>3*3.5</m:t>
                    </m:r>
                  </m:e>
                </m:d>
                <m:r>
                  <w:rPr>
                    <w:rFonts w:ascii="Cambria Math" w:hAnsi="Cambria Math" w:cs="Arial"/>
                    <w:lang w:val="en-US"/>
                  </w:rPr>
                  <m:t>+</m:t>
                </m:r>
                <m:d>
                  <m:dPr>
                    <m:ctrlPr>
                      <w:rPr>
                        <w:rFonts w:ascii="Cambria Math" w:hAnsi="Cambria Math" w:cs="Arial"/>
                        <w:i/>
                        <w:lang w:val="en-US"/>
                      </w:rPr>
                    </m:ctrlPr>
                  </m:dPr>
                  <m:e>
                    <m:r>
                      <w:rPr>
                        <w:rFonts w:ascii="Cambria Math" w:hAnsi="Cambria Math" w:cs="Arial"/>
                        <w:lang w:val="en-US"/>
                      </w:rPr>
                      <m:t>2*5.5</m:t>
                    </m:r>
                  </m:e>
                </m:d>
                <m:r>
                  <w:rPr>
                    <w:rFonts w:ascii="Cambria Math" w:hAnsi="Cambria Math" w:cs="Arial"/>
                    <w:lang w:val="en-US"/>
                  </w:rPr>
                  <m:t>=</m:t>
                </m:r>
                <m:r>
                  <m:rPr>
                    <m:sty m:val="bi"/>
                  </m:rPr>
                  <w:rPr>
                    <w:rFonts w:ascii="Cambria Math" w:hAnsi="Cambria Math" w:cs="Arial"/>
                    <w:lang w:val="en-US"/>
                  </w:rPr>
                  <m:t>29.5 meters</m:t>
                </m:r>
              </m:oMath>
            </m:oMathPara>
          </w:p>
        </w:tc>
        <w:tc>
          <w:tcPr>
            <w:tcW w:w="948" w:type="dxa"/>
            <w:vAlign w:val="center"/>
          </w:tcPr>
          <w:p w:rsidR="00C403C2" w:rsidRPr="002678C5" w:rsidRDefault="00C403C2" w:rsidP="00B72E69">
            <w:pPr>
              <w:spacing w:after="0"/>
              <w:ind w:left="0"/>
              <w:jc w:val="center"/>
              <w:rPr>
                <w:rFonts w:ascii="Arial" w:hAnsi="Arial" w:cs="Arial"/>
                <w:lang w:val="en-US"/>
              </w:rPr>
            </w:pPr>
          </w:p>
        </w:tc>
      </w:tr>
    </w:tbl>
    <w:p w:rsidR="00327EDF" w:rsidRPr="002678C5" w:rsidRDefault="00327EDF" w:rsidP="00977834">
      <w:pPr>
        <w:pStyle w:val="ListParagraph"/>
        <w:numPr>
          <w:ilvl w:val="3"/>
          <w:numId w:val="3"/>
        </w:numPr>
        <w:ind w:left="1800"/>
        <w:jc w:val="both"/>
        <w:rPr>
          <w:rFonts w:ascii="Arial" w:hAnsi="Arial" w:cs="Arial"/>
          <w:sz w:val="26"/>
          <w:szCs w:val="26"/>
          <w:lang w:val="en-US"/>
        </w:rPr>
      </w:pPr>
      <w:r w:rsidRPr="002678C5">
        <w:rPr>
          <w:rFonts w:ascii="Arial" w:hAnsi="Arial" w:cs="Arial"/>
          <w:color w:val="365F91" w:themeColor="accent1" w:themeShade="BF"/>
          <w:sz w:val="26"/>
          <w:szCs w:val="26"/>
          <w:lang w:val="en-US"/>
        </w:rPr>
        <w:t xml:space="preserve">Sample calculation of </w:t>
      </w:r>
      <w:r w:rsidRPr="002678C5">
        <w:rPr>
          <w:rFonts w:ascii="Arial" w:hAnsi="Arial" w:cs="Arial"/>
          <w:b/>
          <w:color w:val="365F91" w:themeColor="accent1" w:themeShade="BF"/>
          <w:sz w:val="26"/>
          <w:szCs w:val="26"/>
          <w:lang w:val="en-US"/>
        </w:rPr>
        <w:t>Wayleave</w:t>
      </w:r>
      <w:r w:rsidRPr="002678C5">
        <w:rPr>
          <w:rFonts w:ascii="Arial" w:hAnsi="Arial" w:cs="Arial"/>
          <w:color w:val="365F91" w:themeColor="accent1" w:themeShade="BF"/>
          <w:sz w:val="26"/>
          <w:szCs w:val="26"/>
          <w:lang w:val="en-US"/>
        </w:rPr>
        <w:t xml:space="preserve"> for parallel </w:t>
      </w:r>
      <w:r w:rsidRPr="001E50E4">
        <w:rPr>
          <w:rFonts w:ascii="Arial" w:hAnsi="Arial" w:cs="Arial"/>
          <w:b/>
          <w:color w:val="365F91" w:themeColor="accent1" w:themeShade="BF"/>
          <w:sz w:val="26"/>
          <w:szCs w:val="26"/>
          <w:lang w:val="en-US"/>
        </w:rPr>
        <w:t>OHL</w:t>
      </w:r>
      <w:r w:rsidRPr="002678C5">
        <w:rPr>
          <w:rFonts w:ascii="Arial" w:hAnsi="Arial" w:cs="Arial"/>
          <w:color w:val="365F91" w:themeColor="accent1" w:themeShade="BF"/>
          <w:sz w:val="26"/>
          <w:szCs w:val="26"/>
          <w:lang w:val="en-US"/>
        </w:rPr>
        <w:t xml:space="preserve"> of the same </w:t>
      </w:r>
      <w:r w:rsidRPr="002678C5">
        <w:rPr>
          <w:rFonts w:ascii="Arial" w:hAnsi="Arial" w:cs="Arial"/>
          <w:b/>
          <w:color w:val="365F91" w:themeColor="accent1" w:themeShade="BF"/>
          <w:sz w:val="26"/>
          <w:szCs w:val="26"/>
          <w:lang w:val="en-US"/>
        </w:rPr>
        <w:t>Voltage</w:t>
      </w:r>
      <w:r w:rsidRPr="002678C5">
        <w:rPr>
          <w:rFonts w:ascii="Arial" w:hAnsi="Arial" w:cs="Arial"/>
          <w:color w:val="365F91" w:themeColor="accent1" w:themeShade="BF"/>
          <w:sz w:val="26"/>
          <w:szCs w:val="26"/>
          <w:lang w:val="en-US"/>
        </w:rPr>
        <w:t xml:space="preserve"> level (for </w:t>
      </w:r>
      <w:r w:rsidRPr="002678C5">
        <w:rPr>
          <w:rFonts w:ascii="Arial" w:hAnsi="Arial" w:cs="Arial"/>
          <w:b/>
          <w:color w:val="365F91" w:themeColor="accent1" w:themeShade="BF"/>
          <w:sz w:val="26"/>
          <w:szCs w:val="26"/>
          <w:lang w:val="en-US"/>
        </w:rPr>
        <w:t>OHL</w:t>
      </w:r>
      <w:r w:rsidR="0049312D">
        <w:rPr>
          <w:rFonts w:ascii="Arial" w:hAnsi="Arial" w:cs="Arial"/>
          <w:color w:val="365F91" w:themeColor="accent1" w:themeShade="BF"/>
          <w:sz w:val="26"/>
          <w:szCs w:val="26"/>
          <w:lang w:val="en-US"/>
        </w:rPr>
        <w:t xml:space="preserve"> above 132</w:t>
      </w:r>
      <w:r w:rsidRPr="002678C5">
        <w:rPr>
          <w:rFonts w:ascii="Arial" w:hAnsi="Arial" w:cs="Arial"/>
          <w:color w:val="365F91" w:themeColor="accent1" w:themeShade="BF"/>
          <w:sz w:val="26"/>
          <w:szCs w:val="26"/>
          <w:lang w:val="en-US"/>
        </w:rPr>
        <w:t>kV)</w:t>
      </w:r>
    </w:p>
    <w:p w:rsidR="00FB691D" w:rsidRDefault="0079484B" w:rsidP="00FA739A">
      <w:pPr>
        <w:ind w:left="1800"/>
        <w:jc w:val="both"/>
        <w:rPr>
          <w:rFonts w:ascii="Arial" w:hAnsi="Arial" w:cs="Arial"/>
          <w:lang w:val="en-US"/>
        </w:rPr>
      </w:pPr>
      <w:r>
        <w:rPr>
          <w:rFonts w:ascii="Arial" w:hAnsi="Arial" w:cs="Arial"/>
          <w:lang w:val="en-US"/>
        </w:rPr>
        <w:t xml:space="preserve">The 220kv to 330kV </w:t>
      </w:r>
      <w:r w:rsidRPr="0079484B">
        <w:rPr>
          <w:rFonts w:ascii="Arial" w:hAnsi="Arial" w:cs="Arial"/>
          <w:b/>
          <w:lang w:val="en-US"/>
        </w:rPr>
        <w:t>OHL</w:t>
      </w:r>
      <w:r>
        <w:rPr>
          <w:rFonts w:ascii="Arial" w:hAnsi="Arial" w:cs="Arial"/>
          <w:lang w:val="en-US"/>
        </w:rPr>
        <w:t xml:space="preserve"> model in </w:t>
      </w:r>
      <w:r w:rsidR="00327EDF" w:rsidRPr="002678C5">
        <w:rPr>
          <w:rFonts w:ascii="Arial" w:hAnsi="Arial" w:cs="Arial"/>
          <w:lang w:val="en-US"/>
        </w:rPr>
        <w:t>Figure 2.</w:t>
      </w:r>
      <w:r w:rsidR="00E83891">
        <w:rPr>
          <w:rFonts w:ascii="Arial" w:hAnsi="Arial" w:cs="Arial"/>
          <w:lang w:val="en-US"/>
        </w:rPr>
        <w:t>2</w:t>
      </w:r>
      <w:r w:rsidR="00327EDF" w:rsidRPr="002678C5">
        <w:rPr>
          <w:rFonts w:ascii="Arial" w:hAnsi="Arial" w:cs="Arial"/>
          <w:lang w:val="en-US"/>
        </w:rPr>
        <w:t xml:space="preserve"> below should be referred to for calculation of </w:t>
      </w:r>
      <w:r w:rsidR="00327EDF" w:rsidRPr="002678C5">
        <w:rPr>
          <w:rFonts w:ascii="Arial" w:hAnsi="Arial" w:cs="Arial"/>
          <w:b/>
          <w:lang w:val="en-US"/>
        </w:rPr>
        <w:t>Wayleave</w:t>
      </w:r>
      <w:r w:rsidR="00327EDF" w:rsidRPr="002678C5">
        <w:rPr>
          <w:rFonts w:ascii="Arial" w:hAnsi="Arial" w:cs="Arial"/>
          <w:lang w:val="en-US"/>
        </w:rPr>
        <w:t xml:space="preserve"> wid</w:t>
      </w:r>
      <w:r w:rsidR="00FB691D">
        <w:rPr>
          <w:rFonts w:ascii="Arial" w:hAnsi="Arial" w:cs="Arial"/>
          <w:lang w:val="en-US"/>
        </w:rPr>
        <w:t>ths in this subsection 2.1.3.2.</w:t>
      </w:r>
    </w:p>
    <w:p w:rsidR="00FB691D" w:rsidRDefault="00FB691D" w:rsidP="000B7C78">
      <w:pPr>
        <w:ind w:left="0"/>
        <w:jc w:val="both"/>
        <w:rPr>
          <w:rFonts w:ascii="Arial" w:hAnsi="Arial" w:cs="Arial"/>
          <w:lang w:val="en-US"/>
        </w:rPr>
      </w:pPr>
    </w:p>
    <w:p w:rsidR="00FB691D" w:rsidRDefault="002C7BBB" w:rsidP="002C7BBB">
      <w:pPr>
        <w:spacing w:after="0"/>
        <w:ind w:left="0"/>
        <w:jc w:val="center"/>
        <w:rPr>
          <w:rFonts w:ascii="Arial" w:hAnsi="Arial" w:cs="Arial"/>
          <w:lang w:val="en-US"/>
        </w:rPr>
      </w:pPr>
      <w:r>
        <w:rPr>
          <w:rFonts w:ascii="Arial" w:hAnsi="Arial" w:cs="Arial"/>
          <w:noProof/>
          <w:lang w:val="en-US"/>
        </w:rPr>
        <w:drawing>
          <wp:inline distT="0" distB="0" distL="0" distR="0" wp14:anchorId="5FEA628F" wp14:editId="3DD3EB3B">
            <wp:extent cx="6400800" cy="3737797"/>
            <wp:effectExtent l="19050" t="19050" r="19050" b="152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00800" cy="3737797"/>
                    </a:xfrm>
                    <a:prstGeom prst="rect">
                      <a:avLst/>
                    </a:prstGeom>
                    <a:noFill/>
                    <a:ln w="3175">
                      <a:solidFill>
                        <a:schemeClr val="tx1"/>
                      </a:solidFill>
                    </a:ln>
                  </pic:spPr>
                </pic:pic>
              </a:graphicData>
            </a:graphic>
          </wp:inline>
        </w:drawing>
      </w:r>
    </w:p>
    <w:p w:rsidR="00FB691D" w:rsidRPr="005C021B" w:rsidRDefault="00FB691D" w:rsidP="00FB691D">
      <w:pPr>
        <w:pStyle w:val="Caption"/>
        <w:jc w:val="center"/>
        <w:rPr>
          <w:rFonts w:ascii="Arial" w:hAnsi="Arial" w:cs="Arial"/>
          <w:b w:val="0"/>
          <w:color w:val="auto"/>
          <w:sz w:val="22"/>
          <w:szCs w:val="22"/>
          <w:lang w:val="en-US"/>
        </w:rPr>
      </w:pPr>
      <w:bookmarkStart w:id="34" w:name="_Toc89036996"/>
      <w:r w:rsidRPr="005C021B">
        <w:rPr>
          <w:rFonts w:ascii="Arial" w:hAnsi="Arial" w:cs="Arial"/>
          <w:b w:val="0"/>
          <w:color w:val="00B0F0"/>
          <w:sz w:val="22"/>
          <w:szCs w:val="22"/>
        </w:rPr>
        <w:t xml:space="preserve">Figure </w:t>
      </w:r>
      <w:r w:rsidR="00466C42">
        <w:rPr>
          <w:rFonts w:ascii="Arial" w:hAnsi="Arial" w:cs="Arial"/>
          <w:b w:val="0"/>
          <w:color w:val="00B0F0"/>
          <w:sz w:val="22"/>
          <w:szCs w:val="22"/>
        </w:rPr>
        <w:fldChar w:fldCharType="begin"/>
      </w:r>
      <w:r w:rsidR="00466C42">
        <w:rPr>
          <w:rFonts w:ascii="Arial" w:hAnsi="Arial" w:cs="Arial"/>
          <w:b w:val="0"/>
          <w:color w:val="00B0F0"/>
          <w:sz w:val="22"/>
          <w:szCs w:val="22"/>
        </w:rPr>
        <w:instrText xml:space="preserve"> STYLEREF 1 \s </w:instrText>
      </w:r>
      <w:r w:rsidR="00466C42">
        <w:rPr>
          <w:rFonts w:ascii="Arial" w:hAnsi="Arial" w:cs="Arial"/>
          <w:b w:val="0"/>
          <w:color w:val="00B0F0"/>
          <w:sz w:val="22"/>
          <w:szCs w:val="22"/>
        </w:rPr>
        <w:fldChar w:fldCharType="separate"/>
      </w:r>
      <w:r w:rsidR="00466C42">
        <w:rPr>
          <w:rFonts w:ascii="Arial" w:hAnsi="Arial" w:cs="Arial"/>
          <w:b w:val="0"/>
          <w:noProof/>
          <w:color w:val="00B0F0"/>
          <w:sz w:val="22"/>
          <w:szCs w:val="22"/>
        </w:rPr>
        <w:t>2</w:t>
      </w:r>
      <w:r w:rsidR="00466C42">
        <w:rPr>
          <w:rFonts w:ascii="Arial" w:hAnsi="Arial" w:cs="Arial"/>
          <w:b w:val="0"/>
          <w:color w:val="00B0F0"/>
          <w:sz w:val="22"/>
          <w:szCs w:val="22"/>
        </w:rPr>
        <w:fldChar w:fldCharType="end"/>
      </w:r>
      <w:r w:rsidR="00466C42">
        <w:rPr>
          <w:rFonts w:ascii="Arial" w:hAnsi="Arial" w:cs="Arial"/>
          <w:b w:val="0"/>
          <w:color w:val="00B0F0"/>
          <w:sz w:val="22"/>
          <w:szCs w:val="22"/>
        </w:rPr>
        <w:t>.</w:t>
      </w:r>
      <w:r w:rsidR="00466C42">
        <w:rPr>
          <w:rFonts w:ascii="Arial" w:hAnsi="Arial" w:cs="Arial"/>
          <w:b w:val="0"/>
          <w:color w:val="00B0F0"/>
          <w:sz w:val="22"/>
          <w:szCs w:val="22"/>
        </w:rPr>
        <w:fldChar w:fldCharType="begin"/>
      </w:r>
      <w:r w:rsidR="00466C42">
        <w:rPr>
          <w:rFonts w:ascii="Arial" w:hAnsi="Arial" w:cs="Arial"/>
          <w:b w:val="0"/>
          <w:color w:val="00B0F0"/>
          <w:sz w:val="22"/>
          <w:szCs w:val="22"/>
        </w:rPr>
        <w:instrText xml:space="preserve"> SEQ Figure \* ARABIC \s 1 </w:instrText>
      </w:r>
      <w:r w:rsidR="00466C42">
        <w:rPr>
          <w:rFonts w:ascii="Arial" w:hAnsi="Arial" w:cs="Arial"/>
          <w:b w:val="0"/>
          <w:color w:val="00B0F0"/>
          <w:sz w:val="22"/>
          <w:szCs w:val="22"/>
        </w:rPr>
        <w:fldChar w:fldCharType="separate"/>
      </w:r>
      <w:r w:rsidR="00466C42">
        <w:rPr>
          <w:rFonts w:ascii="Arial" w:hAnsi="Arial" w:cs="Arial"/>
          <w:b w:val="0"/>
          <w:noProof/>
          <w:color w:val="00B0F0"/>
          <w:sz w:val="22"/>
          <w:szCs w:val="22"/>
        </w:rPr>
        <w:t>2</w:t>
      </w:r>
      <w:r w:rsidR="00466C42">
        <w:rPr>
          <w:rFonts w:ascii="Arial" w:hAnsi="Arial" w:cs="Arial"/>
          <w:b w:val="0"/>
          <w:color w:val="00B0F0"/>
          <w:sz w:val="22"/>
          <w:szCs w:val="22"/>
        </w:rPr>
        <w:fldChar w:fldCharType="end"/>
      </w:r>
      <w:r w:rsidR="0020628E" w:rsidRPr="0020628E">
        <w:rPr>
          <w:rFonts w:ascii="Arial" w:hAnsi="Arial" w:cs="Arial"/>
          <w:b w:val="0"/>
          <w:color w:val="auto"/>
          <w:sz w:val="22"/>
          <w:szCs w:val="22"/>
          <w:lang w:val="en-US"/>
        </w:rPr>
        <w:t>:</w:t>
      </w:r>
      <w:r w:rsidRPr="005C021B">
        <w:rPr>
          <w:rFonts w:ascii="Arial" w:hAnsi="Arial" w:cs="Arial"/>
          <w:b w:val="0"/>
          <w:color w:val="auto"/>
          <w:sz w:val="22"/>
          <w:szCs w:val="22"/>
          <w:lang w:val="en-US"/>
        </w:rPr>
        <w:t xml:space="preserve"> </w:t>
      </w:r>
      <w:r w:rsidR="00262D32">
        <w:rPr>
          <w:rFonts w:ascii="Arial" w:hAnsi="Arial" w:cs="Arial"/>
          <w:b w:val="0"/>
          <w:color w:val="auto"/>
          <w:sz w:val="22"/>
          <w:szCs w:val="22"/>
          <w:lang w:val="en-US"/>
        </w:rPr>
        <w:t>220</w:t>
      </w:r>
      <w:r w:rsidRPr="005C021B">
        <w:rPr>
          <w:rFonts w:ascii="Arial" w:hAnsi="Arial" w:cs="Arial"/>
          <w:b w:val="0"/>
          <w:color w:val="auto"/>
          <w:sz w:val="22"/>
          <w:szCs w:val="22"/>
          <w:lang w:val="en-US"/>
        </w:rPr>
        <w:t xml:space="preserve">kV to </w:t>
      </w:r>
      <w:r w:rsidR="00262D32">
        <w:rPr>
          <w:rFonts w:ascii="Arial" w:hAnsi="Arial" w:cs="Arial"/>
          <w:b w:val="0"/>
          <w:color w:val="auto"/>
          <w:sz w:val="22"/>
          <w:szCs w:val="22"/>
          <w:lang w:val="en-US"/>
        </w:rPr>
        <w:t>330</w:t>
      </w:r>
      <w:r w:rsidRPr="005C021B">
        <w:rPr>
          <w:rFonts w:ascii="Arial" w:hAnsi="Arial" w:cs="Arial"/>
          <w:b w:val="0"/>
          <w:color w:val="auto"/>
          <w:sz w:val="22"/>
          <w:szCs w:val="22"/>
          <w:lang w:val="en-US"/>
        </w:rPr>
        <w:t xml:space="preserve">kV </w:t>
      </w:r>
      <w:r w:rsidRPr="00486831">
        <w:rPr>
          <w:rFonts w:ascii="Arial" w:hAnsi="Arial" w:cs="Arial"/>
          <w:color w:val="auto"/>
          <w:sz w:val="22"/>
          <w:szCs w:val="22"/>
          <w:lang w:val="en-US"/>
        </w:rPr>
        <w:t>OHL</w:t>
      </w:r>
      <w:r w:rsidRPr="005C021B">
        <w:rPr>
          <w:rFonts w:ascii="Arial" w:hAnsi="Arial" w:cs="Arial"/>
          <w:b w:val="0"/>
          <w:color w:val="auto"/>
          <w:sz w:val="22"/>
          <w:szCs w:val="22"/>
          <w:lang w:val="en-US"/>
        </w:rPr>
        <w:t xml:space="preserve"> model</w:t>
      </w:r>
      <w:bookmarkEnd w:id="34"/>
    </w:p>
    <w:p w:rsidR="000B7C78" w:rsidRPr="00E83891" w:rsidRDefault="00327EDF" w:rsidP="003E04EA">
      <w:pPr>
        <w:ind w:left="1800"/>
        <w:jc w:val="both"/>
        <w:rPr>
          <w:rFonts w:ascii="Arial" w:hAnsi="Arial" w:cs="Arial"/>
          <w:lang w:val="en-US"/>
        </w:rPr>
      </w:pPr>
      <w:r w:rsidRPr="002678C5">
        <w:rPr>
          <w:rFonts w:ascii="Arial" w:hAnsi="Arial" w:cs="Arial"/>
          <w:lang w:val="en-US"/>
        </w:rPr>
        <w:t xml:space="preserve">The parameters involved for calculation of </w:t>
      </w:r>
      <w:r w:rsidRPr="002678C5">
        <w:rPr>
          <w:rFonts w:ascii="Arial" w:hAnsi="Arial" w:cs="Arial"/>
          <w:b/>
          <w:lang w:val="en-US"/>
        </w:rPr>
        <w:t>Wayleave</w:t>
      </w:r>
      <w:r w:rsidRPr="002678C5">
        <w:rPr>
          <w:rFonts w:ascii="Arial" w:hAnsi="Arial" w:cs="Arial"/>
          <w:lang w:val="en-US"/>
        </w:rPr>
        <w:t xml:space="preserve"> width </w:t>
      </w:r>
      <w:r w:rsidRPr="00E83891">
        <w:rPr>
          <w:rFonts w:ascii="Arial" w:hAnsi="Arial" w:cs="Arial"/>
          <w:lang w:val="en-US"/>
        </w:rPr>
        <w:t xml:space="preserve">for parallel </w:t>
      </w:r>
      <w:r w:rsidRPr="00E83891">
        <w:rPr>
          <w:rFonts w:ascii="Arial" w:hAnsi="Arial" w:cs="Arial"/>
          <w:b/>
          <w:lang w:val="en-US"/>
        </w:rPr>
        <w:t>OHL</w:t>
      </w:r>
      <w:r w:rsidRPr="00E83891">
        <w:rPr>
          <w:rFonts w:ascii="Arial" w:hAnsi="Arial" w:cs="Arial"/>
          <w:lang w:val="en-US"/>
        </w:rPr>
        <w:t xml:space="preserve"> of same </w:t>
      </w:r>
      <w:r w:rsidRPr="00E83891">
        <w:rPr>
          <w:rFonts w:ascii="Arial" w:hAnsi="Arial" w:cs="Arial"/>
          <w:b/>
          <w:lang w:val="en-US"/>
        </w:rPr>
        <w:t>Voltage</w:t>
      </w:r>
      <w:r w:rsidRPr="00E83891">
        <w:rPr>
          <w:rFonts w:ascii="Arial" w:hAnsi="Arial" w:cs="Arial"/>
          <w:lang w:val="en-US"/>
        </w:rPr>
        <w:t xml:space="preserve"> level (above 132 kV) </w:t>
      </w:r>
      <w:r w:rsidR="000B7C78" w:rsidRPr="00E83891">
        <w:rPr>
          <w:rFonts w:ascii="Arial" w:hAnsi="Arial" w:cs="Arial"/>
          <w:lang w:val="en-US"/>
        </w:rPr>
        <w:t>are:</w:t>
      </w:r>
    </w:p>
    <w:p w:rsidR="000B7C78" w:rsidRPr="002678C5" w:rsidRDefault="000B7C78" w:rsidP="00977834">
      <w:pPr>
        <w:pStyle w:val="ListParagraph"/>
        <w:numPr>
          <w:ilvl w:val="0"/>
          <w:numId w:val="5"/>
        </w:numPr>
        <w:ind w:left="2160"/>
        <w:jc w:val="both"/>
        <w:rPr>
          <w:rFonts w:ascii="Arial" w:hAnsi="Arial" w:cs="Arial"/>
          <w:lang w:val="en-US"/>
        </w:rPr>
      </w:pPr>
      <w:r w:rsidRPr="002678C5">
        <w:rPr>
          <w:rFonts w:ascii="Arial" w:hAnsi="Arial" w:cs="Arial"/>
          <w:i/>
          <w:lang w:val="en-US"/>
        </w:rPr>
        <w:t>‘W’</w:t>
      </w:r>
      <w:r w:rsidRPr="002678C5">
        <w:rPr>
          <w:rFonts w:ascii="Arial" w:hAnsi="Arial" w:cs="Arial"/>
          <w:lang w:val="en-US"/>
        </w:rPr>
        <w:t xml:space="preserve"> which is the recommended minimum </w:t>
      </w:r>
      <w:r w:rsidRPr="002678C5">
        <w:rPr>
          <w:rFonts w:ascii="Arial" w:hAnsi="Arial" w:cs="Arial"/>
          <w:b/>
          <w:lang w:val="en-US"/>
        </w:rPr>
        <w:t>Wayleave</w:t>
      </w:r>
      <w:r w:rsidRPr="002678C5">
        <w:rPr>
          <w:rFonts w:ascii="Arial" w:hAnsi="Arial" w:cs="Arial"/>
          <w:lang w:val="en-US"/>
        </w:rPr>
        <w:t xml:space="preserve"> width;</w:t>
      </w:r>
    </w:p>
    <w:p w:rsidR="00777E68" w:rsidRPr="002678C5" w:rsidRDefault="000B7C78" w:rsidP="00977834">
      <w:pPr>
        <w:pStyle w:val="ListParagraph"/>
        <w:numPr>
          <w:ilvl w:val="0"/>
          <w:numId w:val="5"/>
        </w:numPr>
        <w:ind w:left="2160"/>
        <w:jc w:val="both"/>
        <w:rPr>
          <w:rFonts w:ascii="Arial" w:hAnsi="Arial" w:cs="Arial"/>
          <w:lang w:val="en-US"/>
        </w:rPr>
      </w:pPr>
      <w:r w:rsidRPr="002678C5">
        <w:rPr>
          <w:rFonts w:ascii="Arial" w:hAnsi="Arial" w:cs="Arial"/>
          <w:i/>
          <w:lang w:val="en-US"/>
        </w:rPr>
        <w:t>‘a’</w:t>
      </w:r>
      <w:r w:rsidRPr="002678C5">
        <w:rPr>
          <w:rFonts w:ascii="Arial" w:hAnsi="Arial" w:cs="Arial"/>
          <w:lang w:val="en-US"/>
        </w:rPr>
        <w:t xml:space="preserve"> which is the maximum recommended distance between the outer conductor and the edge of the </w:t>
      </w:r>
      <w:r w:rsidRPr="002678C5">
        <w:rPr>
          <w:rFonts w:ascii="Arial" w:hAnsi="Arial" w:cs="Arial"/>
          <w:b/>
          <w:lang w:val="en-US"/>
        </w:rPr>
        <w:t>Wayleave</w:t>
      </w:r>
      <w:r w:rsidRPr="002678C5">
        <w:rPr>
          <w:rFonts w:ascii="Arial" w:hAnsi="Arial" w:cs="Arial"/>
          <w:lang w:val="en-US"/>
        </w:rPr>
        <w:t>, and can be obtained fr</w:t>
      </w:r>
      <w:r w:rsidR="006F04B0" w:rsidRPr="002678C5">
        <w:rPr>
          <w:rFonts w:ascii="Arial" w:hAnsi="Arial" w:cs="Arial"/>
          <w:lang w:val="en-US"/>
        </w:rPr>
        <w:t>om the last column in T</w:t>
      </w:r>
      <w:r w:rsidR="00777E68" w:rsidRPr="002678C5">
        <w:rPr>
          <w:rFonts w:ascii="Arial" w:hAnsi="Arial" w:cs="Arial"/>
          <w:lang w:val="en-US"/>
        </w:rPr>
        <w:t>able 2.1</w:t>
      </w:r>
    </w:p>
    <w:p w:rsidR="00777E68" w:rsidRPr="002678C5" w:rsidRDefault="003E04EA" w:rsidP="003E04EA">
      <w:pPr>
        <w:pStyle w:val="ListParagraph"/>
        <w:ind w:left="2160"/>
        <w:contextualSpacing w:val="0"/>
        <w:jc w:val="both"/>
        <w:rPr>
          <w:rFonts w:ascii="Arial" w:hAnsi="Arial" w:cs="Arial"/>
          <w:lang w:val="en-US"/>
        </w:rPr>
      </w:pPr>
      <w:r>
        <w:rPr>
          <w:rFonts w:ascii="Arial" w:hAnsi="Arial" w:cs="Arial"/>
          <w:lang w:val="en-US"/>
        </w:rPr>
        <w:lastRenderedPageBreak/>
        <w:t>(</w:t>
      </w:r>
      <w:r w:rsidR="00777E68" w:rsidRPr="002678C5">
        <w:rPr>
          <w:rFonts w:ascii="Arial" w:hAnsi="Arial" w:cs="Arial"/>
          <w:lang w:val="en-US"/>
        </w:rPr>
        <w:t xml:space="preserve">For </w:t>
      </w:r>
      <w:r w:rsidR="00777E68" w:rsidRPr="002678C5">
        <w:rPr>
          <w:rFonts w:ascii="Arial" w:hAnsi="Arial" w:cs="Arial"/>
          <w:b/>
          <w:lang w:val="en-US"/>
        </w:rPr>
        <w:t>OHL</w:t>
      </w:r>
      <w:r w:rsidR="00777E68" w:rsidRPr="002678C5">
        <w:rPr>
          <w:rFonts w:ascii="Arial" w:hAnsi="Arial" w:cs="Arial"/>
          <w:lang w:val="en-US"/>
        </w:rPr>
        <w:t xml:space="preserve"> configurations as depicted in </w:t>
      </w:r>
      <w:r w:rsidR="00AA1B5B" w:rsidRPr="002678C5">
        <w:rPr>
          <w:rFonts w:ascii="Arial" w:hAnsi="Arial" w:cs="Arial"/>
          <w:lang w:val="en-US"/>
        </w:rPr>
        <w:t>F</w:t>
      </w:r>
      <w:r w:rsidR="00777E68" w:rsidRPr="002678C5">
        <w:rPr>
          <w:rFonts w:ascii="Arial" w:hAnsi="Arial" w:cs="Arial"/>
          <w:lang w:val="en-US"/>
        </w:rPr>
        <w:t xml:space="preserve">igure 2.4, clearances and dimensions for </w:t>
      </w:r>
      <w:proofErr w:type="gramStart"/>
      <w:r w:rsidR="00777E68" w:rsidRPr="002678C5">
        <w:rPr>
          <w:rFonts w:ascii="Arial" w:hAnsi="Arial" w:cs="Arial"/>
          <w:i/>
          <w:lang w:val="en-US"/>
        </w:rPr>
        <w:t>a</w:t>
      </w:r>
      <w:r w:rsidR="00777E68" w:rsidRPr="002678C5">
        <w:rPr>
          <w:rFonts w:ascii="Arial" w:hAnsi="Arial" w:cs="Arial"/>
          <w:lang w:val="en-US"/>
        </w:rPr>
        <w:t xml:space="preserve"> and</w:t>
      </w:r>
      <w:proofErr w:type="gramEnd"/>
      <w:r w:rsidR="00777E68" w:rsidRPr="002678C5">
        <w:rPr>
          <w:rFonts w:ascii="Arial" w:hAnsi="Arial" w:cs="Arial"/>
          <w:lang w:val="en-US"/>
        </w:rPr>
        <w:t xml:space="preserve"> </w:t>
      </w:r>
      <w:r w:rsidR="00777E68" w:rsidRPr="002678C5">
        <w:rPr>
          <w:rFonts w:ascii="Arial" w:hAnsi="Arial" w:cs="Arial"/>
          <w:i/>
          <w:lang w:val="en-US"/>
        </w:rPr>
        <w:t>j</w:t>
      </w:r>
      <w:r w:rsidR="00777E68" w:rsidRPr="002678C5">
        <w:rPr>
          <w:rFonts w:ascii="Arial" w:hAnsi="Arial" w:cs="Arial"/>
          <w:lang w:val="en-US"/>
        </w:rPr>
        <w:t xml:space="preserve"> are the same</w:t>
      </w:r>
      <w:r>
        <w:rPr>
          <w:rFonts w:ascii="Arial" w:hAnsi="Arial" w:cs="Arial"/>
          <w:lang w:val="en-US"/>
        </w:rPr>
        <w:t>)</w:t>
      </w:r>
      <w:r w:rsidR="00777E68" w:rsidRPr="002678C5">
        <w:rPr>
          <w:rFonts w:ascii="Arial" w:hAnsi="Arial" w:cs="Arial"/>
          <w:lang w:val="en-US"/>
        </w:rPr>
        <w:t>.</w:t>
      </w:r>
    </w:p>
    <w:p w:rsidR="00777E68" w:rsidRPr="002678C5" w:rsidRDefault="000B7C78" w:rsidP="00977834">
      <w:pPr>
        <w:pStyle w:val="ListParagraph"/>
        <w:numPr>
          <w:ilvl w:val="0"/>
          <w:numId w:val="5"/>
        </w:numPr>
        <w:ind w:left="2160"/>
        <w:jc w:val="both"/>
        <w:rPr>
          <w:rFonts w:ascii="Arial" w:hAnsi="Arial" w:cs="Arial"/>
          <w:lang w:val="en-US"/>
        </w:rPr>
      </w:pPr>
      <w:r w:rsidRPr="002678C5">
        <w:rPr>
          <w:rFonts w:ascii="Arial" w:hAnsi="Arial" w:cs="Arial"/>
          <w:lang w:val="en-US"/>
        </w:rPr>
        <w:t>‘</w:t>
      </w:r>
      <w:proofErr w:type="gramStart"/>
      <w:r w:rsidRPr="003E04EA">
        <w:rPr>
          <w:rFonts w:ascii="Arial" w:hAnsi="Arial" w:cs="Arial"/>
          <w:i/>
          <w:lang w:val="en-US"/>
        </w:rPr>
        <w:t>b</w:t>
      </w:r>
      <w:proofErr w:type="gramEnd"/>
      <w:r w:rsidRPr="002678C5">
        <w:rPr>
          <w:rFonts w:ascii="Arial" w:hAnsi="Arial" w:cs="Arial"/>
          <w:lang w:val="en-US"/>
        </w:rPr>
        <w:t xml:space="preserve">’ which is the minimum maintenance </w:t>
      </w:r>
      <w:r w:rsidR="008B5E2E" w:rsidRPr="008B5E2E">
        <w:rPr>
          <w:rFonts w:ascii="Arial" w:hAnsi="Arial" w:cs="Arial"/>
          <w:b/>
          <w:lang w:val="en-US"/>
        </w:rPr>
        <w:t>Clearance</w:t>
      </w:r>
      <w:r w:rsidRPr="002678C5">
        <w:rPr>
          <w:rFonts w:ascii="Arial" w:hAnsi="Arial" w:cs="Arial"/>
          <w:lang w:val="en-US"/>
        </w:rPr>
        <w:t>.</w:t>
      </w:r>
      <w:r w:rsidR="004B3A26" w:rsidRPr="002678C5">
        <w:rPr>
          <w:rFonts w:ascii="Arial" w:hAnsi="Arial" w:cs="Arial"/>
          <w:lang w:val="en-US"/>
        </w:rPr>
        <w:t xml:space="preserve"> </w:t>
      </w:r>
      <w:r w:rsidRPr="002678C5">
        <w:rPr>
          <w:rFonts w:ascii="Arial" w:hAnsi="Arial" w:cs="Arial"/>
          <w:lang w:val="en-US"/>
        </w:rPr>
        <w:t xml:space="preserve">Maintenance </w:t>
      </w:r>
      <w:r w:rsidR="008B5E2E" w:rsidRPr="008B5E2E">
        <w:rPr>
          <w:rFonts w:ascii="Arial" w:hAnsi="Arial" w:cs="Arial"/>
          <w:b/>
          <w:lang w:val="en-US"/>
        </w:rPr>
        <w:t>Clearance</w:t>
      </w:r>
      <w:r w:rsidRPr="002678C5">
        <w:rPr>
          <w:rFonts w:ascii="Arial" w:hAnsi="Arial" w:cs="Arial"/>
          <w:lang w:val="en-US"/>
        </w:rPr>
        <w:t xml:space="preserve"> and conductor </w:t>
      </w:r>
      <w:r w:rsidR="00FD151C" w:rsidRPr="00FD151C">
        <w:rPr>
          <w:rFonts w:ascii="Arial" w:hAnsi="Arial" w:cs="Arial"/>
          <w:b/>
          <w:lang w:val="en-US"/>
        </w:rPr>
        <w:t>Clearance</w:t>
      </w:r>
      <w:r w:rsidRPr="002678C5">
        <w:rPr>
          <w:rFonts w:ascii="Arial" w:hAnsi="Arial" w:cs="Arial"/>
          <w:lang w:val="en-US"/>
        </w:rPr>
        <w:t xml:space="preserve"> for various </w:t>
      </w:r>
      <w:r w:rsidRPr="002678C5">
        <w:rPr>
          <w:rFonts w:ascii="Arial" w:hAnsi="Arial" w:cs="Arial"/>
          <w:b/>
          <w:lang w:val="en-US"/>
        </w:rPr>
        <w:t>Voltage</w:t>
      </w:r>
      <w:r w:rsidR="00C80E64" w:rsidRPr="002678C5">
        <w:rPr>
          <w:rFonts w:ascii="Arial" w:hAnsi="Arial" w:cs="Arial"/>
          <w:lang w:val="en-US"/>
        </w:rPr>
        <w:t xml:space="preserve"> levels are provided in T</w:t>
      </w:r>
      <w:r w:rsidRPr="002678C5">
        <w:rPr>
          <w:rFonts w:ascii="Arial" w:hAnsi="Arial" w:cs="Arial"/>
          <w:lang w:val="en-US"/>
        </w:rPr>
        <w:t xml:space="preserve">able </w:t>
      </w:r>
      <w:r w:rsidR="00C80E64" w:rsidRPr="002678C5">
        <w:rPr>
          <w:rFonts w:ascii="Arial" w:hAnsi="Arial" w:cs="Arial"/>
          <w:lang w:val="en-US"/>
        </w:rPr>
        <w:t>2.</w:t>
      </w:r>
      <w:r w:rsidR="00AA1B5B" w:rsidRPr="002678C5">
        <w:rPr>
          <w:rFonts w:ascii="Arial" w:hAnsi="Arial" w:cs="Arial"/>
          <w:lang w:val="en-US"/>
        </w:rPr>
        <w:t>3</w:t>
      </w:r>
      <w:r w:rsidRPr="002678C5">
        <w:rPr>
          <w:rFonts w:ascii="Arial" w:hAnsi="Arial" w:cs="Arial"/>
          <w:lang w:val="en-US"/>
        </w:rPr>
        <w:t>.</w:t>
      </w:r>
      <w:r w:rsidR="004B3A26" w:rsidRPr="002678C5">
        <w:rPr>
          <w:rFonts w:ascii="Arial" w:hAnsi="Arial" w:cs="Arial"/>
          <w:lang w:val="en-US"/>
        </w:rPr>
        <w:t xml:space="preserve"> Conductor </w:t>
      </w:r>
      <w:r w:rsidR="00FD151C" w:rsidRPr="00FD151C">
        <w:rPr>
          <w:rFonts w:ascii="Arial" w:hAnsi="Arial" w:cs="Arial"/>
          <w:b/>
          <w:lang w:val="en-US"/>
        </w:rPr>
        <w:t>Clearance</w:t>
      </w:r>
      <w:r w:rsidR="004B3A26" w:rsidRPr="002678C5">
        <w:rPr>
          <w:rFonts w:ascii="Arial" w:hAnsi="Arial" w:cs="Arial"/>
          <w:lang w:val="en-US"/>
        </w:rPr>
        <w:t xml:space="preserve"> is </w:t>
      </w:r>
      <w:r w:rsidR="00FD151C" w:rsidRPr="00FD151C">
        <w:rPr>
          <w:rFonts w:ascii="Arial" w:hAnsi="Arial" w:cs="Arial"/>
          <w:b/>
          <w:lang w:val="en-US"/>
        </w:rPr>
        <w:t>Clearance</w:t>
      </w:r>
      <w:r w:rsidR="004B3A26" w:rsidRPr="002678C5">
        <w:rPr>
          <w:rFonts w:ascii="Arial" w:hAnsi="Arial" w:cs="Arial"/>
          <w:lang w:val="en-US"/>
        </w:rPr>
        <w:t xml:space="preserve"> between the nearest conductor of an </w:t>
      </w:r>
      <w:r w:rsidR="004B3A26" w:rsidRPr="00FD151C">
        <w:rPr>
          <w:rFonts w:ascii="Arial" w:hAnsi="Arial" w:cs="Arial"/>
          <w:b/>
          <w:lang w:val="en-US"/>
        </w:rPr>
        <w:t>OHL</w:t>
      </w:r>
      <w:r w:rsidR="004B3A26" w:rsidRPr="002678C5">
        <w:rPr>
          <w:rFonts w:ascii="Arial" w:hAnsi="Arial" w:cs="Arial"/>
          <w:lang w:val="en-US"/>
        </w:rPr>
        <w:t xml:space="preserve"> and the tower structure or ground</w:t>
      </w:r>
      <w:r w:rsidR="00777E68" w:rsidRPr="002678C5">
        <w:rPr>
          <w:rFonts w:ascii="Arial" w:hAnsi="Arial" w:cs="Arial"/>
          <w:lang w:val="en-US"/>
        </w:rPr>
        <w:t>.</w:t>
      </w:r>
    </w:p>
    <w:p w:rsidR="000B7C78" w:rsidRPr="002678C5" w:rsidRDefault="003E04EA" w:rsidP="003E04EA">
      <w:pPr>
        <w:pStyle w:val="ListParagraph"/>
        <w:ind w:left="2160"/>
        <w:contextualSpacing w:val="0"/>
        <w:jc w:val="both"/>
        <w:rPr>
          <w:rFonts w:ascii="Arial" w:hAnsi="Arial" w:cs="Arial"/>
          <w:lang w:val="en-US"/>
        </w:rPr>
      </w:pPr>
      <w:r>
        <w:rPr>
          <w:rFonts w:ascii="Arial" w:hAnsi="Arial" w:cs="Arial"/>
          <w:lang w:val="en-US"/>
        </w:rPr>
        <w:t>(</w:t>
      </w:r>
      <w:r w:rsidR="00777E68" w:rsidRPr="002678C5">
        <w:rPr>
          <w:rFonts w:ascii="Arial" w:hAnsi="Arial" w:cs="Arial"/>
          <w:lang w:val="en-US"/>
        </w:rPr>
        <w:t xml:space="preserve">For </w:t>
      </w:r>
      <w:r w:rsidR="00777E68" w:rsidRPr="002678C5">
        <w:rPr>
          <w:rFonts w:ascii="Arial" w:hAnsi="Arial" w:cs="Arial"/>
          <w:b/>
          <w:lang w:val="en-US"/>
        </w:rPr>
        <w:t>OHL</w:t>
      </w:r>
      <w:r w:rsidR="00777E68" w:rsidRPr="002678C5">
        <w:rPr>
          <w:rFonts w:ascii="Arial" w:hAnsi="Arial" w:cs="Arial"/>
          <w:lang w:val="en-US"/>
        </w:rPr>
        <w:t xml:space="preserve"> configurations as depicted in</w:t>
      </w:r>
      <w:r w:rsidR="006F04B0" w:rsidRPr="002678C5">
        <w:rPr>
          <w:rFonts w:ascii="Arial" w:hAnsi="Arial" w:cs="Arial"/>
          <w:lang w:val="en-US"/>
        </w:rPr>
        <w:t xml:space="preserve"> F</w:t>
      </w:r>
      <w:r w:rsidR="00777E68" w:rsidRPr="002678C5">
        <w:rPr>
          <w:rFonts w:ascii="Arial" w:hAnsi="Arial" w:cs="Arial"/>
          <w:lang w:val="en-US"/>
        </w:rPr>
        <w:t xml:space="preserve">igure 2.4, </w:t>
      </w:r>
      <w:r w:rsidR="00FD151C" w:rsidRPr="00FD151C">
        <w:rPr>
          <w:rFonts w:ascii="Arial" w:hAnsi="Arial" w:cs="Arial"/>
          <w:b/>
          <w:lang w:val="en-US"/>
        </w:rPr>
        <w:t>Clearance</w:t>
      </w:r>
      <w:r w:rsidR="00FD151C" w:rsidRPr="002678C5">
        <w:rPr>
          <w:rFonts w:ascii="Arial" w:hAnsi="Arial" w:cs="Arial"/>
          <w:lang w:val="en-US"/>
        </w:rPr>
        <w:t>s</w:t>
      </w:r>
      <w:r w:rsidR="00777E68" w:rsidRPr="002678C5">
        <w:rPr>
          <w:rFonts w:ascii="Arial" w:hAnsi="Arial" w:cs="Arial"/>
          <w:lang w:val="en-US"/>
        </w:rPr>
        <w:t xml:space="preserve"> and dimensions for </w:t>
      </w:r>
      <w:r w:rsidR="00777E68" w:rsidRPr="002678C5">
        <w:rPr>
          <w:rFonts w:ascii="Arial" w:hAnsi="Arial" w:cs="Arial"/>
          <w:i/>
          <w:lang w:val="en-US"/>
        </w:rPr>
        <w:t xml:space="preserve">b, </w:t>
      </w:r>
      <w:r w:rsidR="000B2914" w:rsidRPr="002678C5">
        <w:rPr>
          <w:rFonts w:ascii="Arial" w:hAnsi="Arial" w:cs="Arial"/>
          <w:i/>
          <w:lang w:val="en-US"/>
        </w:rPr>
        <w:t>d</w:t>
      </w:r>
      <w:r w:rsidR="00777E68" w:rsidRPr="002678C5">
        <w:rPr>
          <w:rFonts w:ascii="Arial" w:hAnsi="Arial" w:cs="Arial"/>
          <w:i/>
          <w:lang w:val="en-US"/>
        </w:rPr>
        <w:t xml:space="preserve">, e, f, h </w:t>
      </w:r>
      <w:r w:rsidR="00777E68" w:rsidRPr="002678C5">
        <w:rPr>
          <w:rFonts w:ascii="Arial" w:hAnsi="Arial" w:cs="Arial"/>
          <w:lang w:val="en-US"/>
        </w:rPr>
        <w:t>and</w:t>
      </w:r>
      <w:r w:rsidR="00777E68" w:rsidRPr="002678C5">
        <w:rPr>
          <w:rFonts w:ascii="Arial" w:hAnsi="Arial" w:cs="Arial"/>
          <w:i/>
          <w:lang w:val="en-US"/>
        </w:rPr>
        <w:t xml:space="preserve"> </w:t>
      </w:r>
      <w:proofErr w:type="spellStart"/>
      <w:r w:rsidR="00777E68" w:rsidRPr="002678C5">
        <w:rPr>
          <w:rFonts w:ascii="Arial" w:hAnsi="Arial" w:cs="Arial"/>
          <w:i/>
          <w:lang w:val="en-US"/>
        </w:rPr>
        <w:t>i</w:t>
      </w:r>
      <w:proofErr w:type="spellEnd"/>
      <w:r w:rsidR="00777E68" w:rsidRPr="002678C5">
        <w:rPr>
          <w:rFonts w:ascii="Arial" w:hAnsi="Arial" w:cs="Arial"/>
          <w:i/>
          <w:lang w:val="en-US"/>
        </w:rPr>
        <w:t xml:space="preserve"> </w:t>
      </w:r>
      <w:r w:rsidR="00777E68" w:rsidRPr="002678C5">
        <w:rPr>
          <w:rFonts w:ascii="Arial" w:hAnsi="Arial" w:cs="Arial"/>
          <w:lang w:val="en-US"/>
        </w:rPr>
        <w:t>are the same</w:t>
      </w:r>
      <w:r>
        <w:rPr>
          <w:rFonts w:ascii="Arial" w:hAnsi="Arial" w:cs="Arial"/>
          <w:lang w:val="en-US"/>
        </w:rPr>
        <w:t>)</w:t>
      </w:r>
      <w:r w:rsidR="00777E68" w:rsidRPr="002678C5">
        <w:rPr>
          <w:rFonts w:ascii="Arial" w:hAnsi="Arial" w:cs="Arial"/>
          <w:lang w:val="en-US"/>
        </w:rPr>
        <w:t>.</w:t>
      </w:r>
    </w:p>
    <w:p w:rsidR="000B7C78" w:rsidRPr="002678C5" w:rsidRDefault="000B7C78" w:rsidP="00977834">
      <w:pPr>
        <w:pStyle w:val="ListParagraph"/>
        <w:numPr>
          <w:ilvl w:val="0"/>
          <w:numId w:val="5"/>
        </w:numPr>
        <w:ind w:left="2160"/>
        <w:jc w:val="both"/>
        <w:rPr>
          <w:rFonts w:ascii="Arial" w:hAnsi="Arial" w:cs="Arial"/>
          <w:lang w:val="en-US"/>
        </w:rPr>
      </w:pPr>
      <w:r w:rsidRPr="002678C5">
        <w:rPr>
          <w:rFonts w:ascii="Arial" w:hAnsi="Arial" w:cs="Arial"/>
          <w:i/>
          <w:lang w:val="en-US"/>
        </w:rPr>
        <w:t>‘</w:t>
      </w:r>
      <w:proofErr w:type="gramStart"/>
      <w:r w:rsidR="000B2914" w:rsidRPr="002678C5">
        <w:rPr>
          <w:rFonts w:ascii="Arial" w:hAnsi="Arial" w:cs="Arial"/>
          <w:i/>
          <w:lang w:val="en-US"/>
        </w:rPr>
        <w:t>c</w:t>
      </w:r>
      <w:proofErr w:type="gramEnd"/>
      <w:r w:rsidRPr="002678C5">
        <w:rPr>
          <w:rFonts w:ascii="Arial" w:hAnsi="Arial" w:cs="Arial"/>
          <w:i/>
          <w:lang w:val="en-US"/>
        </w:rPr>
        <w:t xml:space="preserve">’ </w:t>
      </w:r>
      <w:r w:rsidRPr="002678C5">
        <w:rPr>
          <w:rFonts w:ascii="Arial" w:hAnsi="Arial" w:cs="Arial"/>
          <w:lang w:val="en-US"/>
        </w:rPr>
        <w:t xml:space="preserve">which is conductor </w:t>
      </w:r>
      <w:r w:rsidR="00FD151C" w:rsidRPr="00FD151C">
        <w:rPr>
          <w:rFonts w:ascii="Arial" w:hAnsi="Arial" w:cs="Arial"/>
          <w:b/>
          <w:lang w:val="en-US"/>
        </w:rPr>
        <w:t>Clearance</w:t>
      </w:r>
      <w:r w:rsidRPr="002678C5">
        <w:rPr>
          <w:rFonts w:ascii="Arial" w:hAnsi="Arial" w:cs="Arial"/>
          <w:lang w:val="en-US"/>
        </w:rPr>
        <w:t xml:space="preserve"> plus maintenance </w:t>
      </w:r>
      <w:r w:rsidR="00FD151C" w:rsidRPr="00FD151C">
        <w:rPr>
          <w:rFonts w:ascii="Arial" w:hAnsi="Arial" w:cs="Arial"/>
          <w:b/>
          <w:lang w:val="en-US"/>
        </w:rPr>
        <w:t>Clearance</w:t>
      </w:r>
      <w:r w:rsidR="00777E68" w:rsidRPr="002678C5">
        <w:rPr>
          <w:rFonts w:ascii="Arial" w:hAnsi="Arial" w:cs="Arial"/>
          <w:lang w:val="en-US"/>
        </w:rPr>
        <w:t>.</w:t>
      </w:r>
    </w:p>
    <w:p w:rsidR="0079577B" w:rsidRPr="002678C5" w:rsidRDefault="00AC6CFD" w:rsidP="00AC6CFD">
      <w:pPr>
        <w:pStyle w:val="ListParagraph"/>
        <w:ind w:left="2160"/>
        <w:contextualSpacing w:val="0"/>
        <w:jc w:val="both"/>
        <w:rPr>
          <w:rFonts w:ascii="Arial" w:hAnsi="Arial" w:cs="Arial"/>
          <w:lang w:val="en-US"/>
        </w:rPr>
      </w:pPr>
      <w:r>
        <w:rPr>
          <w:rFonts w:ascii="Arial" w:hAnsi="Arial" w:cs="Arial"/>
          <w:lang w:val="en-US"/>
        </w:rPr>
        <w:t>(</w:t>
      </w:r>
      <w:r w:rsidR="0079577B" w:rsidRPr="002678C5">
        <w:rPr>
          <w:rFonts w:ascii="Arial" w:hAnsi="Arial" w:cs="Arial"/>
          <w:lang w:val="en-US"/>
        </w:rPr>
        <w:t xml:space="preserve">For </w:t>
      </w:r>
      <w:r w:rsidR="0079577B" w:rsidRPr="002678C5">
        <w:rPr>
          <w:rFonts w:ascii="Arial" w:hAnsi="Arial" w:cs="Arial"/>
          <w:b/>
          <w:lang w:val="en-US"/>
        </w:rPr>
        <w:t>OHL</w:t>
      </w:r>
      <w:r w:rsidR="0079577B" w:rsidRPr="002678C5">
        <w:rPr>
          <w:rFonts w:ascii="Arial" w:hAnsi="Arial" w:cs="Arial"/>
          <w:lang w:val="en-US"/>
        </w:rPr>
        <w:t xml:space="preserve"> configurations as depicted in </w:t>
      </w:r>
      <w:r w:rsidR="006F04B0" w:rsidRPr="002678C5">
        <w:rPr>
          <w:rFonts w:ascii="Arial" w:hAnsi="Arial" w:cs="Arial"/>
          <w:lang w:val="en-US"/>
        </w:rPr>
        <w:t>F</w:t>
      </w:r>
      <w:r w:rsidR="0079577B" w:rsidRPr="002678C5">
        <w:rPr>
          <w:rFonts w:ascii="Arial" w:hAnsi="Arial" w:cs="Arial"/>
          <w:lang w:val="en-US"/>
        </w:rPr>
        <w:t xml:space="preserve">igure 2.4, </w:t>
      </w:r>
      <w:r w:rsidR="00D35DA2" w:rsidRPr="00D35DA2">
        <w:rPr>
          <w:rFonts w:ascii="Arial" w:hAnsi="Arial" w:cs="Arial"/>
          <w:b/>
          <w:lang w:val="en-US"/>
        </w:rPr>
        <w:t>Clearance</w:t>
      </w:r>
      <w:r w:rsidR="00D35DA2" w:rsidRPr="002678C5">
        <w:rPr>
          <w:rFonts w:ascii="Arial" w:hAnsi="Arial" w:cs="Arial"/>
          <w:lang w:val="en-US"/>
        </w:rPr>
        <w:t>s</w:t>
      </w:r>
      <w:r w:rsidR="0079577B" w:rsidRPr="002678C5">
        <w:rPr>
          <w:rFonts w:ascii="Arial" w:hAnsi="Arial" w:cs="Arial"/>
          <w:lang w:val="en-US"/>
        </w:rPr>
        <w:t xml:space="preserve"> and dimensions for </w:t>
      </w:r>
      <w:r w:rsidR="000B2914" w:rsidRPr="002678C5">
        <w:rPr>
          <w:rFonts w:ascii="Arial" w:hAnsi="Arial" w:cs="Arial"/>
          <w:i/>
          <w:lang w:val="en-US"/>
        </w:rPr>
        <w:t>c</w:t>
      </w:r>
      <w:r w:rsidR="0079577B" w:rsidRPr="002678C5">
        <w:rPr>
          <w:rFonts w:ascii="Arial" w:hAnsi="Arial" w:cs="Arial"/>
          <w:lang w:val="en-US"/>
        </w:rPr>
        <w:t xml:space="preserve"> and </w:t>
      </w:r>
      <w:r w:rsidR="0079577B" w:rsidRPr="002678C5">
        <w:rPr>
          <w:rFonts w:ascii="Arial" w:hAnsi="Arial" w:cs="Arial"/>
          <w:i/>
          <w:lang w:val="en-US"/>
        </w:rPr>
        <w:t>g</w:t>
      </w:r>
      <w:r w:rsidR="0079577B" w:rsidRPr="002678C5">
        <w:rPr>
          <w:rFonts w:ascii="Arial" w:hAnsi="Arial" w:cs="Arial"/>
          <w:lang w:val="en-US"/>
        </w:rPr>
        <w:t xml:space="preserve"> are the same</w:t>
      </w:r>
      <w:r>
        <w:rPr>
          <w:rFonts w:ascii="Arial" w:hAnsi="Arial" w:cs="Arial"/>
          <w:lang w:val="en-US"/>
        </w:rPr>
        <w:t>)</w:t>
      </w:r>
      <w:r w:rsidR="0079577B" w:rsidRPr="002678C5">
        <w:rPr>
          <w:rFonts w:ascii="Arial" w:hAnsi="Arial" w:cs="Arial"/>
          <w:lang w:val="en-US"/>
        </w:rPr>
        <w:t>.</w:t>
      </w:r>
    </w:p>
    <w:p w:rsidR="000B7C78" w:rsidRPr="002678C5" w:rsidRDefault="000B7C78" w:rsidP="00D62F6F">
      <w:pPr>
        <w:ind w:left="1800"/>
        <w:jc w:val="both"/>
        <w:rPr>
          <w:rFonts w:ascii="Arial" w:hAnsi="Arial" w:cs="Arial"/>
          <w:lang w:val="en-US"/>
        </w:rPr>
      </w:pPr>
      <w:r w:rsidRPr="00D62F6F">
        <w:rPr>
          <w:rFonts w:ascii="Arial" w:hAnsi="Arial" w:cs="Arial"/>
          <w:lang w:val="en-US"/>
        </w:rPr>
        <w:t>From</w:t>
      </w:r>
      <w:r w:rsidRPr="002678C5">
        <w:rPr>
          <w:rFonts w:ascii="Arial" w:hAnsi="Arial" w:cs="Arial"/>
        </w:rPr>
        <w:t xml:space="preserve"> </w:t>
      </w:r>
      <w:r w:rsidR="00C80E64" w:rsidRPr="002678C5">
        <w:rPr>
          <w:rFonts w:ascii="Arial" w:hAnsi="Arial" w:cs="Arial"/>
          <w:lang w:val="en-US"/>
        </w:rPr>
        <w:t>F</w:t>
      </w:r>
      <w:r w:rsidRPr="002678C5">
        <w:rPr>
          <w:rFonts w:ascii="Arial" w:hAnsi="Arial" w:cs="Arial"/>
          <w:lang w:val="en-US"/>
        </w:rPr>
        <w:t>igure 2.3</w:t>
      </w:r>
      <w:r w:rsidRPr="002678C5">
        <w:rPr>
          <w:rFonts w:ascii="Arial" w:hAnsi="Arial" w:cs="Arial"/>
        </w:rPr>
        <w:t xml:space="preserve"> and the recommended minimum </w:t>
      </w:r>
      <w:r w:rsidR="00D35DA2" w:rsidRPr="00D35DA2">
        <w:rPr>
          <w:rFonts w:ascii="Arial" w:hAnsi="Arial" w:cs="Arial"/>
          <w:b/>
        </w:rPr>
        <w:t>Clearance</w:t>
      </w:r>
      <w:r w:rsidRPr="002678C5">
        <w:rPr>
          <w:rFonts w:ascii="Arial" w:hAnsi="Arial" w:cs="Arial"/>
        </w:rPr>
        <w:t xml:space="preserve"> between conductors of parallel lines as given in tables </w:t>
      </w:r>
      <w:r w:rsidR="00C80E64" w:rsidRPr="002678C5">
        <w:rPr>
          <w:rFonts w:ascii="Arial" w:hAnsi="Arial" w:cs="Arial"/>
          <w:lang w:val="en-US"/>
        </w:rPr>
        <w:t>Table 2.1 and Table</w:t>
      </w:r>
      <w:r w:rsidRPr="002678C5">
        <w:rPr>
          <w:rFonts w:ascii="Arial" w:hAnsi="Arial" w:cs="Arial"/>
          <w:lang w:val="en-US"/>
        </w:rPr>
        <w:t xml:space="preserve"> 2.</w:t>
      </w:r>
      <w:r w:rsidR="006F04B0" w:rsidRPr="002678C5">
        <w:rPr>
          <w:rFonts w:ascii="Arial" w:hAnsi="Arial" w:cs="Arial"/>
          <w:lang w:val="en-US"/>
        </w:rPr>
        <w:t>3</w:t>
      </w:r>
      <w:r w:rsidRPr="002678C5">
        <w:rPr>
          <w:rFonts w:ascii="Arial" w:hAnsi="Arial" w:cs="Arial"/>
        </w:rPr>
        <w:t>, the width f</w:t>
      </w:r>
      <w:r w:rsidRPr="002678C5">
        <w:rPr>
          <w:rFonts w:ascii="Arial" w:hAnsi="Arial" w:cs="Arial"/>
          <w:lang w:val="en-US"/>
        </w:rPr>
        <w:t>or</w:t>
      </w:r>
      <w:r w:rsidRPr="002678C5">
        <w:rPr>
          <w:rFonts w:ascii="Arial" w:hAnsi="Arial" w:cs="Arial"/>
        </w:rPr>
        <w:t xml:space="preserve"> </w:t>
      </w:r>
      <w:r w:rsidRPr="002678C5">
        <w:rPr>
          <w:rFonts w:ascii="Arial" w:hAnsi="Arial" w:cs="Arial"/>
          <w:b/>
          <w:lang w:val="en-US"/>
        </w:rPr>
        <w:t>W</w:t>
      </w:r>
      <w:r w:rsidRPr="002678C5">
        <w:rPr>
          <w:rFonts w:ascii="Arial" w:hAnsi="Arial" w:cs="Arial"/>
          <w:b/>
        </w:rPr>
        <w:t>ayleave</w:t>
      </w:r>
      <w:r w:rsidRPr="002678C5">
        <w:rPr>
          <w:rFonts w:ascii="Arial" w:hAnsi="Arial" w:cs="Arial"/>
        </w:rPr>
        <w:t xml:space="preserve"> for three </w:t>
      </w:r>
      <w:r w:rsidRPr="002678C5">
        <w:rPr>
          <w:rFonts w:ascii="Arial" w:hAnsi="Arial" w:cs="Arial"/>
          <w:lang w:val="en-US"/>
        </w:rPr>
        <w:t xml:space="preserve">parallel </w:t>
      </w:r>
      <w:r w:rsidRPr="002678C5">
        <w:rPr>
          <w:rFonts w:ascii="Arial" w:hAnsi="Arial" w:cs="Arial"/>
          <w:b/>
          <w:lang w:val="en-US"/>
        </w:rPr>
        <w:t>OHL</w:t>
      </w:r>
      <w:r w:rsidRPr="002678C5">
        <w:rPr>
          <w:rFonts w:ascii="Arial" w:hAnsi="Arial" w:cs="Arial"/>
        </w:rPr>
        <w:t xml:space="preserve"> </w:t>
      </w:r>
      <w:r w:rsidR="0079577B" w:rsidRPr="002678C5">
        <w:rPr>
          <w:rFonts w:ascii="Arial" w:hAnsi="Arial" w:cs="Arial"/>
          <w:lang w:val="en-US"/>
        </w:rPr>
        <w:t xml:space="preserve">above 132 kV </w:t>
      </w:r>
      <w:r w:rsidRPr="002678C5">
        <w:rPr>
          <w:rFonts w:ascii="Arial" w:hAnsi="Arial" w:cs="Arial"/>
          <w:lang w:val="en-US"/>
        </w:rPr>
        <w:t>can be determined from the following equation:</w:t>
      </w:r>
    </w:p>
    <w:tbl>
      <w:tblPr>
        <w:tblW w:w="10056" w:type="dxa"/>
        <w:tblLook w:val="04A0" w:firstRow="1" w:lastRow="0" w:firstColumn="1" w:lastColumn="0" w:noHBand="0" w:noVBand="1"/>
      </w:tblPr>
      <w:tblGrid>
        <w:gridCol w:w="1008"/>
        <w:gridCol w:w="8100"/>
        <w:gridCol w:w="948"/>
      </w:tblGrid>
      <w:tr w:rsidR="000B7C78" w:rsidRPr="002678C5" w:rsidTr="00B72E69">
        <w:tc>
          <w:tcPr>
            <w:tcW w:w="1008" w:type="dxa"/>
            <w:vAlign w:val="center"/>
          </w:tcPr>
          <w:p w:rsidR="000B7C78" w:rsidRPr="002678C5" w:rsidRDefault="000B7C78" w:rsidP="00B72E69">
            <w:pPr>
              <w:spacing w:after="0"/>
              <w:ind w:left="0"/>
              <w:jc w:val="center"/>
              <w:rPr>
                <w:rFonts w:ascii="Arial" w:hAnsi="Arial" w:cs="Arial"/>
                <w:sz w:val="20"/>
                <w:szCs w:val="20"/>
                <w:lang w:val="en-US"/>
              </w:rPr>
            </w:pPr>
          </w:p>
        </w:tc>
        <w:tc>
          <w:tcPr>
            <w:tcW w:w="8100" w:type="dxa"/>
            <w:vAlign w:val="center"/>
          </w:tcPr>
          <w:p w:rsidR="000B7C78" w:rsidRPr="002678C5" w:rsidRDefault="000B7C78" w:rsidP="0079577B">
            <w:pPr>
              <w:spacing w:after="0"/>
              <w:ind w:left="0"/>
              <w:jc w:val="center"/>
              <w:rPr>
                <w:rFonts w:ascii="Arial" w:hAnsi="Arial" w:cs="Arial"/>
                <w:lang w:val="en-US"/>
              </w:rPr>
            </w:pPr>
            <m:oMathPara>
              <m:oMath>
                <m:r>
                  <w:rPr>
                    <w:rFonts w:ascii="Cambria Math" w:hAnsi="Cambria Math" w:cs="Arial"/>
                    <w:lang w:val="en-US"/>
                  </w:rPr>
                  <m:t>W=a+b+d+c+e+f+g+i+j</m:t>
                </m:r>
              </m:oMath>
            </m:oMathPara>
          </w:p>
        </w:tc>
        <w:tc>
          <w:tcPr>
            <w:tcW w:w="948" w:type="dxa"/>
            <w:vAlign w:val="center"/>
          </w:tcPr>
          <w:p w:rsidR="000B7C78" w:rsidRPr="002678C5" w:rsidRDefault="000B7C78" w:rsidP="00B72E69">
            <w:pPr>
              <w:spacing w:after="0"/>
              <w:ind w:left="0"/>
              <w:rPr>
                <w:rFonts w:ascii="Arial" w:hAnsi="Arial" w:cs="Arial"/>
                <w:lang w:val="en-US"/>
              </w:rPr>
            </w:pPr>
            <w:r w:rsidRPr="002678C5">
              <w:rPr>
                <w:rFonts w:ascii="Arial" w:hAnsi="Arial" w:cs="Arial"/>
                <w:lang w:val="en-US"/>
              </w:rPr>
              <w:t>(</w:t>
            </w:r>
            <w:r w:rsidRPr="002678C5">
              <w:rPr>
                <w:rFonts w:ascii="Arial" w:hAnsi="Arial" w:cs="Arial"/>
                <w:lang w:val="en-US"/>
              </w:rPr>
              <w:fldChar w:fldCharType="begin"/>
            </w:r>
            <w:r w:rsidRPr="002678C5">
              <w:rPr>
                <w:rFonts w:ascii="Arial" w:hAnsi="Arial" w:cs="Arial"/>
                <w:lang w:val="en-US"/>
              </w:rPr>
              <w:instrText xml:space="preserve"> SEQ Eq \* MERGEFORMAT </w:instrText>
            </w:r>
            <w:r w:rsidRPr="002678C5">
              <w:rPr>
                <w:rFonts w:ascii="Arial" w:hAnsi="Arial" w:cs="Arial"/>
                <w:lang w:val="en-US"/>
              </w:rPr>
              <w:fldChar w:fldCharType="separate"/>
            </w:r>
            <w:r w:rsidRPr="002678C5">
              <w:rPr>
                <w:rFonts w:ascii="Arial" w:hAnsi="Arial" w:cs="Arial"/>
                <w:noProof/>
                <w:lang w:val="en-US"/>
              </w:rPr>
              <w:t>3</w:t>
            </w:r>
            <w:r w:rsidRPr="002678C5">
              <w:rPr>
                <w:rFonts w:ascii="Arial" w:hAnsi="Arial" w:cs="Arial"/>
                <w:lang w:val="en-US"/>
              </w:rPr>
              <w:fldChar w:fldCharType="end"/>
            </w:r>
            <w:r w:rsidRPr="002678C5">
              <w:rPr>
                <w:rFonts w:ascii="Arial" w:hAnsi="Arial" w:cs="Arial"/>
                <w:lang w:val="en-US"/>
              </w:rPr>
              <w:t>)</w:t>
            </w:r>
          </w:p>
        </w:tc>
      </w:tr>
    </w:tbl>
    <w:p w:rsidR="000B7C78" w:rsidRPr="002678C5" w:rsidRDefault="000B7C78" w:rsidP="00D62F6F">
      <w:pPr>
        <w:ind w:left="1800"/>
        <w:jc w:val="both"/>
        <w:rPr>
          <w:rFonts w:ascii="Arial" w:hAnsi="Arial" w:cs="Arial"/>
          <w:lang w:val="en-US"/>
        </w:rPr>
      </w:pPr>
      <w:r w:rsidRPr="002678C5">
        <w:rPr>
          <w:rFonts w:ascii="Arial" w:hAnsi="Arial" w:cs="Arial"/>
          <w:lang w:val="en-US"/>
        </w:rPr>
        <w:t>But for</w:t>
      </w:r>
      <w:r w:rsidRPr="002678C5">
        <w:rPr>
          <w:rFonts w:ascii="Arial" w:hAnsi="Arial" w:cs="Arial"/>
        </w:rPr>
        <w:t xml:space="preserve"> parallel lines of the same </w:t>
      </w:r>
      <w:r w:rsidRPr="002678C5">
        <w:rPr>
          <w:rFonts w:ascii="Arial" w:hAnsi="Arial" w:cs="Arial"/>
          <w:b/>
          <w:lang w:val="en-US"/>
        </w:rPr>
        <w:t>V</w:t>
      </w:r>
      <w:r w:rsidRPr="002678C5">
        <w:rPr>
          <w:rFonts w:ascii="Arial" w:hAnsi="Arial" w:cs="Arial"/>
          <w:b/>
        </w:rPr>
        <w:t>oltage</w:t>
      </w:r>
      <w:r w:rsidRPr="002678C5">
        <w:rPr>
          <w:rFonts w:ascii="Arial" w:hAnsi="Arial" w:cs="Arial"/>
        </w:rPr>
        <w:t xml:space="preserve"> level, </w:t>
      </w:r>
      <w:r w:rsidRPr="002678C5">
        <w:rPr>
          <w:rFonts w:ascii="Arial" w:hAnsi="Arial" w:cs="Arial"/>
          <w:i/>
        </w:rPr>
        <w:t xml:space="preserve">a = </w:t>
      </w:r>
      <w:r w:rsidR="0079577B" w:rsidRPr="002678C5">
        <w:rPr>
          <w:rFonts w:ascii="Arial" w:hAnsi="Arial" w:cs="Arial"/>
          <w:i/>
          <w:lang w:val="en-US"/>
        </w:rPr>
        <w:t>j</w:t>
      </w:r>
      <w:r w:rsidRPr="002678C5">
        <w:rPr>
          <w:rFonts w:ascii="Arial" w:hAnsi="Arial" w:cs="Arial"/>
          <w:i/>
        </w:rPr>
        <w:t xml:space="preserve">, b = </w:t>
      </w:r>
      <w:r w:rsidR="000B2914" w:rsidRPr="002678C5">
        <w:rPr>
          <w:rFonts w:ascii="Arial" w:hAnsi="Arial" w:cs="Arial"/>
          <w:i/>
          <w:lang w:val="en-US"/>
        </w:rPr>
        <w:t>d</w:t>
      </w:r>
      <w:r w:rsidRPr="002678C5">
        <w:rPr>
          <w:rFonts w:ascii="Arial" w:hAnsi="Arial" w:cs="Arial"/>
          <w:i/>
        </w:rPr>
        <w:t xml:space="preserve"> = </w:t>
      </w:r>
      <w:r w:rsidR="0079577B" w:rsidRPr="002678C5">
        <w:rPr>
          <w:rFonts w:ascii="Arial" w:hAnsi="Arial" w:cs="Arial"/>
          <w:i/>
          <w:lang w:val="en-US"/>
        </w:rPr>
        <w:t>e =</w:t>
      </w:r>
      <w:r w:rsidRPr="002678C5">
        <w:rPr>
          <w:rFonts w:ascii="Arial" w:hAnsi="Arial" w:cs="Arial"/>
          <w:i/>
        </w:rPr>
        <w:t xml:space="preserve"> </w:t>
      </w:r>
      <w:r w:rsidR="0079577B" w:rsidRPr="002678C5">
        <w:rPr>
          <w:rFonts w:ascii="Arial" w:hAnsi="Arial" w:cs="Arial"/>
          <w:i/>
          <w:lang w:val="en-US"/>
        </w:rPr>
        <w:t xml:space="preserve">f =h = </w:t>
      </w:r>
      <w:proofErr w:type="spellStart"/>
      <w:r w:rsidR="0079577B" w:rsidRPr="002678C5">
        <w:rPr>
          <w:rFonts w:ascii="Arial" w:hAnsi="Arial" w:cs="Arial"/>
          <w:i/>
          <w:lang w:val="en-US"/>
        </w:rPr>
        <w:t>i</w:t>
      </w:r>
      <w:proofErr w:type="spellEnd"/>
      <w:r w:rsidR="0079577B" w:rsidRPr="002678C5">
        <w:rPr>
          <w:rFonts w:ascii="Arial" w:hAnsi="Arial" w:cs="Arial"/>
          <w:i/>
          <w:lang w:val="en-US"/>
        </w:rPr>
        <w:t xml:space="preserve"> </w:t>
      </w:r>
      <w:r w:rsidRPr="002678C5">
        <w:rPr>
          <w:rFonts w:ascii="Arial" w:hAnsi="Arial" w:cs="Arial"/>
        </w:rPr>
        <w:t>and</w:t>
      </w:r>
      <w:r w:rsidRPr="002678C5">
        <w:rPr>
          <w:rFonts w:ascii="Arial" w:hAnsi="Arial" w:cs="Arial"/>
          <w:i/>
        </w:rPr>
        <w:t xml:space="preserve"> </w:t>
      </w:r>
      <w:r w:rsidR="0079577B" w:rsidRPr="002678C5">
        <w:rPr>
          <w:rFonts w:ascii="Arial" w:hAnsi="Arial" w:cs="Arial"/>
          <w:i/>
          <w:lang w:val="en-US"/>
        </w:rPr>
        <w:t>c</w:t>
      </w:r>
      <w:r w:rsidRPr="002678C5">
        <w:rPr>
          <w:rFonts w:ascii="Arial" w:hAnsi="Arial" w:cs="Arial"/>
          <w:i/>
        </w:rPr>
        <w:t xml:space="preserve"> = </w:t>
      </w:r>
      <w:r w:rsidR="0079577B" w:rsidRPr="002678C5">
        <w:rPr>
          <w:rFonts w:ascii="Arial" w:hAnsi="Arial" w:cs="Arial"/>
          <w:i/>
          <w:lang w:val="en-US"/>
        </w:rPr>
        <w:t>g</w:t>
      </w:r>
      <w:r w:rsidRPr="002678C5">
        <w:rPr>
          <w:rFonts w:ascii="Arial" w:hAnsi="Arial" w:cs="Arial"/>
        </w:rPr>
        <w:t xml:space="preserve">. </w:t>
      </w:r>
      <w:r w:rsidRPr="002678C5">
        <w:rPr>
          <w:rFonts w:ascii="Arial" w:hAnsi="Arial" w:cs="Arial"/>
          <w:lang w:val="en-US"/>
        </w:rPr>
        <w:t xml:space="preserve">Therefore, Equation 1 </w:t>
      </w:r>
      <w:r w:rsidRPr="002678C5">
        <w:rPr>
          <w:rFonts w:ascii="Arial" w:hAnsi="Arial" w:cs="Arial"/>
        </w:rPr>
        <w:t>simplifies to</w:t>
      </w:r>
      <w:r w:rsidRPr="002678C5">
        <w:rPr>
          <w:rFonts w:ascii="Arial" w:hAnsi="Arial" w:cs="Arial"/>
          <w:lang w:val="en-US"/>
        </w:rPr>
        <w:t>:</w:t>
      </w:r>
    </w:p>
    <w:tbl>
      <w:tblPr>
        <w:tblW w:w="10056" w:type="dxa"/>
        <w:tblLook w:val="04A0" w:firstRow="1" w:lastRow="0" w:firstColumn="1" w:lastColumn="0" w:noHBand="0" w:noVBand="1"/>
      </w:tblPr>
      <w:tblGrid>
        <w:gridCol w:w="1008"/>
        <w:gridCol w:w="8100"/>
        <w:gridCol w:w="948"/>
      </w:tblGrid>
      <w:tr w:rsidR="000B7C78" w:rsidRPr="002678C5" w:rsidTr="00B72E69">
        <w:tc>
          <w:tcPr>
            <w:tcW w:w="1008" w:type="dxa"/>
            <w:vAlign w:val="center"/>
          </w:tcPr>
          <w:p w:rsidR="000B7C78" w:rsidRPr="002678C5" w:rsidRDefault="000B7C78" w:rsidP="00B72E69">
            <w:pPr>
              <w:spacing w:after="0"/>
              <w:ind w:left="0"/>
              <w:jc w:val="center"/>
              <w:rPr>
                <w:rFonts w:ascii="Arial" w:hAnsi="Arial" w:cs="Arial"/>
                <w:sz w:val="20"/>
                <w:szCs w:val="20"/>
                <w:lang w:val="en-US"/>
              </w:rPr>
            </w:pPr>
          </w:p>
        </w:tc>
        <w:tc>
          <w:tcPr>
            <w:tcW w:w="8100" w:type="dxa"/>
            <w:vAlign w:val="center"/>
          </w:tcPr>
          <w:p w:rsidR="000B7C78" w:rsidRPr="002678C5" w:rsidRDefault="000B7C78" w:rsidP="00B72E69">
            <w:pPr>
              <w:spacing w:after="0"/>
              <w:ind w:left="0"/>
              <w:jc w:val="center"/>
              <w:rPr>
                <w:rFonts w:ascii="Arial" w:hAnsi="Arial" w:cs="Arial"/>
                <w:lang w:val="en-US"/>
              </w:rPr>
            </w:pPr>
            <m:oMathPara>
              <m:oMath>
                <m:r>
                  <w:rPr>
                    <w:rFonts w:ascii="Cambria Math" w:hAnsi="Cambria Math" w:cs="Arial"/>
                    <w:lang w:val="en-US"/>
                  </w:rPr>
                  <m:t>W=2a+6b+2c</m:t>
                </m:r>
              </m:oMath>
            </m:oMathPara>
          </w:p>
        </w:tc>
        <w:tc>
          <w:tcPr>
            <w:tcW w:w="948" w:type="dxa"/>
            <w:vAlign w:val="center"/>
          </w:tcPr>
          <w:p w:rsidR="000B7C78" w:rsidRPr="002678C5" w:rsidRDefault="000B7C78" w:rsidP="00B72E69">
            <w:pPr>
              <w:spacing w:after="0"/>
              <w:ind w:left="0"/>
              <w:rPr>
                <w:rFonts w:ascii="Arial" w:hAnsi="Arial" w:cs="Arial"/>
                <w:lang w:val="en-US"/>
              </w:rPr>
            </w:pPr>
            <w:r w:rsidRPr="002678C5">
              <w:rPr>
                <w:rFonts w:ascii="Arial" w:hAnsi="Arial" w:cs="Arial"/>
                <w:lang w:val="en-US"/>
              </w:rPr>
              <w:t>(</w:t>
            </w:r>
            <w:r w:rsidRPr="002678C5">
              <w:rPr>
                <w:rFonts w:ascii="Arial" w:hAnsi="Arial" w:cs="Arial"/>
                <w:lang w:val="en-US"/>
              </w:rPr>
              <w:fldChar w:fldCharType="begin"/>
            </w:r>
            <w:r w:rsidRPr="002678C5">
              <w:rPr>
                <w:rFonts w:ascii="Arial" w:hAnsi="Arial" w:cs="Arial"/>
                <w:lang w:val="en-US"/>
              </w:rPr>
              <w:instrText xml:space="preserve"> SEQ Eq \* MERGEFORMAT </w:instrText>
            </w:r>
            <w:r w:rsidRPr="002678C5">
              <w:rPr>
                <w:rFonts w:ascii="Arial" w:hAnsi="Arial" w:cs="Arial"/>
                <w:lang w:val="en-US"/>
              </w:rPr>
              <w:fldChar w:fldCharType="separate"/>
            </w:r>
            <w:r w:rsidRPr="002678C5">
              <w:rPr>
                <w:rFonts w:ascii="Arial" w:hAnsi="Arial" w:cs="Arial"/>
                <w:noProof/>
                <w:lang w:val="en-US"/>
              </w:rPr>
              <w:t>4</w:t>
            </w:r>
            <w:r w:rsidRPr="002678C5">
              <w:rPr>
                <w:rFonts w:ascii="Arial" w:hAnsi="Arial" w:cs="Arial"/>
                <w:lang w:val="en-US"/>
              </w:rPr>
              <w:fldChar w:fldCharType="end"/>
            </w:r>
            <w:r w:rsidRPr="002678C5">
              <w:rPr>
                <w:rFonts w:ascii="Arial" w:hAnsi="Arial" w:cs="Arial"/>
                <w:lang w:val="en-US"/>
              </w:rPr>
              <w:t>)</w:t>
            </w:r>
          </w:p>
        </w:tc>
      </w:tr>
    </w:tbl>
    <w:p w:rsidR="000B7C78" w:rsidRPr="002678C5" w:rsidRDefault="000B7C78" w:rsidP="00D62F6F">
      <w:pPr>
        <w:ind w:left="1800"/>
        <w:jc w:val="both"/>
        <w:rPr>
          <w:rFonts w:ascii="Arial" w:hAnsi="Arial" w:cs="Arial"/>
          <w:lang w:val="en-US"/>
        </w:rPr>
      </w:pPr>
      <w:r w:rsidRPr="002678C5">
        <w:rPr>
          <w:rFonts w:ascii="Arial" w:hAnsi="Arial" w:cs="Arial"/>
          <w:lang w:val="en-US"/>
        </w:rPr>
        <w:t xml:space="preserve">For respective </w:t>
      </w:r>
      <w:r w:rsidRPr="002678C5">
        <w:rPr>
          <w:rFonts w:ascii="Arial" w:hAnsi="Arial" w:cs="Arial"/>
          <w:b/>
          <w:lang w:val="en-US"/>
        </w:rPr>
        <w:t>Voltage</w:t>
      </w:r>
      <w:r w:rsidRPr="002678C5">
        <w:rPr>
          <w:rFonts w:ascii="Arial" w:hAnsi="Arial" w:cs="Arial"/>
          <w:lang w:val="en-US"/>
        </w:rPr>
        <w:t xml:space="preserve"> levels, the recommended minimum values of </w:t>
      </w:r>
      <w:r w:rsidRPr="002678C5">
        <w:rPr>
          <w:rFonts w:ascii="Arial" w:hAnsi="Arial" w:cs="Arial"/>
          <w:i/>
          <w:lang w:val="en-US"/>
        </w:rPr>
        <w:t>‘a’</w:t>
      </w:r>
      <w:r w:rsidR="00C80E64" w:rsidRPr="002678C5">
        <w:rPr>
          <w:rFonts w:ascii="Arial" w:hAnsi="Arial" w:cs="Arial"/>
          <w:lang w:val="en-US"/>
        </w:rPr>
        <w:t xml:space="preserve"> are given in T</w:t>
      </w:r>
      <w:r w:rsidRPr="002678C5">
        <w:rPr>
          <w:rFonts w:ascii="Arial" w:hAnsi="Arial" w:cs="Arial"/>
          <w:lang w:val="en-US"/>
        </w:rPr>
        <w:t xml:space="preserve">able </w:t>
      </w:r>
      <w:r w:rsidR="00C80E64" w:rsidRPr="002678C5">
        <w:rPr>
          <w:rFonts w:ascii="Arial" w:hAnsi="Arial" w:cs="Arial"/>
          <w:lang w:val="en-US"/>
        </w:rPr>
        <w:t>2.1</w:t>
      </w:r>
      <w:r w:rsidRPr="002678C5">
        <w:rPr>
          <w:rFonts w:ascii="Arial" w:hAnsi="Arial" w:cs="Arial"/>
          <w:lang w:val="en-US"/>
        </w:rPr>
        <w:t xml:space="preserve">, the values of </w:t>
      </w:r>
      <w:r w:rsidRPr="002678C5">
        <w:rPr>
          <w:rFonts w:ascii="Arial" w:hAnsi="Arial" w:cs="Arial"/>
          <w:i/>
          <w:lang w:val="en-US"/>
        </w:rPr>
        <w:t>‘b’</w:t>
      </w:r>
      <w:r w:rsidR="00C80E64" w:rsidRPr="002678C5">
        <w:rPr>
          <w:rFonts w:ascii="Arial" w:hAnsi="Arial" w:cs="Arial"/>
          <w:lang w:val="en-US"/>
        </w:rPr>
        <w:t xml:space="preserve"> are given in T</w:t>
      </w:r>
      <w:r w:rsidRPr="002678C5">
        <w:rPr>
          <w:rFonts w:ascii="Arial" w:hAnsi="Arial" w:cs="Arial"/>
          <w:lang w:val="en-US"/>
        </w:rPr>
        <w:t xml:space="preserve">able </w:t>
      </w:r>
      <w:r w:rsidR="00C80E64" w:rsidRPr="002678C5">
        <w:rPr>
          <w:rFonts w:ascii="Arial" w:hAnsi="Arial" w:cs="Arial"/>
          <w:lang w:val="en-US"/>
        </w:rPr>
        <w:t>2.</w:t>
      </w:r>
      <w:r w:rsidR="006F04B0" w:rsidRPr="002678C5">
        <w:rPr>
          <w:rFonts w:ascii="Arial" w:hAnsi="Arial" w:cs="Arial"/>
          <w:lang w:val="en-US"/>
        </w:rPr>
        <w:t>3</w:t>
      </w:r>
      <w:r w:rsidRPr="002678C5">
        <w:rPr>
          <w:rFonts w:ascii="Arial" w:hAnsi="Arial" w:cs="Arial"/>
          <w:lang w:val="en-US"/>
        </w:rPr>
        <w:t xml:space="preserve"> and the values of </w:t>
      </w:r>
      <w:r w:rsidRPr="002678C5">
        <w:rPr>
          <w:rFonts w:ascii="Arial" w:hAnsi="Arial" w:cs="Arial"/>
          <w:i/>
          <w:lang w:val="en-US"/>
        </w:rPr>
        <w:t>‘c’</w:t>
      </w:r>
      <w:r w:rsidRPr="002678C5">
        <w:rPr>
          <w:rFonts w:ascii="Arial" w:hAnsi="Arial" w:cs="Arial"/>
          <w:lang w:val="en-US"/>
        </w:rPr>
        <w:t xml:space="preserve"> </w:t>
      </w:r>
      <w:r w:rsidR="00CF7293" w:rsidRPr="002678C5">
        <w:rPr>
          <w:rFonts w:ascii="Arial" w:hAnsi="Arial" w:cs="Arial"/>
          <w:lang w:val="en-US"/>
        </w:rPr>
        <w:t xml:space="preserve">(conductor </w:t>
      </w:r>
      <w:r w:rsidR="00D35DA2" w:rsidRPr="00D35DA2">
        <w:rPr>
          <w:rFonts w:ascii="Arial" w:hAnsi="Arial" w:cs="Arial"/>
          <w:b/>
          <w:lang w:val="en-US"/>
        </w:rPr>
        <w:t>Clearance</w:t>
      </w:r>
      <w:r w:rsidR="00CF7293" w:rsidRPr="002678C5">
        <w:rPr>
          <w:rFonts w:ascii="Arial" w:hAnsi="Arial" w:cs="Arial"/>
          <w:lang w:val="en-US"/>
        </w:rPr>
        <w:t xml:space="preserve"> plus maintenance </w:t>
      </w:r>
      <w:r w:rsidR="00D35DA2" w:rsidRPr="00D35DA2">
        <w:rPr>
          <w:rFonts w:ascii="Arial" w:hAnsi="Arial" w:cs="Arial"/>
          <w:b/>
          <w:lang w:val="en-US"/>
        </w:rPr>
        <w:t>Clearance</w:t>
      </w:r>
      <w:r w:rsidR="00CF7293" w:rsidRPr="002678C5">
        <w:rPr>
          <w:rFonts w:ascii="Arial" w:hAnsi="Arial" w:cs="Arial"/>
          <w:lang w:val="en-US"/>
        </w:rPr>
        <w:t xml:space="preserve">) </w:t>
      </w:r>
      <w:r w:rsidR="00C80E64" w:rsidRPr="002678C5">
        <w:rPr>
          <w:rFonts w:ascii="Arial" w:hAnsi="Arial" w:cs="Arial"/>
          <w:lang w:val="en-US"/>
        </w:rPr>
        <w:t>can be determined from Table 2.</w:t>
      </w:r>
      <w:r w:rsidR="006F04B0" w:rsidRPr="002678C5">
        <w:rPr>
          <w:rFonts w:ascii="Arial" w:hAnsi="Arial" w:cs="Arial"/>
          <w:lang w:val="en-US"/>
        </w:rPr>
        <w:t>3</w:t>
      </w:r>
      <w:r w:rsidRPr="002678C5">
        <w:rPr>
          <w:rFonts w:ascii="Arial" w:hAnsi="Arial" w:cs="Arial"/>
          <w:lang w:val="en-US"/>
        </w:rPr>
        <w:t>.</w:t>
      </w:r>
    </w:p>
    <w:p w:rsidR="000B7C78" w:rsidRPr="002678C5" w:rsidRDefault="000B7C78" w:rsidP="00977834">
      <w:pPr>
        <w:pStyle w:val="ListParagraph"/>
        <w:numPr>
          <w:ilvl w:val="0"/>
          <w:numId w:val="6"/>
        </w:numPr>
        <w:ind w:left="2340" w:hanging="540"/>
        <w:contextualSpacing w:val="0"/>
        <w:rPr>
          <w:rFonts w:ascii="Arial" w:hAnsi="Arial" w:cs="Arial"/>
          <w:color w:val="17365D" w:themeColor="text2" w:themeShade="BF"/>
          <w:u w:val="single"/>
          <w:lang w:val="en-US"/>
        </w:rPr>
      </w:pPr>
      <w:r w:rsidRPr="002678C5">
        <w:rPr>
          <w:rFonts w:ascii="Arial" w:hAnsi="Arial" w:cs="Arial"/>
          <w:color w:val="17365D" w:themeColor="text2" w:themeShade="BF"/>
          <w:u w:val="single"/>
          <w:lang w:val="en-US"/>
        </w:rPr>
        <w:t xml:space="preserve">Calculating </w:t>
      </w:r>
      <w:r w:rsidRPr="002678C5">
        <w:rPr>
          <w:rFonts w:ascii="Arial" w:hAnsi="Arial" w:cs="Arial"/>
          <w:b/>
          <w:color w:val="17365D" w:themeColor="text2" w:themeShade="BF"/>
          <w:u w:val="single"/>
          <w:lang w:val="en-US"/>
        </w:rPr>
        <w:t>Wayleave</w:t>
      </w:r>
      <w:r w:rsidR="00A779B8">
        <w:rPr>
          <w:rFonts w:ascii="Arial" w:hAnsi="Arial" w:cs="Arial"/>
          <w:color w:val="17365D" w:themeColor="text2" w:themeShade="BF"/>
          <w:u w:val="single"/>
          <w:lang w:val="en-US"/>
        </w:rPr>
        <w:t xml:space="preserve"> width for 3 x</w:t>
      </w:r>
      <w:r w:rsidRPr="002678C5">
        <w:rPr>
          <w:rFonts w:ascii="Arial" w:hAnsi="Arial" w:cs="Arial"/>
          <w:color w:val="17365D" w:themeColor="text2" w:themeShade="BF"/>
          <w:u w:val="single"/>
          <w:lang w:val="en-US"/>
        </w:rPr>
        <w:t xml:space="preserve"> </w:t>
      </w:r>
      <w:r w:rsidR="000B2914" w:rsidRPr="002678C5">
        <w:rPr>
          <w:rFonts w:ascii="Arial" w:hAnsi="Arial" w:cs="Arial"/>
          <w:color w:val="17365D" w:themeColor="text2" w:themeShade="BF"/>
          <w:u w:val="single"/>
          <w:lang w:val="en-US"/>
        </w:rPr>
        <w:t>330</w:t>
      </w:r>
      <w:r w:rsidRPr="002678C5">
        <w:rPr>
          <w:rFonts w:ascii="Arial" w:hAnsi="Arial" w:cs="Arial"/>
          <w:color w:val="17365D" w:themeColor="text2" w:themeShade="BF"/>
          <w:u w:val="single"/>
          <w:lang w:val="en-US"/>
        </w:rPr>
        <w:t xml:space="preserve">kV parallel </w:t>
      </w:r>
      <w:r w:rsidRPr="002678C5">
        <w:rPr>
          <w:rFonts w:ascii="Arial" w:hAnsi="Arial" w:cs="Arial"/>
          <w:b/>
          <w:color w:val="17365D" w:themeColor="text2" w:themeShade="BF"/>
          <w:u w:val="single"/>
          <w:lang w:val="en-US"/>
        </w:rPr>
        <w:t>OHL</w:t>
      </w:r>
    </w:p>
    <w:p w:rsidR="000B7C78" w:rsidRPr="002678C5" w:rsidRDefault="000B7C78" w:rsidP="00D62F6F">
      <w:pPr>
        <w:spacing w:after="0" w:line="240" w:lineRule="auto"/>
        <w:ind w:left="1620" w:firstLine="720"/>
        <w:jc w:val="both"/>
        <w:rPr>
          <w:rFonts w:ascii="Arial" w:hAnsi="Arial" w:cs="Arial"/>
          <w:lang w:val="en-US"/>
        </w:rPr>
      </w:pPr>
      <w:r w:rsidRPr="002678C5">
        <w:rPr>
          <w:rFonts w:ascii="Arial" w:hAnsi="Arial" w:cs="Arial"/>
          <w:lang w:val="en-US"/>
        </w:rPr>
        <w:t xml:space="preserve">For </w:t>
      </w:r>
      <w:r w:rsidR="000B2914" w:rsidRPr="002678C5">
        <w:rPr>
          <w:rFonts w:ascii="Arial" w:hAnsi="Arial" w:cs="Arial"/>
          <w:lang w:val="en-US"/>
        </w:rPr>
        <w:t>330</w:t>
      </w:r>
      <w:r w:rsidRPr="002678C5">
        <w:rPr>
          <w:rFonts w:ascii="Arial" w:hAnsi="Arial" w:cs="Arial"/>
          <w:lang w:val="en-US"/>
        </w:rPr>
        <w:t xml:space="preserve"> kV </w:t>
      </w:r>
      <w:r w:rsidRPr="002678C5">
        <w:rPr>
          <w:rFonts w:ascii="Arial" w:hAnsi="Arial" w:cs="Arial"/>
          <w:b/>
          <w:lang w:val="en-US"/>
        </w:rPr>
        <w:t>OHL</w:t>
      </w:r>
      <w:r w:rsidRPr="002678C5">
        <w:rPr>
          <w:rFonts w:ascii="Arial" w:hAnsi="Arial" w:cs="Arial"/>
          <w:lang w:val="en-US"/>
        </w:rPr>
        <w:t xml:space="preserve">, </w:t>
      </w:r>
      <w:r w:rsidRPr="002678C5">
        <w:rPr>
          <w:rFonts w:ascii="Arial" w:hAnsi="Arial" w:cs="Arial"/>
          <w:i/>
          <w:lang w:val="en-US"/>
        </w:rPr>
        <w:t>a</w:t>
      </w:r>
      <w:r w:rsidRPr="002678C5">
        <w:rPr>
          <w:rFonts w:ascii="Arial" w:hAnsi="Arial" w:cs="Arial"/>
          <w:lang w:val="en-US"/>
        </w:rPr>
        <w:t xml:space="preserve"> = 1</w:t>
      </w:r>
      <w:r w:rsidR="000B2914" w:rsidRPr="002678C5">
        <w:rPr>
          <w:rFonts w:ascii="Arial" w:hAnsi="Arial" w:cs="Arial"/>
          <w:lang w:val="en-US"/>
        </w:rPr>
        <w:t>5</w:t>
      </w:r>
      <w:r w:rsidRPr="002678C5">
        <w:rPr>
          <w:rFonts w:ascii="Arial" w:hAnsi="Arial" w:cs="Arial"/>
          <w:lang w:val="en-US"/>
        </w:rPr>
        <w:t xml:space="preserve"> m; </w:t>
      </w:r>
      <w:r w:rsidRPr="002678C5">
        <w:rPr>
          <w:rFonts w:ascii="Arial" w:hAnsi="Arial" w:cs="Arial"/>
          <w:i/>
          <w:lang w:val="en-US"/>
        </w:rPr>
        <w:t>b</w:t>
      </w:r>
      <w:r w:rsidRPr="002678C5">
        <w:rPr>
          <w:rFonts w:ascii="Arial" w:hAnsi="Arial" w:cs="Arial"/>
          <w:lang w:val="en-US"/>
        </w:rPr>
        <w:t xml:space="preserve"> = </w:t>
      </w:r>
      <w:r w:rsidR="000B2914" w:rsidRPr="002678C5">
        <w:rPr>
          <w:rFonts w:ascii="Arial" w:hAnsi="Arial" w:cs="Arial"/>
          <w:lang w:val="en-US"/>
        </w:rPr>
        <w:t>7.8</w:t>
      </w:r>
      <w:r w:rsidRPr="002678C5">
        <w:rPr>
          <w:rFonts w:ascii="Arial" w:hAnsi="Arial" w:cs="Arial"/>
          <w:lang w:val="en-US"/>
        </w:rPr>
        <w:t xml:space="preserve"> m; and </w:t>
      </w:r>
      <w:r w:rsidRPr="002678C5">
        <w:rPr>
          <w:rFonts w:ascii="Arial" w:hAnsi="Arial" w:cs="Arial"/>
          <w:i/>
          <w:lang w:val="en-US"/>
        </w:rPr>
        <w:t>c</w:t>
      </w:r>
      <w:r w:rsidRPr="002678C5">
        <w:rPr>
          <w:rFonts w:ascii="Arial" w:hAnsi="Arial" w:cs="Arial"/>
          <w:lang w:val="en-US"/>
        </w:rPr>
        <w:t xml:space="preserve"> = </w:t>
      </w:r>
      <w:r w:rsidR="000B2914" w:rsidRPr="002678C5">
        <w:rPr>
          <w:rFonts w:ascii="Arial" w:hAnsi="Arial" w:cs="Arial"/>
          <w:lang w:val="en-US"/>
        </w:rPr>
        <w:t>13</w:t>
      </w:r>
      <w:r w:rsidRPr="002678C5">
        <w:rPr>
          <w:rFonts w:ascii="Arial" w:hAnsi="Arial" w:cs="Arial"/>
          <w:lang w:val="en-US"/>
        </w:rPr>
        <w:t xml:space="preserve"> m (i.e., </w:t>
      </w:r>
      <w:r w:rsidR="000B2914" w:rsidRPr="002678C5">
        <w:rPr>
          <w:rFonts w:ascii="Arial" w:hAnsi="Arial" w:cs="Arial"/>
          <w:lang w:val="en-US"/>
        </w:rPr>
        <w:t>5.2</w:t>
      </w:r>
      <w:r w:rsidRPr="002678C5">
        <w:rPr>
          <w:rFonts w:ascii="Arial" w:hAnsi="Arial" w:cs="Arial"/>
          <w:lang w:val="en-US"/>
        </w:rPr>
        <w:t xml:space="preserve"> m + </w:t>
      </w:r>
      <w:r w:rsidR="000B2914" w:rsidRPr="002678C5">
        <w:rPr>
          <w:rFonts w:ascii="Arial" w:hAnsi="Arial" w:cs="Arial"/>
          <w:lang w:val="en-US"/>
        </w:rPr>
        <w:t>7.8</w:t>
      </w:r>
      <w:r w:rsidRPr="002678C5">
        <w:rPr>
          <w:rFonts w:ascii="Arial" w:hAnsi="Arial" w:cs="Arial"/>
          <w:lang w:val="en-US"/>
        </w:rPr>
        <w:t xml:space="preserve"> m).</w:t>
      </w:r>
    </w:p>
    <w:p w:rsidR="000B7C78" w:rsidRPr="002678C5" w:rsidRDefault="000B7C78" w:rsidP="00D62F6F">
      <w:pPr>
        <w:spacing w:after="0" w:line="240" w:lineRule="auto"/>
        <w:ind w:left="2340"/>
        <w:jc w:val="both"/>
        <w:rPr>
          <w:rFonts w:ascii="Arial" w:hAnsi="Arial" w:cs="Arial"/>
          <w:lang w:val="en-US"/>
        </w:rPr>
      </w:pPr>
      <w:r w:rsidRPr="002678C5">
        <w:rPr>
          <w:rFonts w:ascii="Arial" w:hAnsi="Arial" w:cs="Arial"/>
        </w:rPr>
        <w:t>Hence</w:t>
      </w:r>
      <w:r w:rsidR="000B2914" w:rsidRPr="002678C5">
        <w:rPr>
          <w:rFonts w:ascii="Arial" w:hAnsi="Arial" w:cs="Arial"/>
          <w:lang w:val="en-US"/>
        </w:rPr>
        <w:t>, using Equation 4</w:t>
      </w:r>
      <w:r w:rsidRPr="002678C5">
        <w:rPr>
          <w:rFonts w:ascii="Arial" w:hAnsi="Arial" w:cs="Arial"/>
          <w:lang w:val="en-US"/>
        </w:rPr>
        <w:t>,</w:t>
      </w:r>
      <w:r w:rsidRPr="002678C5">
        <w:rPr>
          <w:rFonts w:ascii="Arial" w:hAnsi="Arial" w:cs="Arial"/>
        </w:rPr>
        <w:t xml:space="preserve"> </w:t>
      </w:r>
      <w:r w:rsidRPr="002678C5">
        <w:rPr>
          <w:rFonts w:ascii="Arial" w:hAnsi="Arial" w:cs="Arial"/>
          <w:lang w:val="en-US"/>
        </w:rPr>
        <w:t xml:space="preserve">the minimum required </w:t>
      </w:r>
      <w:r w:rsidRPr="002678C5">
        <w:rPr>
          <w:rFonts w:ascii="Arial" w:hAnsi="Arial" w:cs="Arial"/>
          <w:b/>
          <w:lang w:val="en-US"/>
        </w:rPr>
        <w:t>Wayleave</w:t>
      </w:r>
      <w:r w:rsidRPr="002678C5">
        <w:rPr>
          <w:rFonts w:ascii="Arial" w:hAnsi="Arial" w:cs="Arial"/>
          <w:lang w:val="en-US"/>
        </w:rPr>
        <w:t xml:space="preserve"> width for three parallel </w:t>
      </w:r>
      <w:r w:rsidR="000B2914" w:rsidRPr="002678C5">
        <w:rPr>
          <w:rFonts w:ascii="Arial" w:hAnsi="Arial" w:cs="Arial"/>
          <w:lang w:val="en-US"/>
        </w:rPr>
        <w:t>330</w:t>
      </w:r>
      <w:r w:rsidRPr="002678C5">
        <w:rPr>
          <w:rFonts w:ascii="Arial" w:hAnsi="Arial" w:cs="Arial"/>
          <w:lang w:val="en-US"/>
        </w:rPr>
        <w:t xml:space="preserve"> </w:t>
      </w:r>
      <w:r w:rsidRPr="002678C5">
        <w:rPr>
          <w:rFonts w:ascii="Arial" w:hAnsi="Arial" w:cs="Arial"/>
        </w:rPr>
        <w:t>kV</w:t>
      </w:r>
      <w:r w:rsidRPr="002678C5">
        <w:rPr>
          <w:rFonts w:ascii="Arial" w:hAnsi="Arial" w:cs="Arial"/>
          <w:lang w:val="en-US"/>
        </w:rPr>
        <w:t xml:space="preserve"> </w:t>
      </w:r>
      <w:r w:rsidRPr="002678C5">
        <w:rPr>
          <w:rFonts w:ascii="Arial" w:hAnsi="Arial" w:cs="Arial"/>
          <w:b/>
          <w:lang w:val="en-US"/>
        </w:rPr>
        <w:t>OHL</w:t>
      </w:r>
      <w:r w:rsidRPr="002678C5">
        <w:rPr>
          <w:rFonts w:ascii="Arial" w:hAnsi="Arial" w:cs="Arial"/>
          <w:lang w:val="en-US"/>
        </w:rPr>
        <w:t xml:space="preserve"> would be:</w:t>
      </w:r>
    </w:p>
    <w:tbl>
      <w:tblPr>
        <w:tblW w:w="10056" w:type="dxa"/>
        <w:tblLook w:val="04A0" w:firstRow="1" w:lastRow="0" w:firstColumn="1" w:lastColumn="0" w:noHBand="0" w:noVBand="1"/>
      </w:tblPr>
      <w:tblGrid>
        <w:gridCol w:w="1008"/>
        <w:gridCol w:w="8100"/>
        <w:gridCol w:w="948"/>
      </w:tblGrid>
      <w:tr w:rsidR="000B7C78" w:rsidRPr="002678C5" w:rsidTr="00B72E69">
        <w:tc>
          <w:tcPr>
            <w:tcW w:w="1008" w:type="dxa"/>
            <w:vAlign w:val="center"/>
          </w:tcPr>
          <w:p w:rsidR="000B7C78" w:rsidRPr="002678C5" w:rsidRDefault="000B7C78" w:rsidP="00B72E69">
            <w:pPr>
              <w:spacing w:after="0"/>
              <w:ind w:left="0"/>
              <w:jc w:val="center"/>
              <w:rPr>
                <w:rFonts w:ascii="Arial" w:hAnsi="Arial" w:cs="Arial"/>
                <w:sz w:val="20"/>
                <w:szCs w:val="20"/>
                <w:lang w:val="en-US"/>
              </w:rPr>
            </w:pPr>
          </w:p>
        </w:tc>
        <w:tc>
          <w:tcPr>
            <w:tcW w:w="8100" w:type="dxa"/>
            <w:vAlign w:val="center"/>
          </w:tcPr>
          <w:p w:rsidR="000B7C78" w:rsidRPr="002678C5" w:rsidRDefault="000B7C78" w:rsidP="00055748">
            <w:pPr>
              <w:spacing w:after="0"/>
              <w:ind w:left="0"/>
              <w:jc w:val="center"/>
              <w:rPr>
                <w:rFonts w:ascii="Arial" w:hAnsi="Arial" w:cs="Arial"/>
                <w:lang w:val="en-US"/>
              </w:rPr>
            </w:pPr>
            <m:oMathPara>
              <m:oMath>
                <m:r>
                  <w:rPr>
                    <w:rFonts w:ascii="Cambria Math" w:hAnsi="Cambria Math" w:cs="Arial"/>
                    <w:lang w:val="en-US"/>
                  </w:rPr>
                  <m:t>W=</m:t>
                </m:r>
                <m:d>
                  <m:dPr>
                    <m:ctrlPr>
                      <w:rPr>
                        <w:rFonts w:ascii="Cambria Math" w:hAnsi="Cambria Math" w:cs="Arial"/>
                        <w:i/>
                        <w:lang w:val="en-US"/>
                      </w:rPr>
                    </m:ctrlPr>
                  </m:dPr>
                  <m:e>
                    <m:r>
                      <w:rPr>
                        <w:rFonts w:ascii="Cambria Math" w:hAnsi="Cambria Math" w:cs="Arial"/>
                        <w:lang w:val="en-US"/>
                      </w:rPr>
                      <m:t>2*15</m:t>
                    </m:r>
                  </m:e>
                </m:d>
                <m:r>
                  <w:rPr>
                    <w:rFonts w:ascii="Cambria Math" w:hAnsi="Cambria Math" w:cs="Arial"/>
                    <w:lang w:val="en-US"/>
                  </w:rPr>
                  <m:t>+</m:t>
                </m:r>
                <m:d>
                  <m:dPr>
                    <m:ctrlPr>
                      <w:rPr>
                        <w:rFonts w:ascii="Cambria Math" w:hAnsi="Cambria Math" w:cs="Arial"/>
                        <w:i/>
                        <w:lang w:val="en-US"/>
                      </w:rPr>
                    </m:ctrlPr>
                  </m:dPr>
                  <m:e>
                    <m:r>
                      <w:rPr>
                        <w:rFonts w:ascii="Cambria Math" w:hAnsi="Cambria Math" w:cs="Arial"/>
                        <w:lang w:val="en-US"/>
                      </w:rPr>
                      <m:t>6*7.8</m:t>
                    </m:r>
                  </m:e>
                </m:d>
                <m:r>
                  <w:rPr>
                    <w:rFonts w:ascii="Cambria Math" w:hAnsi="Cambria Math" w:cs="Arial"/>
                    <w:lang w:val="en-US"/>
                  </w:rPr>
                  <m:t>+</m:t>
                </m:r>
                <m:d>
                  <m:dPr>
                    <m:ctrlPr>
                      <w:rPr>
                        <w:rFonts w:ascii="Cambria Math" w:hAnsi="Cambria Math" w:cs="Arial"/>
                        <w:i/>
                        <w:lang w:val="en-US"/>
                      </w:rPr>
                    </m:ctrlPr>
                  </m:dPr>
                  <m:e>
                    <m:r>
                      <w:rPr>
                        <w:rFonts w:ascii="Cambria Math" w:hAnsi="Cambria Math" w:cs="Arial"/>
                        <w:lang w:val="en-US"/>
                      </w:rPr>
                      <m:t>2*13</m:t>
                    </m:r>
                  </m:e>
                </m:d>
                <m:r>
                  <w:rPr>
                    <w:rFonts w:ascii="Cambria Math" w:hAnsi="Cambria Math" w:cs="Arial"/>
                    <w:lang w:val="en-US"/>
                  </w:rPr>
                  <m:t>=</m:t>
                </m:r>
                <m:r>
                  <m:rPr>
                    <m:sty m:val="bi"/>
                  </m:rPr>
                  <w:rPr>
                    <w:rFonts w:ascii="Cambria Math" w:hAnsi="Cambria Math" w:cs="Arial"/>
                    <w:lang w:val="en-US"/>
                  </w:rPr>
                  <m:t>102.8 meters</m:t>
                </m:r>
              </m:oMath>
            </m:oMathPara>
          </w:p>
        </w:tc>
        <w:tc>
          <w:tcPr>
            <w:tcW w:w="948" w:type="dxa"/>
            <w:vAlign w:val="center"/>
          </w:tcPr>
          <w:p w:rsidR="000B7C78" w:rsidRPr="002678C5" w:rsidRDefault="000B7C78" w:rsidP="00B72E69">
            <w:pPr>
              <w:spacing w:after="0"/>
              <w:ind w:left="0"/>
              <w:jc w:val="center"/>
              <w:rPr>
                <w:rFonts w:ascii="Arial" w:hAnsi="Arial" w:cs="Arial"/>
                <w:lang w:val="en-US"/>
              </w:rPr>
            </w:pPr>
          </w:p>
        </w:tc>
      </w:tr>
    </w:tbl>
    <w:p w:rsidR="000B7C78" w:rsidRPr="002678C5" w:rsidRDefault="000B7C78" w:rsidP="00977834">
      <w:pPr>
        <w:pStyle w:val="ListParagraph"/>
        <w:numPr>
          <w:ilvl w:val="0"/>
          <w:numId w:val="6"/>
        </w:numPr>
        <w:ind w:left="2340" w:hanging="540"/>
        <w:contextualSpacing w:val="0"/>
        <w:rPr>
          <w:rFonts w:ascii="Arial" w:hAnsi="Arial" w:cs="Arial"/>
          <w:color w:val="17365D" w:themeColor="text2" w:themeShade="BF"/>
          <w:u w:val="single"/>
          <w:lang w:val="en-US"/>
        </w:rPr>
      </w:pPr>
      <w:r w:rsidRPr="002678C5">
        <w:rPr>
          <w:rFonts w:ascii="Arial" w:hAnsi="Arial" w:cs="Arial"/>
          <w:color w:val="17365D" w:themeColor="text2" w:themeShade="BF"/>
          <w:u w:val="single"/>
          <w:lang w:val="en-US"/>
        </w:rPr>
        <w:t xml:space="preserve">Calculating </w:t>
      </w:r>
      <w:r w:rsidRPr="002678C5">
        <w:rPr>
          <w:rFonts w:ascii="Arial" w:hAnsi="Arial" w:cs="Arial"/>
          <w:b/>
          <w:color w:val="17365D" w:themeColor="text2" w:themeShade="BF"/>
          <w:u w:val="single"/>
          <w:lang w:val="en-US"/>
        </w:rPr>
        <w:t>Wayleave</w:t>
      </w:r>
      <w:r w:rsidR="00A779B8">
        <w:rPr>
          <w:rFonts w:ascii="Arial" w:hAnsi="Arial" w:cs="Arial"/>
          <w:color w:val="17365D" w:themeColor="text2" w:themeShade="BF"/>
          <w:u w:val="single"/>
          <w:lang w:val="en-US"/>
        </w:rPr>
        <w:t xml:space="preserve"> width for 3 x</w:t>
      </w:r>
      <w:r w:rsidRPr="002678C5">
        <w:rPr>
          <w:rFonts w:ascii="Arial" w:hAnsi="Arial" w:cs="Arial"/>
          <w:color w:val="17365D" w:themeColor="text2" w:themeShade="BF"/>
          <w:u w:val="single"/>
          <w:lang w:val="en-US"/>
        </w:rPr>
        <w:t xml:space="preserve"> </w:t>
      </w:r>
      <w:r w:rsidR="00CF7293" w:rsidRPr="002678C5">
        <w:rPr>
          <w:rFonts w:ascii="Arial" w:hAnsi="Arial" w:cs="Arial"/>
          <w:color w:val="17365D" w:themeColor="text2" w:themeShade="BF"/>
          <w:u w:val="single"/>
          <w:lang w:val="en-US"/>
        </w:rPr>
        <w:t>220</w:t>
      </w:r>
      <w:r w:rsidRPr="002678C5">
        <w:rPr>
          <w:rFonts w:ascii="Arial" w:hAnsi="Arial" w:cs="Arial"/>
          <w:color w:val="17365D" w:themeColor="text2" w:themeShade="BF"/>
          <w:u w:val="single"/>
          <w:lang w:val="en-US"/>
        </w:rPr>
        <w:t xml:space="preserve">kV parallel </w:t>
      </w:r>
      <w:r w:rsidRPr="002678C5">
        <w:rPr>
          <w:rFonts w:ascii="Arial" w:hAnsi="Arial" w:cs="Arial"/>
          <w:b/>
          <w:color w:val="17365D" w:themeColor="text2" w:themeShade="BF"/>
          <w:u w:val="single"/>
          <w:lang w:val="en-US"/>
        </w:rPr>
        <w:t>OHL</w:t>
      </w:r>
    </w:p>
    <w:p w:rsidR="000B7C78" w:rsidRPr="002678C5" w:rsidRDefault="000B7C78" w:rsidP="00D62F6F">
      <w:pPr>
        <w:spacing w:after="0" w:line="240" w:lineRule="auto"/>
        <w:ind w:left="1620" w:firstLine="720"/>
        <w:jc w:val="both"/>
        <w:rPr>
          <w:rFonts w:ascii="Arial" w:hAnsi="Arial" w:cs="Arial"/>
          <w:lang w:val="en-US"/>
        </w:rPr>
      </w:pPr>
      <w:r w:rsidRPr="002678C5">
        <w:rPr>
          <w:rFonts w:ascii="Arial" w:hAnsi="Arial" w:cs="Arial"/>
          <w:lang w:val="en-US"/>
        </w:rPr>
        <w:t xml:space="preserve">For 88 kV </w:t>
      </w:r>
      <w:r w:rsidRPr="002678C5">
        <w:rPr>
          <w:rFonts w:ascii="Arial" w:hAnsi="Arial" w:cs="Arial"/>
          <w:b/>
          <w:lang w:val="en-US"/>
        </w:rPr>
        <w:t>OHL</w:t>
      </w:r>
      <w:r w:rsidRPr="002678C5">
        <w:rPr>
          <w:rFonts w:ascii="Arial" w:hAnsi="Arial" w:cs="Arial"/>
          <w:lang w:val="en-US"/>
        </w:rPr>
        <w:t xml:space="preserve">, </w:t>
      </w:r>
      <w:r w:rsidRPr="002678C5">
        <w:rPr>
          <w:rFonts w:ascii="Arial" w:hAnsi="Arial" w:cs="Arial"/>
          <w:i/>
          <w:lang w:val="en-US"/>
        </w:rPr>
        <w:t>a</w:t>
      </w:r>
      <w:r w:rsidRPr="002678C5">
        <w:rPr>
          <w:rFonts w:ascii="Arial" w:hAnsi="Arial" w:cs="Arial"/>
          <w:lang w:val="en-US"/>
        </w:rPr>
        <w:t xml:space="preserve"> = 1</w:t>
      </w:r>
      <w:r w:rsidR="00CF7293" w:rsidRPr="002678C5">
        <w:rPr>
          <w:rFonts w:ascii="Arial" w:hAnsi="Arial" w:cs="Arial"/>
          <w:lang w:val="en-US"/>
        </w:rPr>
        <w:t>5</w:t>
      </w:r>
      <w:r w:rsidRPr="002678C5">
        <w:rPr>
          <w:rFonts w:ascii="Arial" w:hAnsi="Arial" w:cs="Arial"/>
          <w:lang w:val="en-US"/>
        </w:rPr>
        <w:t xml:space="preserve"> m; </w:t>
      </w:r>
      <w:r w:rsidRPr="002678C5">
        <w:rPr>
          <w:rFonts w:ascii="Arial" w:hAnsi="Arial" w:cs="Arial"/>
          <w:i/>
          <w:lang w:val="en-US"/>
        </w:rPr>
        <w:t>b</w:t>
      </w:r>
      <w:r w:rsidRPr="002678C5">
        <w:rPr>
          <w:rFonts w:ascii="Arial" w:hAnsi="Arial" w:cs="Arial"/>
          <w:lang w:val="en-US"/>
        </w:rPr>
        <w:t xml:space="preserve"> = </w:t>
      </w:r>
      <w:r w:rsidR="00CF7293" w:rsidRPr="002678C5">
        <w:rPr>
          <w:rFonts w:ascii="Arial" w:hAnsi="Arial" w:cs="Arial"/>
          <w:lang w:val="en-US"/>
        </w:rPr>
        <w:t>7.45</w:t>
      </w:r>
      <w:r w:rsidRPr="002678C5">
        <w:rPr>
          <w:rFonts w:ascii="Arial" w:hAnsi="Arial" w:cs="Arial"/>
          <w:lang w:val="en-US"/>
        </w:rPr>
        <w:t xml:space="preserve"> m; and </w:t>
      </w:r>
      <w:r w:rsidRPr="002678C5">
        <w:rPr>
          <w:rFonts w:ascii="Arial" w:hAnsi="Arial" w:cs="Arial"/>
          <w:i/>
          <w:lang w:val="en-US"/>
        </w:rPr>
        <w:t>c</w:t>
      </w:r>
      <w:r w:rsidRPr="002678C5">
        <w:rPr>
          <w:rFonts w:ascii="Arial" w:hAnsi="Arial" w:cs="Arial"/>
          <w:lang w:val="en-US"/>
        </w:rPr>
        <w:t xml:space="preserve"> = </w:t>
      </w:r>
      <w:r w:rsidR="00CF7293" w:rsidRPr="002678C5">
        <w:rPr>
          <w:rFonts w:ascii="Arial" w:hAnsi="Arial" w:cs="Arial"/>
          <w:lang w:val="en-US"/>
        </w:rPr>
        <w:t>12</w:t>
      </w:r>
      <w:r w:rsidRPr="002678C5">
        <w:rPr>
          <w:rFonts w:ascii="Arial" w:hAnsi="Arial" w:cs="Arial"/>
          <w:lang w:val="en-US"/>
        </w:rPr>
        <w:t xml:space="preserve"> m (i.e., 2.5 m + 5 m).</w:t>
      </w:r>
    </w:p>
    <w:p w:rsidR="000B7C78" w:rsidRPr="002678C5" w:rsidRDefault="000B7C78" w:rsidP="00D62F6F">
      <w:pPr>
        <w:spacing w:after="0" w:line="240" w:lineRule="auto"/>
        <w:ind w:left="2340"/>
        <w:jc w:val="both"/>
        <w:rPr>
          <w:rFonts w:ascii="Arial" w:hAnsi="Arial" w:cs="Arial"/>
          <w:lang w:val="en-US"/>
        </w:rPr>
      </w:pPr>
      <w:r w:rsidRPr="002678C5">
        <w:rPr>
          <w:rFonts w:ascii="Arial" w:hAnsi="Arial" w:cs="Arial"/>
        </w:rPr>
        <w:t>Hence</w:t>
      </w:r>
      <w:r w:rsidR="00EB5CE8" w:rsidRPr="002678C5">
        <w:rPr>
          <w:rFonts w:ascii="Arial" w:hAnsi="Arial" w:cs="Arial"/>
          <w:lang w:val="en-US"/>
        </w:rPr>
        <w:t>, using Equation 4</w:t>
      </w:r>
      <w:r w:rsidRPr="002678C5">
        <w:rPr>
          <w:rFonts w:ascii="Arial" w:hAnsi="Arial" w:cs="Arial"/>
          <w:lang w:val="en-US"/>
        </w:rPr>
        <w:t>,</w:t>
      </w:r>
      <w:r w:rsidRPr="002678C5">
        <w:rPr>
          <w:rFonts w:ascii="Arial" w:hAnsi="Arial" w:cs="Arial"/>
        </w:rPr>
        <w:t xml:space="preserve"> </w:t>
      </w:r>
      <w:r w:rsidRPr="002678C5">
        <w:rPr>
          <w:rFonts w:ascii="Arial" w:hAnsi="Arial" w:cs="Arial"/>
          <w:lang w:val="en-US"/>
        </w:rPr>
        <w:t xml:space="preserve">the minimum required </w:t>
      </w:r>
      <w:r w:rsidRPr="002678C5">
        <w:rPr>
          <w:rFonts w:ascii="Arial" w:hAnsi="Arial" w:cs="Arial"/>
          <w:b/>
          <w:lang w:val="en-US"/>
        </w:rPr>
        <w:t>Wayleave</w:t>
      </w:r>
      <w:r w:rsidRPr="002678C5">
        <w:rPr>
          <w:rFonts w:ascii="Arial" w:hAnsi="Arial" w:cs="Arial"/>
          <w:lang w:val="en-US"/>
        </w:rPr>
        <w:t xml:space="preserve"> width for three parallel </w:t>
      </w:r>
      <w:r w:rsidR="00CF7293" w:rsidRPr="002678C5">
        <w:rPr>
          <w:rFonts w:ascii="Arial" w:hAnsi="Arial" w:cs="Arial"/>
          <w:lang w:val="en-US"/>
        </w:rPr>
        <w:t>220</w:t>
      </w:r>
      <w:r w:rsidRPr="002678C5">
        <w:rPr>
          <w:rFonts w:ascii="Arial" w:hAnsi="Arial" w:cs="Arial"/>
          <w:lang w:val="en-US"/>
        </w:rPr>
        <w:t xml:space="preserve"> </w:t>
      </w:r>
      <w:r w:rsidRPr="002678C5">
        <w:rPr>
          <w:rFonts w:ascii="Arial" w:hAnsi="Arial" w:cs="Arial"/>
        </w:rPr>
        <w:t>kV</w:t>
      </w:r>
      <w:r w:rsidRPr="002678C5">
        <w:rPr>
          <w:rFonts w:ascii="Arial" w:hAnsi="Arial" w:cs="Arial"/>
          <w:lang w:val="en-US"/>
        </w:rPr>
        <w:t xml:space="preserve"> </w:t>
      </w:r>
      <w:r w:rsidRPr="002678C5">
        <w:rPr>
          <w:rFonts w:ascii="Arial" w:hAnsi="Arial" w:cs="Arial"/>
          <w:b/>
          <w:lang w:val="en-US"/>
        </w:rPr>
        <w:t>OHL</w:t>
      </w:r>
      <w:r w:rsidRPr="002678C5">
        <w:rPr>
          <w:rFonts w:ascii="Arial" w:hAnsi="Arial" w:cs="Arial"/>
          <w:lang w:val="en-US"/>
        </w:rPr>
        <w:t xml:space="preserve"> would be:</w:t>
      </w:r>
    </w:p>
    <w:tbl>
      <w:tblPr>
        <w:tblW w:w="10056" w:type="dxa"/>
        <w:tblLook w:val="04A0" w:firstRow="1" w:lastRow="0" w:firstColumn="1" w:lastColumn="0" w:noHBand="0" w:noVBand="1"/>
      </w:tblPr>
      <w:tblGrid>
        <w:gridCol w:w="1008"/>
        <w:gridCol w:w="8100"/>
        <w:gridCol w:w="948"/>
      </w:tblGrid>
      <w:tr w:rsidR="000B7C78" w:rsidRPr="002678C5" w:rsidTr="00B72E69">
        <w:tc>
          <w:tcPr>
            <w:tcW w:w="1008" w:type="dxa"/>
            <w:vAlign w:val="center"/>
          </w:tcPr>
          <w:p w:rsidR="000B7C78" w:rsidRPr="002678C5" w:rsidRDefault="000B7C78" w:rsidP="00B72E69">
            <w:pPr>
              <w:spacing w:after="0"/>
              <w:ind w:left="0"/>
              <w:jc w:val="center"/>
              <w:rPr>
                <w:rFonts w:ascii="Arial" w:hAnsi="Arial" w:cs="Arial"/>
                <w:sz w:val="20"/>
                <w:szCs w:val="20"/>
                <w:lang w:val="en-US"/>
              </w:rPr>
            </w:pPr>
          </w:p>
        </w:tc>
        <w:tc>
          <w:tcPr>
            <w:tcW w:w="8100" w:type="dxa"/>
            <w:vAlign w:val="center"/>
          </w:tcPr>
          <w:p w:rsidR="000B7C78" w:rsidRPr="002678C5" w:rsidRDefault="000B7C78" w:rsidP="00CF7293">
            <w:pPr>
              <w:spacing w:after="0"/>
              <w:ind w:left="0"/>
              <w:jc w:val="center"/>
              <w:rPr>
                <w:rFonts w:ascii="Arial" w:hAnsi="Arial" w:cs="Arial"/>
                <w:lang w:val="en-US"/>
              </w:rPr>
            </w:pPr>
            <m:oMathPara>
              <m:oMath>
                <m:r>
                  <w:rPr>
                    <w:rFonts w:ascii="Cambria Math" w:hAnsi="Cambria Math" w:cs="Arial"/>
                    <w:lang w:val="en-US"/>
                  </w:rPr>
                  <m:t>W=</m:t>
                </m:r>
                <m:d>
                  <m:dPr>
                    <m:ctrlPr>
                      <w:rPr>
                        <w:rFonts w:ascii="Cambria Math" w:hAnsi="Cambria Math" w:cs="Arial"/>
                        <w:i/>
                        <w:lang w:val="en-US"/>
                      </w:rPr>
                    </m:ctrlPr>
                  </m:dPr>
                  <m:e>
                    <m:r>
                      <w:rPr>
                        <w:rFonts w:ascii="Cambria Math" w:hAnsi="Cambria Math" w:cs="Arial"/>
                        <w:lang w:val="en-US"/>
                      </w:rPr>
                      <m:t>2*10</m:t>
                    </m:r>
                  </m:e>
                </m:d>
                <m:r>
                  <w:rPr>
                    <w:rFonts w:ascii="Cambria Math" w:hAnsi="Cambria Math" w:cs="Arial"/>
                    <w:lang w:val="en-US"/>
                  </w:rPr>
                  <m:t>+</m:t>
                </m:r>
                <m:d>
                  <m:dPr>
                    <m:ctrlPr>
                      <w:rPr>
                        <w:rFonts w:ascii="Cambria Math" w:hAnsi="Cambria Math" w:cs="Arial"/>
                        <w:i/>
                        <w:lang w:val="en-US"/>
                      </w:rPr>
                    </m:ctrlPr>
                  </m:dPr>
                  <m:e>
                    <m:r>
                      <w:rPr>
                        <w:rFonts w:ascii="Cambria Math" w:hAnsi="Cambria Math" w:cs="Arial"/>
                        <w:lang w:val="en-US"/>
                      </w:rPr>
                      <m:t>3*5.5</m:t>
                    </m:r>
                  </m:e>
                </m:d>
                <m:r>
                  <w:rPr>
                    <w:rFonts w:ascii="Cambria Math" w:hAnsi="Cambria Math" w:cs="Arial"/>
                    <w:lang w:val="en-US"/>
                  </w:rPr>
                  <m:t>+</m:t>
                </m:r>
                <m:d>
                  <m:dPr>
                    <m:ctrlPr>
                      <w:rPr>
                        <w:rFonts w:ascii="Cambria Math" w:hAnsi="Cambria Math" w:cs="Arial"/>
                        <w:i/>
                        <w:lang w:val="en-US"/>
                      </w:rPr>
                    </m:ctrlPr>
                  </m:dPr>
                  <m:e>
                    <m:r>
                      <w:rPr>
                        <w:rFonts w:ascii="Cambria Math" w:hAnsi="Cambria Math" w:cs="Arial"/>
                        <w:lang w:val="en-US"/>
                      </w:rPr>
                      <m:t>2*7.5</m:t>
                    </m:r>
                  </m:e>
                </m:d>
                <m:r>
                  <w:rPr>
                    <w:rFonts w:ascii="Cambria Math" w:hAnsi="Cambria Math" w:cs="Arial"/>
                    <w:lang w:val="en-US"/>
                  </w:rPr>
                  <m:t>=</m:t>
                </m:r>
                <m:r>
                  <m:rPr>
                    <m:sty m:val="bi"/>
                  </m:rPr>
                  <w:rPr>
                    <w:rFonts w:ascii="Cambria Math" w:hAnsi="Cambria Math" w:cs="Arial"/>
                    <w:lang w:val="en-US"/>
                  </w:rPr>
                  <m:t>98.7 meters</m:t>
                </m:r>
              </m:oMath>
            </m:oMathPara>
          </w:p>
        </w:tc>
        <w:tc>
          <w:tcPr>
            <w:tcW w:w="948" w:type="dxa"/>
            <w:vAlign w:val="center"/>
          </w:tcPr>
          <w:p w:rsidR="000B7C78" w:rsidRPr="002678C5" w:rsidRDefault="000B7C78" w:rsidP="00B72E69">
            <w:pPr>
              <w:spacing w:after="0"/>
              <w:ind w:left="0"/>
              <w:jc w:val="center"/>
              <w:rPr>
                <w:rFonts w:ascii="Arial" w:hAnsi="Arial" w:cs="Arial"/>
                <w:lang w:val="en-US"/>
              </w:rPr>
            </w:pPr>
          </w:p>
        </w:tc>
      </w:tr>
    </w:tbl>
    <w:p w:rsidR="00EB5CE8" w:rsidRPr="002678C5" w:rsidRDefault="00EB5CE8" w:rsidP="00977834">
      <w:pPr>
        <w:pStyle w:val="ListParagraph"/>
        <w:numPr>
          <w:ilvl w:val="3"/>
          <w:numId w:val="3"/>
        </w:numPr>
        <w:ind w:left="1800"/>
        <w:jc w:val="both"/>
        <w:rPr>
          <w:rFonts w:ascii="Arial" w:hAnsi="Arial" w:cs="Arial"/>
          <w:sz w:val="26"/>
          <w:szCs w:val="26"/>
          <w:lang w:val="en-US"/>
        </w:rPr>
      </w:pPr>
      <w:r w:rsidRPr="002678C5">
        <w:rPr>
          <w:rFonts w:ascii="Arial" w:hAnsi="Arial" w:cs="Arial"/>
          <w:color w:val="365F91" w:themeColor="accent1" w:themeShade="BF"/>
          <w:sz w:val="26"/>
          <w:szCs w:val="26"/>
          <w:lang w:val="en-US"/>
        </w:rPr>
        <w:lastRenderedPageBreak/>
        <w:t xml:space="preserve">Sample calculation of </w:t>
      </w:r>
      <w:r w:rsidRPr="002678C5">
        <w:rPr>
          <w:rFonts w:ascii="Arial" w:hAnsi="Arial" w:cs="Arial"/>
          <w:b/>
          <w:color w:val="365F91" w:themeColor="accent1" w:themeShade="BF"/>
          <w:sz w:val="26"/>
          <w:szCs w:val="26"/>
          <w:lang w:val="en-US"/>
        </w:rPr>
        <w:t>Wayleave</w:t>
      </w:r>
      <w:r w:rsidRPr="002678C5">
        <w:rPr>
          <w:rFonts w:ascii="Arial" w:hAnsi="Arial" w:cs="Arial"/>
          <w:color w:val="365F91" w:themeColor="accent1" w:themeShade="BF"/>
          <w:sz w:val="26"/>
          <w:szCs w:val="26"/>
          <w:lang w:val="en-US"/>
        </w:rPr>
        <w:t xml:space="preserve"> for parallel </w:t>
      </w:r>
      <w:r w:rsidRPr="002678C5">
        <w:rPr>
          <w:rFonts w:ascii="Arial" w:hAnsi="Arial" w:cs="Arial"/>
          <w:b/>
          <w:color w:val="365F91" w:themeColor="accent1" w:themeShade="BF"/>
          <w:sz w:val="26"/>
          <w:szCs w:val="26"/>
          <w:lang w:val="en-US"/>
        </w:rPr>
        <w:t>OHL</w:t>
      </w:r>
      <w:r w:rsidRPr="002678C5">
        <w:rPr>
          <w:rFonts w:ascii="Arial" w:hAnsi="Arial" w:cs="Arial"/>
          <w:color w:val="365F91" w:themeColor="accent1" w:themeShade="BF"/>
          <w:sz w:val="26"/>
          <w:szCs w:val="26"/>
          <w:lang w:val="en-US"/>
        </w:rPr>
        <w:t xml:space="preserve"> of mixed </w:t>
      </w:r>
      <w:r w:rsidRPr="002678C5">
        <w:rPr>
          <w:rFonts w:ascii="Arial" w:hAnsi="Arial" w:cs="Arial"/>
          <w:b/>
          <w:color w:val="365F91" w:themeColor="accent1" w:themeShade="BF"/>
          <w:sz w:val="26"/>
          <w:szCs w:val="26"/>
          <w:lang w:val="en-US"/>
        </w:rPr>
        <w:t>Voltage</w:t>
      </w:r>
      <w:r w:rsidRPr="002678C5">
        <w:rPr>
          <w:rFonts w:ascii="Arial" w:hAnsi="Arial" w:cs="Arial"/>
          <w:color w:val="365F91" w:themeColor="accent1" w:themeShade="BF"/>
          <w:sz w:val="26"/>
          <w:szCs w:val="26"/>
          <w:lang w:val="en-US"/>
        </w:rPr>
        <w:t xml:space="preserve"> level</w:t>
      </w:r>
    </w:p>
    <w:p w:rsidR="00570A45" w:rsidRPr="00570A45" w:rsidRDefault="00570A45" w:rsidP="002D7308">
      <w:pPr>
        <w:spacing w:after="0" w:line="240" w:lineRule="auto"/>
        <w:ind w:left="1080" w:firstLine="720"/>
        <w:jc w:val="both"/>
        <w:rPr>
          <w:rFonts w:ascii="Arial" w:hAnsi="Arial" w:cs="Arial"/>
          <w:u w:val="single"/>
        </w:rPr>
      </w:pPr>
      <w:r w:rsidRPr="00570A45">
        <w:rPr>
          <w:rFonts w:ascii="Arial" w:hAnsi="Arial" w:cs="Arial"/>
          <w:u w:val="single"/>
        </w:rPr>
        <w:t xml:space="preserve">One 220kV </w:t>
      </w:r>
      <w:r w:rsidRPr="00570A45">
        <w:rPr>
          <w:rFonts w:ascii="Arial" w:hAnsi="Arial" w:cs="Arial"/>
          <w:b/>
          <w:u w:val="single"/>
          <w:lang w:val="en-US"/>
        </w:rPr>
        <w:t>OHL</w:t>
      </w:r>
      <w:r w:rsidRPr="00570A45">
        <w:rPr>
          <w:rFonts w:ascii="Arial" w:hAnsi="Arial" w:cs="Arial"/>
          <w:u w:val="single"/>
        </w:rPr>
        <w:t xml:space="preserve"> and one 66kV </w:t>
      </w:r>
      <w:r w:rsidRPr="00570A45">
        <w:rPr>
          <w:rFonts w:ascii="Arial" w:hAnsi="Arial" w:cs="Arial"/>
          <w:b/>
          <w:u w:val="single"/>
          <w:lang w:val="en-US"/>
        </w:rPr>
        <w:t>OHL</w:t>
      </w:r>
      <w:r w:rsidRPr="00570A45">
        <w:rPr>
          <w:rFonts w:ascii="Arial" w:hAnsi="Arial" w:cs="Arial"/>
          <w:u w:val="single"/>
          <w:lang w:val="en-US"/>
        </w:rPr>
        <w:t>.</w:t>
      </w:r>
    </w:p>
    <w:p w:rsidR="00570A45" w:rsidRPr="00570A45" w:rsidRDefault="00755E57" w:rsidP="002D7308">
      <w:pPr>
        <w:spacing w:after="0" w:line="240" w:lineRule="auto"/>
        <w:ind w:left="1080" w:firstLine="720"/>
        <w:jc w:val="both"/>
        <w:rPr>
          <w:rFonts w:ascii="Arial" w:hAnsi="Arial" w:cs="Arial"/>
          <w:lang w:val="en-US"/>
        </w:rPr>
      </w:pPr>
      <w:r>
        <w:rPr>
          <w:rFonts w:ascii="Arial" w:hAnsi="Arial" w:cs="Arial"/>
        </w:rPr>
        <w:t xml:space="preserve">For </w:t>
      </w:r>
      <w:r w:rsidR="00570A45" w:rsidRPr="00570A45">
        <w:rPr>
          <w:rFonts w:ascii="Arial" w:hAnsi="Arial" w:cs="Arial"/>
        </w:rPr>
        <w:t xml:space="preserve">66kV </w:t>
      </w:r>
      <w:r w:rsidR="00570A45" w:rsidRPr="00570A45">
        <w:rPr>
          <w:rFonts w:ascii="Arial" w:hAnsi="Arial" w:cs="Arial"/>
          <w:b/>
          <w:lang w:val="en-US"/>
        </w:rPr>
        <w:t>OHL</w:t>
      </w:r>
      <w:r w:rsidR="00570A45" w:rsidRPr="00570A45">
        <w:rPr>
          <w:rFonts w:ascii="Arial" w:hAnsi="Arial" w:cs="Arial"/>
        </w:rPr>
        <w:t xml:space="preserve">, </w:t>
      </w:r>
      <w:r w:rsidR="00570A45" w:rsidRPr="00755E57">
        <w:rPr>
          <w:rFonts w:ascii="Arial" w:hAnsi="Arial" w:cs="Arial"/>
          <w:i/>
        </w:rPr>
        <w:t>a</w:t>
      </w:r>
      <w:r w:rsidR="00570A45" w:rsidRPr="00570A45">
        <w:rPr>
          <w:rFonts w:ascii="Arial" w:hAnsi="Arial" w:cs="Arial"/>
        </w:rPr>
        <w:t xml:space="preserve"> = 10</w:t>
      </w:r>
      <w:r w:rsidR="00570A45">
        <w:rPr>
          <w:rFonts w:ascii="Arial" w:hAnsi="Arial" w:cs="Arial"/>
          <w:lang w:val="en-US"/>
        </w:rPr>
        <w:t xml:space="preserve"> </w:t>
      </w:r>
      <w:r w:rsidR="00570A45" w:rsidRPr="00570A45">
        <w:rPr>
          <w:rFonts w:ascii="Arial" w:hAnsi="Arial" w:cs="Arial"/>
        </w:rPr>
        <w:t>m</w:t>
      </w:r>
      <w:r w:rsidR="00570A45">
        <w:rPr>
          <w:rFonts w:ascii="Arial" w:hAnsi="Arial" w:cs="Arial"/>
          <w:lang w:val="en-US"/>
        </w:rPr>
        <w:t xml:space="preserve">, </w:t>
      </w:r>
      <w:r w:rsidR="00570A45" w:rsidRPr="00755E57">
        <w:rPr>
          <w:rFonts w:ascii="Arial" w:hAnsi="Arial" w:cs="Arial"/>
          <w:i/>
        </w:rPr>
        <w:t>b</w:t>
      </w:r>
      <w:r w:rsidR="00570A45" w:rsidRPr="00570A45">
        <w:rPr>
          <w:rFonts w:ascii="Arial" w:hAnsi="Arial" w:cs="Arial"/>
        </w:rPr>
        <w:t xml:space="preserve"> = 5 </w:t>
      </w:r>
      <w:r w:rsidR="00570A45">
        <w:rPr>
          <w:rFonts w:ascii="Arial" w:hAnsi="Arial" w:cs="Arial"/>
          <w:lang w:val="en-US"/>
        </w:rPr>
        <w:t xml:space="preserve">m </w:t>
      </w:r>
      <w:r w:rsidR="00570A45" w:rsidRPr="00570A45">
        <w:rPr>
          <w:rFonts w:ascii="Arial" w:hAnsi="Arial" w:cs="Arial"/>
        </w:rPr>
        <w:t xml:space="preserve">and </w:t>
      </w:r>
      <w:r w:rsidR="00570A45" w:rsidRPr="00755E57">
        <w:rPr>
          <w:rFonts w:ascii="Arial" w:hAnsi="Arial" w:cs="Arial"/>
          <w:i/>
        </w:rPr>
        <w:t>c</w:t>
      </w:r>
      <w:r w:rsidR="00570A45" w:rsidRPr="00570A45">
        <w:rPr>
          <w:rFonts w:ascii="Arial" w:hAnsi="Arial" w:cs="Arial"/>
        </w:rPr>
        <w:t xml:space="preserve"> = 7.5</w:t>
      </w:r>
      <w:r w:rsidR="00570A45">
        <w:rPr>
          <w:rFonts w:ascii="Arial" w:hAnsi="Arial" w:cs="Arial"/>
          <w:lang w:val="en-US"/>
        </w:rPr>
        <w:t xml:space="preserve"> </w:t>
      </w:r>
      <w:r w:rsidR="00570A45" w:rsidRPr="00570A45">
        <w:rPr>
          <w:rFonts w:ascii="Arial" w:hAnsi="Arial" w:cs="Arial"/>
        </w:rPr>
        <w:t>m</w:t>
      </w:r>
      <w:r w:rsidR="00570A45">
        <w:rPr>
          <w:rFonts w:ascii="Arial" w:hAnsi="Arial" w:cs="Arial"/>
          <w:lang w:val="en-US"/>
        </w:rPr>
        <w:t>.</w:t>
      </w:r>
    </w:p>
    <w:p w:rsidR="00570A45" w:rsidRPr="00570A45" w:rsidRDefault="00570A45" w:rsidP="002D7308">
      <w:pPr>
        <w:spacing w:after="0" w:line="240" w:lineRule="auto"/>
        <w:ind w:left="1080" w:firstLine="720"/>
        <w:jc w:val="both"/>
        <w:rPr>
          <w:rFonts w:ascii="Arial" w:hAnsi="Arial" w:cs="Arial"/>
          <w:lang w:val="en-US"/>
        </w:rPr>
      </w:pPr>
      <w:r>
        <w:rPr>
          <w:rFonts w:ascii="Arial" w:hAnsi="Arial" w:cs="Arial"/>
          <w:lang w:val="en-US"/>
        </w:rPr>
        <w:t>F</w:t>
      </w:r>
      <w:r>
        <w:rPr>
          <w:rFonts w:ascii="Arial" w:hAnsi="Arial" w:cs="Arial"/>
        </w:rPr>
        <w:t xml:space="preserve">or 220kV </w:t>
      </w:r>
      <w:r w:rsidRPr="00570A45">
        <w:rPr>
          <w:rFonts w:ascii="Arial" w:hAnsi="Arial" w:cs="Arial"/>
          <w:b/>
          <w:lang w:val="en-US"/>
        </w:rPr>
        <w:t>OHL</w:t>
      </w:r>
      <w:r w:rsidRPr="00570A45">
        <w:rPr>
          <w:rFonts w:ascii="Arial" w:hAnsi="Arial" w:cs="Arial"/>
        </w:rPr>
        <w:t xml:space="preserve">, </w:t>
      </w:r>
      <w:r w:rsidRPr="00755E57">
        <w:rPr>
          <w:rFonts w:ascii="Arial" w:hAnsi="Arial" w:cs="Arial"/>
          <w:i/>
        </w:rPr>
        <w:t>a</w:t>
      </w:r>
      <w:r w:rsidRPr="00570A45">
        <w:rPr>
          <w:rFonts w:ascii="Arial" w:hAnsi="Arial" w:cs="Arial"/>
        </w:rPr>
        <w:t xml:space="preserve"> = 15</w:t>
      </w:r>
      <w:r>
        <w:rPr>
          <w:rFonts w:ascii="Arial" w:hAnsi="Arial" w:cs="Arial"/>
          <w:lang w:val="en-US"/>
        </w:rPr>
        <w:t xml:space="preserve"> </w:t>
      </w:r>
      <w:r w:rsidRPr="00570A45">
        <w:rPr>
          <w:rFonts w:ascii="Arial" w:hAnsi="Arial" w:cs="Arial"/>
        </w:rPr>
        <w:t>m</w:t>
      </w:r>
      <w:r>
        <w:rPr>
          <w:rFonts w:ascii="Arial" w:hAnsi="Arial" w:cs="Arial"/>
          <w:lang w:val="en-US"/>
        </w:rPr>
        <w:t xml:space="preserve">, </w:t>
      </w:r>
      <w:r w:rsidRPr="00755E57">
        <w:rPr>
          <w:rFonts w:ascii="Arial" w:hAnsi="Arial" w:cs="Arial"/>
          <w:i/>
        </w:rPr>
        <w:t>b</w:t>
      </w:r>
      <w:r w:rsidRPr="00570A45">
        <w:rPr>
          <w:rFonts w:ascii="Arial" w:hAnsi="Arial" w:cs="Arial"/>
        </w:rPr>
        <w:t xml:space="preserve"> = 7</w:t>
      </w:r>
      <w:r>
        <w:rPr>
          <w:rFonts w:ascii="Arial" w:hAnsi="Arial" w:cs="Arial"/>
          <w:lang w:val="en-US"/>
        </w:rPr>
        <w:t xml:space="preserve"> </w:t>
      </w:r>
      <w:r w:rsidRPr="00570A45">
        <w:rPr>
          <w:rFonts w:ascii="Arial" w:hAnsi="Arial" w:cs="Arial"/>
        </w:rPr>
        <w:t xml:space="preserve">m and </w:t>
      </w:r>
      <w:r w:rsidRPr="00755E57">
        <w:rPr>
          <w:rFonts w:ascii="Arial" w:hAnsi="Arial" w:cs="Arial"/>
          <w:i/>
        </w:rPr>
        <w:t>d</w:t>
      </w:r>
      <w:r w:rsidRPr="00570A45">
        <w:rPr>
          <w:rFonts w:ascii="Arial" w:hAnsi="Arial" w:cs="Arial"/>
        </w:rPr>
        <w:t xml:space="preserve"> = 12</w:t>
      </w:r>
      <w:r>
        <w:rPr>
          <w:rFonts w:ascii="Arial" w:hAnsi="Arial" w:cs="Arial"/>
          <w:lang w:val="en-US"/>
        </w:rPr>
        <w:t xml:space="preserve"> </w:t>
      </w:r>
      <w:r w:rsidRPr="00570A45">
        <w:rPr>
          <w:rFonts w:ascii="Arial" w:hAnsi="Arial" w:cs="Arial"/>
        </w:rPr>
        <w:t>m</w:t>
      </w:r>
      <w:r>
        <w:rPr>
          <w:rFonts w:ascii="Arial" w:hAnsi="Arial" w:cs="Arial"/>
          <w:lang w:val="en-US"/>
        </w:rPr>
        <w:t>.</w:t>
      </w:r>
    </w:p>
    <w:p w:rsidR="00570A45" w:rsidRPr="00570A45" w:rsidRDefault="00570A45" w:rsidP="002D7308">
      <w:pPr>
        <w:spacing w:after="0" w:line="240" w:lineRule="auto"/>
        <w:ind w:left="1080" w:firstLine="720"/>
        <w:jc w:val="both"/>
        <w:rPr>
          <w:rFonts w:ascii="Arial" w:hAnsi="Arial" w:cs="Arial"/>
        </w:rPr>
      </w:pPr>
      <w:r w:rsidRPr="00570A45">
        <w:rPr>
          <w:rFonts w:ascii="Arial" w:hAnsi="Arial" w:cs="Arial"/>
        </w:rPr>
        <w:t>Between two lines the centre distance is 32</w:t>
      </w:r>
      <w:r>
        <w:rPr>
          <w:rFonts w:ascii="Arial" w:hAnsi="Arial" w:cs="Arial"/>
          <w:lang w:val="en-US"/>
        </w:rPr>
        <w:t xml:space="preserve"> </w:t>
      </w:r>
      <w:r w:rsidRPr="00570A45">
        <w:rPr>
          <w:rFonts w:ascii="Arial" w:hAnsi="Arial" w:cs="Arial"/>
        </w:rPr>
        <w:t>m.</w:t>
      </w:r>
    </w:p>
    <w:p w:rsidR="00570A45" w:rsidRPr="00570A45" w:rsidRDefault="00570A45" w:rsidP="002D7308">
      <w:pPr>
        <w:spacing w:after="0" w:line="240" w:lineRule="auto"/>
        <w:ind w:left="1080" w:firstLine="720"/>
        <w:jc w:val="both"/>
        <w:rPr>
          <w:rFonts w:ascii="Arial" w:hAnsi="Arial" w:cs="Arial"/>
          <w:lang w:val="en-US"/>
        </w:rPr>
      </w:pPr>
      <w:r w:rsidRPr="00570A45">
        <w:rPr>
          <w:rFonts w:ascii="Arial" w:hAnsi="Arial" w:cs="Arial"/>
        </w:rPr>
        <w:t xml:space="preserve">Therefore, </w:t>
      </w:r>
      <w:r w:rsidRPr="00570A45">
        <w:rPr>
          <w:rFonts w:ascii="Arial" w:hAnsi="Arial" w:cs="Arial"/>
          <w:i/>
        </w:rPr>
        <w:t>W</w:t>
      </w:r>
      <w:r w:rsidRPr="00570A45">
        <w:rPr>
          <w:rFonts w:ascii="Arial" w:hAnsi="Arial" w:cs="Arial"/>
        </w:rPr>
        <w:t xml:space="preserve"> = (</w:t>
      </w:r>
      <w:r w:rsidRPr="00755E57">
        <w:rPr>
          <w:rFonts w:ascii="Arial" w:hAnsi="Arial" w:cs="Arial"/>
          <w:i/>
        </w:rPr>
        <w:t>a</w:t>
      </w:r>
      <w:r w:rsidR="00755E57">
        <w:rPr>
          <w:rFonts w:ascii="Arial" w:hAnsi="Arial" w:cs="Arial"/>
          <w:i/>
          <w:lang w:val="en-US"/>
        </w:rPr>
        <w:t xml:space="preserve"> </w:t>
      </w:r>
      <w:r w:rsidRPr="00755E57">
        <w:rPr>
          <w:rFonts w:ascii="Arial" w:hAnsi="Arial" w:cs="Arial"/>
          <w:i/>
        </w:rPr>
        <w:t>+</w:t>
      </w:r>
      <w:r w:rsidR="00755E57">
        <w:rPr>
          <w:rFonts w:ascii="Arial" w:hAnsi="Arial" w:cs="Arial"/>
          <w:i/>
          <w:lang w:val="en-US"/>
        </w:rPr>
        <w:t xml:space="preserve"> </w:t>
      </w:r>
      <w:r w:rsidRPr="00755E57">
        <w:rPr>
          <w:rFonts w:ascii="Arial" w:hAnsi="Arial" w:cs="Arial"/>
          <w:i/>
        </w:rPr>
        <w:t>b</w:t>
      </w:r>
      <w:r w:rsidRPr="00570A45">
        <w:rPr>
          <w:rFonts w:ascii="Arial" w:hAnsi="Arial" w:cs="Arial"/>
        </w:rPr>
        <w:t xml:space="preserve">) </w:t>
      </w:r>
      <w:r>
        <w:rPr>
          <w:rFonts w:ascii="Arial" w:hAnsi="Arial" w:cs="Arial"/>
          <w:lang w:val="en-US"/>
        </w:rPr>
        <w:t xml:space="preserve">for </w:t>
      </w:r>
      <w:r w:rsidRPr="00570A45">
        <w:rPr>
          <w:rFonts w:ascii="Arial" w:hAnsi="Arial" w:cs="Arial"/>
        </w:rPr>
        <w:t>66kV +</w:t>
      </w:r>
      <w:r>
        <w:rPr>
          <w:rFonts w:ascii="Arial" w:hAnsi="Arial" w:cs="Arial"/>
          <w:lang w:val="en-US"/>
        </w:rPr>
        <w:t xml:space="preserve"> (</w:t>
      </w:r>
      <w:r w:rsidRPr="00755E57">
        <w:rPr>
          <w:rFonts w:ascii="Arial" w:hAnsi="Arial" w:cs="Arial"/>
          <w:i/>
          <w:lang w:val="en-US"/>
        </w:rPr>
        <w:t xml:space="preserve">b + </w:t>
      </w:r>
      <w:r w:rsidRPr="00755E57">
        <w:rPr>
          <w:rFonts w:ascii="Arial" w:hAnsi="Arial" w:cs="Arial"/>
          <w:i/>
        </w:rPr>
        <w:t>d</w:t>
      </w:r>
      <w:r w:rsidRPr="00755E57">
        <w:rPr>
          <w:rFonts w:ascii="Arial" w:hAnsi="Arial" w:cs="Arial"/>
          <w:i/>
          <w:lang w:val="en-US"/>
        </w:rPr>
        <w:t xml:space="preserve"> + </w:t>
      </w:r>
      <w:proofErr w:type="spellStart"/>
      <w:r w:rsidRPr="00755E57">
        <w:rPr>
          <w:rFonts w:ascii="Arial" w:hAnsi="Arial" w:cs="Arial"/>
          <w:i/>
          <w:lang w:val="en-US"/>
        </w:rPr>
        <w:t>i</w:t>
      </w:r>
      <w:proofErr w:type="spellEnd"/>
      <w:r>
        <w:rPr>
          <w:rFonts w:ascii="Arial" w:hAnsi="Arial" w:cs="Arial"/>
          <w:lang w:val="en-US"/>
        </w:rPr>
        <w:t xml:space="preserve">) for </w:t>
      </w:r>
      <w:r>
        <w:rPr>
          <w:rFonts w:ascii="Arial" w:hAnsi="Arial" w:cs="Arial"/>
        </w:rPr>
        <w:t>220kV</w:t>
      </w:r>
    </w:p>
    <w:p w:rsidR="00570A45" w:rsidRPr="000A6BF4" w:rsidRDefault="00570A45" w:rsidP="002D7308">
      <w:pPr>
        <w:spacing w:after="0" w:line="240" w:lineRule="auto"/>
        <w:ind w:left="1080" w:firstLine="720"/>
        <w:jc w:val="both"/>
        <w:rPr>
          <w:rFonts w:ascii="Times New Roman" w:hAnsi="Times New Roman"/>
          <w:sz w:val="24"/>
          <w:szCs w:val="24"/>
          <w:lang w:val="en-US"/>
        </w:rPr>
      </w:pPr>
      <w:r w:rsidRPr="00570A45">
        <w:rPr>
          <w:rFonts w:ascii="Arial" w:hAnsi="Arial" w:cs="Arial"/>
          <w:i/>
          <w:lang w:val="en-US"/>
        </w:rPr>
        <w:t>W</w:t>
      </w:r>
      <w:r w:rsidR="00422EE4">
        <w:rPr>
          <w:rFonts w:ascii="Arial" w:hAnsi="Arial" w:cs="Arial"/>
          <w:i/>
          <w:lang w:val="en-US"/>
        </w:rPr>
        <w:t xml:space="preserve"> </w:t>
      </w:r>
      <w:r w:rsidRPr="00570A45">
        <w:rPr>
          <w:rFonts w:ascii="Arial" w:hAnsi="Arial" w:cs="Arial"/>
        </w:rPr>
        <w:t>= 10</w:t>
      </w:r>
      <w:r>
        <w:rPr>
          <w:rFonts w:ascii="Arial" w:hAnsi="Arial" w:cs="Arial"/>
          <w:lang w:val="en-US"/>
        </w:rPr>
        <w:t xml:space="preserve"> </w:t>
      </w:r>
      <w:r w:rsidRPr="00570A45">
        <w:rPr>
          <w:rFonts w:ascii="Arial" w:hAnsi="Arial" w:cs="Arial"/>
        </w:rPr>
        <w:t>+</w:t>
      </w:r>
      <w:r>
        <w:rPr>
          <w:rFonts w:ascii="Arial" w:hAnsi="Arial" w:cs="Arial"/>
          <w:lang w:val="en-US"/>
        </w:rPr>
        <w:t xml:space="preserve"> </w:t>
      </w:r>
      <w:r w:rsidRPr="00570A45">
        <w:rPr>
          <w:rFonts w:ascii="Arial" w:hAnsi="Arial" w:cs="Arial"/>
        </w:rPr>
        <w:t>5</w:t>
      </w:r>
      <w:r>
        <w:rPr>
          <w:rFonts w:ascii="Arial" w:hAnsi="Arial" w:cs="Arial"/>
          <w:lang w:val="en-US"/>
        </w:rPr>
        <w:t xml:space="preserve"> </w:t>
      </w:r>
      <w:r w:rsidRPr="00570A45">
        <w:rPr>
          <w:rFonts w:ascii="Arial" w:hAnsi="Arial" w:cs="Arial"/>
        </w:rPr>
        <w:t>+</w:t>
      </w:r>
      <w:r>
        <w:rPr>
          <w:rFonts w:ascii="Arial" w:hAnsi="Arial" w:cs="Arial"/>
          <w:lang w:val="en-US"/>
        </w:rPr>
        <w:t xml:space="preserve"> </w:t>
      </w:r>
      <w:r w:rsidRPr="00570A45">
        <w:rPr>
          <w:rFonts w:ascii="Arial" w:hAnsi="Arial" w:cs="Arial"/>
        </w:rPr>
        <w:t>12</w:t>
      </w:r>
      <w:r>
        <w:rPr>
          <w:rFonts w:ascii="Arial" w:hAnsi="Arial" w:cs="Arial"/>
          <w:lang w:val="en-US"/>
        </w:rPr>
        <w:t xml:space="preserve"> </w:t>
      </w:r>
      <w:r w:rsidRPr="00570A45">
        <w:rPr>
          <w:rFonts w:ascii="Arial" w:hAnsi="Arial" w:cs="Arial"/>
        </w:rPr>
        <w:t>+</w:t>
      </w:r>
      <w:r>
        <w:rPr>
          <w:rFonts w:ascii="Arial" w:hAnsi="Arial" w:cs="Arial"/>
          <w:lang w:val="en-US"/>
        </w:rPr>
        <w:t xml:space="preserve"> </w:t>
      </w:r>
      <w:r w:rsidRPr="00570A45">
        <w:rPr>
          <w:rFonts w:ascii="Arial" w:hAnsi="Arial" w:cs="Arial"/>
        </w:rPr>
        <w:t>7</w:t>
      </w:r>
      <w:r>
        <w:rPr>
          <w:rFonts w:ascii="Arial" w:hAnsi="Arial" w:cs="Arial"/>
          <w:lang w:val="en-US"/>
        </w:rPr>
        <w:t xml:space="preserve"> </w:t>
      </w:r>
      <w:r w:rsidRPr="00570A45">
        <w:rPr>
          <w:rFonts w:ascii="Arial" w:hAnsi="Arial" w:cs="Arial"/>
        </w:rPr>
        <w:t>+</w:t>
      </w:r>
      <w:r>
        <w:rPr>
          <w:rFonts w:ascii="Arial" w:hAnsi="Arial" w:cs="Arial"/>
          <w:lang w:val="en-US"/>
        </w:rPr>
        <w:t xml:space="preserve"> </w:t>
      </w:r>
      <w:r w:rsidRPr="000A6BF4">
        <w:rPr>
          <w:rFonts w:ascii="Arial" w:hAnsi="Arial" w:cs="Arial"/>
        </w:rPr>
        <w:t xml:space="preserve">15 = </w:t>
      </w:r>
      <w:r w:rsidRPr="000A6BF4">
        <w:rPr>
          <w:rFonts w:ascii="Arial" w:hAnsi="Arial" w:cs="Arial"/>
          <w:b/>
        </w:rPr>
        <w:t>49</w:t>
      </w:r>
      <w:r w:rsidR="000A6BF4" w:rsidRPr="000A6BF4">
        <w:rPr>
          <w:rFonts w:ascii="Arial" w:hAnsi="Arial" w:cs="Arial"/>
          <w:b/>
          <w:lang w:val="en-US"/>
        </w:rPr>
        <w:t xml:space="preserve"> </w:t>
      </w:r>
      <w:r w:rsidR="000A6BF4">
        <w:rPr>
          <w:rFonts w:ascii="Arial" w:hAnsi="Arial" w:cs="Arial"/>
          <w:b/>
          <w:lang w:val="en-US"/>
        </w:rPr>
        <w:t>meters</w:t>
      </w:r>
      <w:r w:rsidR="000A6BF4">
        <w:rPr>
          <w:rFonts w:ascii="Arial" w:hAnsi="Arial" w:cs="Arial"/>
          <w:lang w:val="en-US"/>
        </w:rPr>
        <w:t>.</w:t>
      </w:r>
    </w:p>
    <w:p w:rsidR="004C34AD" w:rsidRPr="002678C5" w:rsidRDefault="004C34AD" w:rsidP="00977834">
      <w:pPr>
        <w:pStyle w:val="11"/>
        <w:numPr>
          <w:ilvl w:val="1"/>
          <w:numId w:val="3"/>
        </w:numPr>
        <w:tabs>
          <w:tab w:val="clear" w:pos="993"/>
          <w:tab w:val="left" w:pos="720"/>
        </w:tabs>
        <w:ind w:left="720"/>
        <w:jc w:val="both"/>
        <w:rPr>
          <w:sz w:val="26"/>
          <w:szCs w:val="26"/>
        </w:rPr>
      </w:pPr>
      <w:bookmarkStart w:id="35" w:name="_Toc89036750"/>
      <w:r w:rsidRPr="002678C5">
        <w:rPr>
          <w:b w:val="0"/>
          <w:sz w:val="26"/>
          <w:szCs w:val="26"/>
        </w:rPr>
        <w:t xml:space="preserve">Minimum </w:t>
      </w:r>
      <w:r w:rsidRPr="002678C5">
        <w:rPr>
          <w:sz w:val="26"/>
          <w:szCs w:val="26"/>
        </w:rPr>
        <w:t>Wayleave</w:t>
      </w:r>
      <w:r w:rsidRPr="002678C5">
        <w:rPr>
          <w:b w:val="0"/>
          <w:sz w:val="26"/>
          <w:szCs w:val="26"/>
        </w:rPr>
        <w:t xml:space="preserve"> in recognized </w:t>
      </w:r>
      <w:r w:rsidR="00457DA9">
        <w:rPr>
          <w:sz w:val="26"/>
          <w:szCs w:val="26"/>
        </w:rPr>
        <w:t>Forestry A</w:t>
      </w:r>
      <w:r w:rsidRPr="002678C5">
        <w:rPr>
          <w:sz w:val="26"/>
          <w:szCs w:val="26"/>
        </w:rPr>
        <w:t>rea</w:t>
      </w:r>
      <w:r w:rsidRPr="00816CFC">
        <w:rPr>
          <w:b w:val="0"/>
          <w:sz w:val="26"/>
          <w:szCs w:val="26"/>
        </w:rPr>
        <w:t>s</w:t>
      </w:r>
      <w:bookmarkEnd w:id="35"/>
    </w:p>
    <w:p w:rsidR="00084C05" w:rsidRPr="002678C5" w:rsidRDefault="004C34AD" w:rsidP="003D6339">
      <w:pPr>
        <w:ind w:left="720"/>
        <w:jc w:val="both"/>
        <w:rPr>
          <w:rFonts w:ascii="Arial" w:hAnsi="Arial" w:cs="Arial"/>
          <w:lang w:val="en-US"/>
        </w:rPr>
      </w:pPr>
      <w:r w:rsidRPr="002678C5">
        <w:rPr>
          <w:rFonts w:ascii="Arial" w:hAnsi="Arial" w:cs="Arial"/>
          <w:lang w:val="en-US"/>
        </w:rPr>
        <w:t>Where</w:t>
      </w:r>
      <w:r w:rsidR="005A09D7">
        <w:rPr>
          <w:rFonts w:ascii="Arial" w:hAnsi="Arial" w:cs="Arial"/>
          <w:lang w:val="en-US"/>
        </w:rPr>
        <w:t xml:space="preserve"> an</w:t>
      </w:r>
      <w:r w:rsidRPr="002678C5">
        <w:rPr>
          <w:rFonts w:ascii="Arial" w:hAnsi="Arial" w:cs="Arial"/>
          <w:lang w:val="en-US"/>
        </w:rPr>
        <w:t xml:space="preserve"> </w:t>
      </w:r>
      <w:r w:rsidRPr="002678C5">
        <w:rPr>
          <w:rFonts w:ascii="Arial" w:hAnsi="Arial" w:cs="Arial"/>
          <w:b/>
          <w:lang w:val="en-US"/>
        </w:rPr>
        <w:t>OHL</w:t>
      </w:r>
      <w:r w:rsidRPr="002678C5">
        <w:rPr>
          <w:rFonts w:ascii="Arial" w:hAnsi="Arial" w:cs="Arial"/>
          <w:lang w:val="en-US"/>
        </w:rPr>
        <w:t xml:space="preserve"> </w:t>
      </w:r>
      <w:r w:rsidR="00670823" w:rsidRPr="002678C5">
        <w:rPr>
          <w:rFonts w:ascii="Arial" w:hAnsi="Arial" w:cs="Arial"/>
          <w:lang w:val="en-US"/>
        </w:rPr>
        <w:t>is</w:t>
      </w:r>
      <w:r w:rsidRPr="002678C5">
        <w:rPr>
          <w:rFonts w:ascii="Arial" w:hAnsi="Arial" w:cs="Arial"/>
          <w:lang w:val="en-US"/>
        </w:rPr>
        <w:t xml:space="preserve"> routed or planned to be constructed </w:t>
      </w:r>
      <w:r w:rsidR="0055153E">
        <w:rPr>
          <w:rFonts w:ascii="Arial" w:hAnsi="Arial" w:cs="Arial"/>
          <w:lang w:val="en-US"/>
        </w:rPr>
        <w:t xml:space="preserve">in accordance with Section 23 of the Electricity Act, 2019 </w:t>
      </w:r>
      <w:r w:rsidRPr="002678C5">
        <w:rPr>
          <w:rFonts w:ascii="Arial" w:hAnsi="Arial" w:cs="Arial"/>
          <w:lang w:val="en-US"/>
        </w:rPr>
        <w:t xml:space="preserve">through </w:t>
      </w:r>
      <w:r w:rsidR="00670823" w:rsidRPr="002678C5">
        <w:rPr>
          <w:rFonts w:ascii="Arial" w:hAnsi="Arial" w:cs="Arial"/>
          <w:lang w:val="en-US"/>
        </w:rPr>
        <w:t xml:space="preserve">a </w:t>
      </w:r>
      <w:r w:rsidRPr="002678C5">
        <w:rPr>
          <w:rFonts w:ascii="Arial" w:hAnsi="Arial" w:cs="Arial"/>
          <w:lang w:val="en-US"/>
        </w:rPr>
        <w:t xml:space="preserve">recognized </w:t>
      </w:r>
      <w:r w:rsidRPr="002678C5">
        <w:rPr>
          <w:rFonts w:ascii="Arial" w:hAnsi="Arial" w:cs="Arial"/>
          <w:b/>
          <w:lang w:val="en-US"/>
        </w:rPr>
        <w:t>Forestry</w:t>
      </w:r>
      <w:r w:rsidRPr="002678C5">
        <w:rPr>
          <w:rFonts w:ascii="Arial" w:hAnsi="Arial" w:cs="Arial"/>
          <w:lang w:val="en-US"/>
        </w:rPr>
        <w:t xml:space="preserve"> </w:t>
      </w:r>
      <w:r w:rsidR="00F42324">
        <w:rPr>
          <w:rFonts w:ascii="Arial" w:hAnsi="Arial" w:cs="Arial"/>
          <w:b/>
          <w:lang w:val="en-US"/>
        </w:rPr>
        <w:t>A</w:t>
      </w:r>
      <w:r w:rsidRPr="002678C5">
        <w:rPr>
          <w:rFonts w:ascii="Arial" w:hAnsi="Arial" w:cs="Arial"/>
          <w:b/>
          <w:lang w:val="en-US"/>
        </w:rPr>
        <w:t>rea</w:t>
      </w:r>
      <w:r w:rsidR="0055153E" w:rsidRPr="0055153E">
        <w:rPr>
          <w:rFonts w:ascii="Arial" w:hAnsi="Arial" w:cs="Arial"/>
          <w:lang w:val="en-US"/>
        </w:rPr>
        <w:t>,</w:t>
      </w:r>
      <w:r w:rsidR="0096474B">
        <w:rPr>
          <w:rFonts w:ascii="Arial" w:hAnsi="Arial" w:cs="Arial"/>
          <w:lang w:val="en-US"/>
        </w:rPr>
        <w:t xml:space="preserve"> </w:t>
      </w:r>
      <w:r w:rsidRPr="002678C5">
        <w:rPr>
          <w:rFonts w:ascii="Arial" w:hAnsi="Arial" w:cs="Arial"/>
          <w:lang w:val="en-US"/>
        </w:rPr>
        <w:t xml:space="preserve">the </w:t>
      </w:r>
      <w:r w:rsidR="008A012A" w:rsidRPr="002678C5">
        <w:rPr>
          <w:rFonts w:ascii="Arial" w:hAnsi="Arial" w:cs="Arial"/>
          <w:lang w:val="en-US"/>
        </w:rPr>
        <w:t>distance at which a single tree or row of trees may</w:t>
      </w:r>
      <w:r w:rsidR="00F42324">
        <w:rPr>
          <w:rFonts w:ascii="Arial" w:hAnsi="Arial" w:cs="Arial"/>
          <w:lang w:val="en-US"/>
        </w:rPr>
        <w:t xml:space="preserve"> grow in the neighborhood of</w:t>
      </w:r>
      <w:r w:rsidR="008A012A" w:rsidRPr="002678C5">
        <w:rPr>
          <w:rFonts w:ascii="Arial" w:hAnsi="Arial" w:cs="Arial"/>
          <w:lang w:val="en-US"/>
        </w:rPr>
        <w:t xml:space="preserve"> </w:t>
      </w:r>
      <w:r w:rsidR="008A012A" w:rsidRPr="002678C5">
        <w:rPr>
          <w:rFonts w:ascii="Arial" w:hAnsi="Arial" w:cs="Arial"/>
          <w:b/>
          <w:lang w:val="en-US"/>
        </w:rPr>
        <w:t>OHL</w:t>
      </w:r>
      <w:r w:rsidR="008A012A" w:rsidRPr="002678C5">
        <w:rPr>
          <w:rFonts w:ascii="Arial" w:hAnsi="Arial" w:cs="Arial"/>
          <w:lang w:val="en-US"/>
        </w:rPr>
        <w:t xml:space="preserve"> </w:t>
      </w:r>
      <w:r w:rsidR="00F70DC4">
        <w:rPr>
          <w:rFonts w:ascii="Arial" w:hAnsi="Arial" w:cs="Arial"/>
          <w:lang w:val="en-US"/>
        </w:rPr>
        <w:t xml:space="preserve">shall </w:t>
      </w:r>
      <w:r w:rsidR="00C34945" w:rsidRPr="002678C5">
        <w:rPr>
          <w:rFonts w:ascii="Arial" w:hAnsi="Arial" w:cs="Arial"/>
          <w:lang w:val="en-US"/>
        </w:rPr>
        <w:t>be determined taking into account the height of the tree</w:t>
      </w:r>
      <w:r w:rsidR="00F70DC4">
        <w:rPr>
          <w:rFonts w:ascii="Arial" w:hAnsi="Arial" w:cs="Arial"/>
          <w:lang w:val="en-US"/>
        </w:rPr>
        <w:t>s</w:t>
      </w:r>
      <w:r w:rsidR="00C34945" w:rsidRPr="002678C5">
        <w:rPr>
          <w:rFonts w:ascii="Arial" w:hAnsi="Arial" w:cs="Arial"/>
          <w:lang w:val="en-US"/>
        </w:rPr>
        <w:t xml:space="preserve">, the </w:t>
      </w:r>
      <w:r w:rsidR="00F860A8" w:rsidRPr="002678C5">
        <w:rPr>
          <w:rFonts w:ascii="Arial" w:hAnsi="Arial" w:cs="Arial"/>
          <w:lang w:val="en-US"/>
        </w:rPr>
        <w:t>extent of foliage and the manner in which the tree</w:t>
      </w:r>
      <w:r w:rsidR="00F70DC4">
        <w:rPr>
          <w:rFonts w:ascii="Arial" w:hAnsi="Arial" w:cs="Arial"/>
          <w:lang w:val="en-US"/>
        </w:rPr>
        <w:t>s</w:t>
      </w:r>
      <w:r w:rsidR="00F42324">
        <w:rPr>
          <w:rFonts w:ascii="Arial" w:hAnsi="Arial" w:cs="Arial"/>
          <w:lang w:val="en-US"/>
        </w:rPr>
        <w:t xml:space="preserve"> grow</w:t>
      </w:r>
      <w:r w:rsidR="00F860A8" w:rsidRPr="002678C5">
        <w:rPr>
          <w:rFonts w:ascii="Arial" w:hAnsi="Arial" w:cs="Arial"/>
          <w:lang w:val="en-US"/>
        </w:rPr>
        <w:t xml:space="preserve">. The </w:t>
      </w:r>
      <w:r w:rsidR="00C34945" w:rsidRPr="002678C5">
        <w:rPr>
          <w:rFonts w:ascii="Arial" w:hAnsi="Arial" w:cs="Arial"/>
          <w:lang w:val="en-US"/>
        </w:rPr>
        <w:t xml:space="preserve">derived </w:t>
      </w:r>
      <w:r w:rsidR="0096474B" w:rsidRPr="0096474B">
        <w:rPr>
          <w:rFonts w:ascii="Arial" w:hAnsi="Arial" w:cs="Arial"/>
          <w:b/>
          <w:lang w:val="en-US"/>
        </w:rPr>
        <w:t>Clearance</w:t>
      </w:r>
      <w:r w:rsidR="00C34945" w:rsidRPr="002678C5">
        <w:rPr>
          <w:rFonts w:ascii="Arial" w:hAnsi="Arial" w:cs="Arial"/>
          <w:lang w:val="en-US"/>
        </w:rPr>
        <w:t xml:space="preserve"> shall be such </w:t>
      </w:r>
      <w:r w:rsidR="006D5B2E" w:rsidRPr="002678C5">
        <w:rPr>
          <w:rFonts w:ascii="Arial" w:hAnsi="Arial" w:cs="Arial"/>
          <w:lang w:val="en-US"/>
        </w:rPr>
        <w:t xml:space="preserve">that </w:t>
      </w:r>
      <w:r w:rsidR="00C34945" w:rsidRPr="002678C5">
        <w:rPr>
          <w:rFonts w:ascii="Arial" w:hAnsi="Arial" w:cs="Arial"/>
          <w:lang w:val="en-US"/>
        </w:rPr>
        <w:t xml:space="preserve">it </w:t>
      </w:r>
      <w:r w:rsidR="00F860A8" w:rsidRPr="002678C5">
        <w:rPr>
          <w:rFonts w:ascii="Arial" w:hAnsi="Arial" w:cs="Arial"/>
          <w:lang w:val="en-US"/>
        </w:rPr>
        <w:t>preclude</w:t>
      </w:r>
      <w:r w:rsidR="00C34945" w:rsidRPr="002678C5">
        <w:rPr>
          <w:rFonts w:ascii="Arial" w:hAnsi="Arial" w:cs="Arial"/>
          <w:lang w:val="en-US"/>
        </w:rPr>
        <w:t>s</w:t>
      </w:r>
      <w:r w:rsidR="00F860A8" w:rsidRPr="002678C5">
        <w:rPr>
          <w:rFonts w:ascii="Arial" w:hAnsi="Arial" w:cs="Arial"/>
          <w:lang w:val="en-US"/>
        </w:rPr>
        <w:t xml:space="preserve"> any danger to the </w:t>
      </w:r>
      <w:r w:rsidR="00C34945" w:rsidRPr="002678C5">
        <w:rPr>
          <w:rFonts w:ascii="Arial" w:hAnsi="Arial" w:cs="Arial"/>
          <w:b/>
          <w:lang w:val="en-US"/>
        </w:rPr>
        <w:t>OHL</w:t>
      </w:r>
      <w:r w:rsidR="00F860A8" w:rsidRPr="002678C5">
        <w:rPr>
          <w:rFonts w:ascii="Arial" w:hAnsi="Arial" w:cs="Arial"/>
          <w:lang w:val="en-US"/>
        </w:rPr>
        <w:t xml:space="preserve">. </w:t>
      </w:r>
      <w:r w:rsidR="0000466C" w:rsidRPr="002678C5">
        <w:rPr>
          <w:rFonts w:ascii="Arial" w:hAnsi="Arial" w:cs="Arial"/>
          <w:lang w:val="en-US"/>
        </w:rPr>
        <w:t>Notwithstanding the aforesaid</w:t>
      </w:r>
      <w:r w:rsidR="00670823" w:rsidRPr="002678C5">
        <w:rPr>
          <w:rFonts w:ascii="Arial" w:hAnsi="Arial" w:cs="Arial"/>
          <w:lang w:val="en-US"/>
        </w:rPr>
        <w:t xml:space="preserve">, </w:t>
      </w:r>
      <w:r w:rsidR="0000466C" w:rsidRPr="002678C5">
        <w:rPr>
          <w:rFonts w:ascii="Arial" w:hAnsi="Arial" w:cs="Arial"/>
          <w:lang w:val="en-US"/>
        </w:rPr>
        <w:t xml:space="preserve">the minimum </w:t>
      </w:r>
      <w:r w:rsidR="0096474B">
        <w:rPr>
          <w:rFonts w:ascii="Arial" w:hAnsi="Arial" w:cs="Arial"/>
          <w:b/>
          <w:lang w:val="en-US"/>
        </w:rPr>
        <w:t>Clearance</w:t>
      </w:r>
      <w:r w:rsidRPr="002678C5">
        <w:rPr>
          <w:rFonts w:ascii="Arial" w:hAnsi="Arial" w:cs="Arial"/>
          <w:lang w:val="en-US"/>
        </w:rPr>
        <w:t xml:space="preserve"> </w:t>
      </w:r>
      <w:r w:rsidR="00F860A8" w:rsidRPr="002678C5">
        <w:rPr>
          <w:rFonts w:ascii="Arial" w:hAnsi="Arial" w:cs="Arial"/>
          <w:lang w:val="en-US"/>
        </w:rPr>
        <w:t>for</w:t>
      </w:r>
      <w:r w:rsidR="00C34945" w:rsidRPr="002678C5">
        <w:rPr>
          <w:rFonts w:ascii="Arial" w:hAnsi="Arial" w:cs="Arial"/>
          <w:lang w:val="en-US"/>
        </w:rPr>
        <w:t xml:space="preserve"> an</w:t>
      </w:r>
      <w:r w:rsidR="00F860A8" w:rsidRPr="002678C5">
        <w:rPr>
          <w:rFonts w:ascii="Arial" w:hAnsi="Arial" w:cs="Arial"/>
          <w:lang w:val="en-US"/>
        </w:rPr>
        <w:t xml:space="preserve"> </w:t>
      </w:r>
      <w:r w:rsidR="00F860A8" w:rsidRPr="002678C5">
        <w:rPr>
          <w:rFonts w:ascii="Arial" w:hAnsi="Arial" w:cs="Arial"/>
          <w:b/>
          <w:lang w:val="en-US"/>
        </w:rPr>
        <w:t>OHL</w:t>
      </w:r>
      <w:r w:rsidR="00F860A8" w:rsidRPr="002678C5">
        <w:rPr>
          <w:rFonts w:ascii="Arial" w:hAnsi="Arial" w:cs="Arial"/>
          <w:lang w:val="en-US"/>
        </w:rPr>
        <w:t xml:space="preserve"> </w:t>
      </w:r>
      <w:r w:rsidR="0000466C" w:rsidRPr="002678C5">
        <w:rPr>
          <w:rFonts w:ascii="Arial" w:hAnsi="Arial" w:cs="Arial"/>
          <w:lang w:val="en-US"/>
        </w:rPr>
        <w:t>in a</w:t>
      </w:r>
      <w:r w:rsidR="00F860A8" w:rsidRPr="002678C5">
        <w:rPr>
          <w:rFonts w:ascii="Arial" w:hAnsi="Arial" w:cs="Arial"/>
          <w:lang w:val="en-US"/>
        </w:rPr>
        <w:t xml:space="preserve"> recognized </w:t>
      </w:r>
      <w:r w:rsidR="0000466C" w:rsidRPr="002678C5">
        <w:rPr>
          <w:rFonts w:ascii="Arial" w:hAnsi="Arial" w:cs="Arial"/>
          <w:b/>
          <w:lang w:val="en-US"/>
        </w:rPr>
        <w:t>Forestry</w:t>
      </w:r>
      <w:r w:rsidR="004F79EC" w:rsidRPr="002678C5">
        <w:rPr>
          <w:rFonts w:ascii="Arial" w:hAnsi="Arial" w:cs="Arial"/>
          <w:lang w:val="en-US"/>
        </w:rPr>
        <w:t xml:space="preserve"> area shall be as provided in T</w:t>
      </w:r>
      <w:r w:rsidR="0000466C" w:rsidRPr="002678C5">
        <w:rPr>
          <w:rFonts w:ascii="Arial" w:hAnsi="Arial" w:cs="Arial"/>
          <w:lang w:val="en-US"/>
        </w:rPr>
        <w:t xml:space="preserve">able </w:t>
      </w:r>
      <w:r w:rsidR="004F79EC" w:rsidRPr="002678C5">
        <w:rPr>
          <w:rFonts w:ascii="Arial" w:hAnsi="Arial" w:cs="Arial"/>
          <w:lang w:val="en-US"/>
        </w:rPr>
        <w:t>2.</w:t>
      </w:r>
      <w:r w:rsidR="006F04B0" w:rsidRPr="002678C5">
        <w:rPr>
          <w:rFonts w:ascii="Arial" w:hAnsi="Arial" w:cs="Arial"/>
          <w:lang w:val="en-US"/>
        </w:rPr>
        <w:t>5</w:t>
      </w:r>
      <w:r w:rsidR="0000466C" w:rsidRPr="002678C5">
        <w:rPr>
          <w:rFonts w:ascii="Arial" w:hAnsi="Arial" w:cs="Arial"/>
          <w:lang w:val="en-US"/>
        </w:rPr>
        <w:t>.</w:t>
      </w:r>
    </w:p>
    <w:p w:rsidR="00F860A8" w:rsidRPr="002678C5" w:rsidRDefault="00A934AB" w:rsidP="00976B11">
      <w:pPr>
        <w:spacing w:after="0"/>
        <w:ind w:left="0"/>
        <w:jc w:val="center"/>
        <w:rPr>
          <w:rFonts w:ascii="Arial" w:hAnsi="Arial" w:cs="Arial"/>
          <w:lang w:val="en-US"/>
        </w:rPr>
      </w:pPr>
      <w:bookmarkStart w:id="36" w:name="_Toc89036490"/>
      <w:r w:rsidRPr="00A934AB">
        <w:rPr>
          <w:rFonts w:ascii="Arial" w:hAnsi="Arial" w:cs="Arial"/>
          <w:color w:val="00B0F0"/>
        </w:rPr>
        <w:t xml:space="preserve">Table </w:t>
      </w:r>
      <w:r w:rsidR="002A04B4">
        <w:rPr>
          <w:rFonts w:ascii="Arial" w:hAnsi="Arial" w:cs="Arial"/>
          <w:color w:val="00B0F0"/>
        </w:rPr>
        <w:fldChar w:fldCharType="begin"/>
      </w:r>
      <w:r w:rsidR="002A04B4">
        <w:rPr>
          <w:rFonts w:ascii="Arial" w:hAnsi="Arial" w:cs="Arial"/>
          <w:color w:val="00B0F0"/>
        </w:rPr>
        <w:instrText xml:space="preserve"> STYLEREF 1 \s </w:instrText>
      </w:r>
      <w:r w:rsidR="002A04B4">
        <w:rPr>
          <w:rFonts w:ascii="Arial" w:hAnsi="Arial" w:cs="Arial"/>
          <w:color w:val="00B0F0"/>
        </w:rPr>
        <w:fldChar w:fldCharType="separate"/>
      </w:r>
      <w:r w:rsidR="002A04B4">
        <w:rPr>
          <w:rFonts w:ascii="Arial" w:hAnsi="Arial" w:cs="Arial"/>
          <w:noProof/>
          <w:color w:val="00B0F0"/>
        </w:rPr>
        <w:t>2</w:t>
      </w:r>
      <w:r w:rsidR="002A04B4">
        <w:rPr>
          <w:rFonts w:ascii="Arial" w:hAnsi="Arial" w:cs="Arial"/>
          <w:color w:val="00B0F0"/>
        </w:rPr>
        <w:fldChar w:fldCharType="end"/>
      </w:r>
      <w:r w:rsidR="002A04B4">
        <w:rPr>
          <w:rFonts w:ascii="Arial" w:hAnsi="Arial" w:cs="Arial"/>
          <w:color w:val="00B0F0"/>
        </w:rPr>
        <w:t>.</w:t>
      </w:r>
      <w:r w:rsidR="002A04B4">
        <w:rPr>
          <w:rFonts w:ascii="Arial" w:hAnsi="Arial" w:cs="Arial"/>
          <w:color w:val="00B0F0"/>
        </w:rPr>
        <w:fldChar w:fldCharType="begin"/>
      </w:r>
      <w:r w:rsidR="002A04B4">
        <w:rPr>
          <w:rFonts w:ascii="Arial" w:hAnsi="Arial" w:cs="Arial"/>
          <w:color w:val="00B0F0"/>
        </w:rPr>
        <w:instrText xml:space="preserve"> SEQ Table \* ARABIC \s 1 </w:instrText>
      </w:r>
      <w:r w:rsidR="002A04B4">
        <w:rPr>
          <w:rFonts w:ascii="Arial" w:hAnsi="Arial" w:cs="Arial"/>
          <w:color w:val="00B0F0"/>
        </w:rPr>
        <w:fldChar w:fldCharType="separate"/>
      </w:r>
      <w:r w:rsidR="002A04B4">
        <w:rPr>
          <w:rFonts w:ascii="Arial" w:hAnsi="Arial" w:cs="Arial"/>
          <w:noProof/>
          <w:color w:val="00B0F0"/>
        </w:rPr>
        <w:t>5</w:t>
      </w:r>
      <w:r w:rsidR="002A04B4">
        <w:rPr>
          <w:rFonts w:ascii="Arial" w:hAnsi="Arial" w:cs="Arial"/>
          <w:color w:val="00B0F0"/>
        </w:rPr>
        <w:fldChar w:fldCharType="end"/>
      </w:r>
      <w:r w:rsidRPr="0099703C">
        <w:rPr>
          <w:rFonts w:ascii="Arial" w:hAnsi="Arial" w:cs="Arial"/>
          <w:b/>
          <w:lang w:val="en-US"/>
        </w:rPr>
        <w:t xml:space="preserve"> </w:t>
      </w:r>
      <w:r w:rsidR="00C076D0">
        <w:rPr>
          <w:rFonts w:ascii="Arial" w:hAnsi="Arial" w:cs="Arial"/>
          <w:b/>
          <w:bCs/>
          <w:lang w:val="en-US"/>
        </w:rPr>
        <w:t>Wayleave</w:t>
      </w:r>
      <w:r w:rsidR="00A221E9" w:rsidRPr="00A221E9">
        <w:rPr>
          <w:rFonts w:ascii="Arial" w:hAnsi="Arial" w:cs="Arial"/>
          <w:bCs/>
          <w:lang w:val="en-US"/>
        </w:rPr>
        <w:t>s</w:t>
      </w:r>
      <w:r w:rsidR="00A221E9">
        <w:rPr>
          <w:rFonts w:ascii="Arial" w:hAnsi="Arial" w:cs="Arial"/>
          <w:bCs/>
          <w:lang w:val="en-US"/>
        </w:rPr>
        <w:t xml:space="preserve"> </w:t>
      </w:r>
      <w:r w:rsidR="00F860A8" w:rsidRPr="002678C5">
        <w:rPr>
          <w:rFonts w:ascii="Arial" w:hAnsi="Arial" w:cs="Arial"/>
          <w:bCs/>
          <w:lang w:val="en-US"/>
        </w:rPr>
        <w:t>for</w:t>
      </w:r>
      <w:r w:rsidR="00261011" w:rsidRPr="002678C5">
        <w:rPr>
          <w:rFonts w:ascii="Arial" w:hAnsi="Arial" w:cs="Arial"/>
          <w:bCs/>
          <w:lang w:val="en-US"/>
        </w:rPr>
        <w:t xml:space="preserve"> </w:t>
      </w:r>
      <w:r w:rsidR="00F860A8" w:rsidRPr="002678C5">
        <w:rPr>
          <w:rFonts w:ascii="Arial" w:hAnsi="Arial" w:cs="Arial"/>
          <w:b/>
          <w:bCs/>
          <w:lang w:val="en-US"/>
        </w:rPr>
        <w:t>OHL</w:t>
      </w:r>
      <w:r w:rsidR="00F860A8" w:rsidRPr="002678C5">
        <w:rPr>
          <w:rFonts w:ascii="Arial" w:hAnsi="Arial" w:cs="Arial"/>
          <w:bCs/>
          <w:lang w:val="en-US"/>
        </w:rPr>
        <w:t xml:space="preserve"> in recognized </w:t>
      </w:r>
      <w:r w:rsidR="00F860A8" w:rsidRPr="002678C5">
        <w:rPr>
          <w:rFonts w:ascii="Arial" w:hAnsi="Arial" w:cs="Arial"/>
          <w:b/>
          <w:bCs/>
          <w:lang w:val="en-US"/>
        </w:rPr>
        <w:t>Forestry</w:t>
      </w:r>
      <w:r w:rsidR="00F860A8" w:rsidRPr="002678C5">
        <w:rPr>
          <w:rFonts w:ascii="Arial" w:hAnsi="Arial" w:cs="Arial"/>
          <w:bCs/>
          <w:lang w:val="en-US"/>
        </w:rPr>
        <w:t xml:space="preserve"> area</w:t>
      </w:r>
      <w:r w:rsidR="00B4321A" w:rsidRPr="002678C5">
        <w:rPr>
          <w:rFonts w:ascii="Arial" w:hAnsi="Arial" w:cs="Arial"/>
          <w:bCs/>
          <w:lang w:val="en-US"/>
        </w:rPr>
        <w:t>s</w:t>
      </w:r>
      <w:bookmarkEnd w:id="36"/>
    </w:p>
    <w:tbl>
      <w:tblPr>
        <w:tblW w:w="95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3420"/>
        <w:gridCol w:w="3108"/>
      </w:tblGrid>
      <w:tr w:rsidR="00F860A8" w:rsidRPr="002678C5" w:rsidTr="00816CFC">
        <w:trPr>
          <w:tblHeader/>
        </w:trPr>
        <w:tc>
          <w:tcPr>
            <w:tcW w:w="3060" w:type="dxa"/>
            <w:shd w:val="clear" w:color="auto" w:fill="F2F2F2" w:themeFill="background1" w:themeFillShade="F2"/>
            <w:vAlign w:val="center"/>
          </w:tcPr>
          <w:p w:rsidR="00F860A8" w:rsidRPr="00D979FC" w:rsidRDefault="00F860A8" w:rsidP="00F860A8">
            <w:pPr>
              <w:ind w:left="0"/>
              <w:jc w:val="center"/>
              <w:rPr>
                <w:rFonts w:ascii="Arial" w:hAnsi="Arial" w:cs="Arial"/>
                <w:sz w:val="20"/>
                <w:szCs w:val="20"/>
                <w:lang w:val="en-US"/>
              </w:rPr>
            </w:pPr>
            <w:r w:rsidRPr="00D979FC">
              <w:rPr>
                <w:rFonts w:ascii="Arial" w:hAnsi="Arial" w:cs="Arial"/>
                <w:b/>
                <w:sz w:val="20"/>
                <w:szCs w:val="20"/>
                <w:lang w:val="en-US"/>
              </w:rPr>
              <w:t>OHL Voltage</w:t>
            </w:r>
            <w:r w:rsidRPr="00D979FC">
              <w:rPr>
                <w:rFonts w:ascii="Arial" w:hAnsi="Arial" w:cs="Arial"/>
                <w:sz w:val="20"/>
                <w:szCs w:val="20"/>
                <w:lang w:val="en-US"/>
              </w:rPr>
              <w:t xml:space="preserve"> level</w:t>
            </w:r>
          </w:p>
        </w:tc>
        <w:tc>
          <w:tcPr>
            <w:tcW w:w="3420" w:type="dxa"/>
            <w:shd w:val="clear" w:color="auto" w:fill="F2F2F2" w:themeFill="background1" w:themeFillShade="F2"/>
            <w:vAlign w:val="center"/>
          </w:tcPr>
          <w:p w:rsidR="00F860A8" w:rsidRPr="00D979FC" w:rsidRDefault="00F860A8" w:rsidP="00F860A8">
            <w:pPr>
              <w:spacing w:before="0" w:after="0"/>
              <w:ind w:left="0"/>
              <w:jc w:val="center"/>
              <w:rPr>
                <w:rFonts w:ascii="Arial" w:hAnsi="Arial" w:cs="Arial"/>
                <w:sz w:val="20"/>
                <w:szCs w:val="20"/>
                <w:lang w:val="en-US"/>
              </w:rPr>
            </w:pPr>
            <w:r w:rsidRPr="00D979FC">
              <w:rPr>
                <w:rFonts w:ascii="Arial" w:hAnsi="Arial" w:cs="Arial"/>
                <w:sz w:val="20"/>
                <w:szCs w:val="20"/>
                <w:lang w:val="en-US"/>
              </w:rPr>
              <w:t>Tree restriction distance</w:t>
            </w:r>
          </w:p>
          <w:p w:rsidR="00F860A8" w:rsidRPr="00D979FC" w:rsidRDefault="00F860A8" w:rsidP="00F860A8">
            <w:pPr>
              <w:spacing w:before="0" w:after="0"/>
              <w:ind w:left="0"/>
              <w:jc w:val="center"/>
              <w:rPr>
                <w:rFonts w:ascii="Arial" w:hAnsi="Arial" w:cs="Arial"/>
                <w:sz w:val="20"/>
                <w:szCs w:val="20"/>
                <w:lang w:val="en-US"/>
              </w:rPr>
            </w:pPr>
            <w:r w:rsidRPr="00D979FC">
              <w:rPr>
                <w:rFonts w:ascii="Arial" w:hAnsi="Arial" w:cs="Arial"/>
                <w:sz w:val="20"/>
                <w:szCs w:val="20"/>
                <w:lang w:val="en-US"/>
              </w:rPr>
              <w:t xml:space="preserve">on each side of the </w:t>
            </w:r>
            <w:r w:rsidRPr="00D979FC">
              <w:rPr>
                <w:rFonts w:ascii="Arial" w:hAnsi="Arial" w:cs="Arial"/>
                <w:b/>
                <w:sz w:val="20"/>
                <w:szCs w:val="20"/>
                <w:lang w:val="en-US"/>
              </w:rPr>
              <w:t>OHL</w:t>
            </w:r>
          </w:p>
          <w:p w:rsidR="00F860A8" w:rsidRPr="00D979FC" w:rsidRDefault="00F860A8" w:rsidP="00F860A8">
            <w:pPr>
              <w:spacing w:before="0" w:after="0"/>
              <w:ind w:left="0"/>
              <w:jc w:val="center"/>
              <w:rPr>
                <w:rFonts w:ascii="Arial" w:hAnsi="Arial" w:cs="Arial"/>
                <w:sz w:val="20"/>
                <w:szCs w:val="20"/>
                <w:lang w:val="en-US"/>
              </w:rPr>
            </w:pPr>
            <w:r w:rsidRPr="00D979FC">
              <w:rPr>
                <w:rFonts w:ascii="Arial" w:hAnsi="Arial" w:cs="Arial"/>
                <w:sz w:val="20"/>
                <w:szCs w:val="20"/>
                <w:lang w:val="en-US"/>
              </w:rPr>
              <w:t>center line</w:t>
            </w:r>
            <w:r w:rsidR="00F4338D" w:rsidRPr="00D979FC">
              <w:rPr>
                <w:rFonts w:ascii="Arial" w:hAnsi="Arial" w:cs="Arial"/>
                <w:sz w:val="20"/>
                <w:szCs w:val="20"/>
                <w:lang w:val="en-US"/>
              </w:rPr>
              <w:t>, in meters</w:t>
            </w:r>
          </w:p>
        </w:tc>
        <w:tc>
          <w:tcPr>
            <w:tcW w:w="3108" w:type="dxa"/>
            <w:shd w:val="clear" w:color="auto" w:fill="F2F2F2" w:themeFill="background1" w:themeFillShade="F2"/>
            <w:vAlign w:val="center"/>
          </w:tcPr>
          <w:p w:rsidR="00F860A8" w:rsidRPr="00D979FC" w:rsidRDefault="00F860A8" w:rsidP="00CE4166">
            <w:pPr>
              <w:spacing w:before="0" w:after="0"/>
              <w:ind w:left="0"/>
              <w:jc w:val="center"/>
              <w:rPr>
                <w:rFonts w:ascii="Arial" w:hAnsi="Arial" w:cs="Arial"/>
                <w:sz w:val="20"/>
                <w:szCs w:val="20"/>
                <w:lang w:val="en-US"/>
              </w:rPr>
            </w:pPr>
            <w:r w:rsidRPr="00D979FC">
              <w:rPr>
                <w:rFonts w:ascii="Arial" w:hAnsi="Arial" w:cs="Arial"/>
                <w:sz w:val="20"/>
                <w:szCs w:val="20"/>
                <w:lang w:val="en-US"/>
              </w:rPr>
              <w:t xml:space="preserve">Total </w:t>
            </w:r>
            <w:r w:rsidR="00CE4166">
              <w:rPr>
                <w:rFonts w:ascii="Arial" w:hAnsi="Arial" w:cs="Arial"/>
                <w:b/>
                <w:sz w:val="20"/>
                <w:szCs w:val="20"/>
                <w:lang w:val="en-US"/>
              </w:rPr>
              <w:t>Wayleave</w:t>
            </w:r>
            <w:r w:rsidRPr="00D979FC">
              <w:rPr>
                <w:rFonts w:ascii="Arial" w:hAnsi="Arial" w:cs="Arial"/>
                <w:sz w:val="20"/>
                <w:szCs w:val="20"/>
                <w:lang w:val="en-US"/>
              </w:rPr>
              <w:t xml:space="preserve"> width</w:t>
            </w:r>
            <w:r w:rsidR="00F4338D" w:rsidRPr="00D979FC">
              <w:rPr>
                <w:rFonts w:ascii="Arial" w:hAnsi="Arial" w:cs="Arial"/>
                <w:sz w:val="20"/>
                <w:szCs w:val="20"/>
                <w:lang w:val="en-US"/>
              </w:rPr>
              <w:t>, in meters</w:t>
            </w:r>
          </w:p>
        </w:tc>
      </w:tr>
      <w:tr w:rsidR="00F860A8" w:rsidRPr="002678C5" w:rsidTr="00816CFC">
        <w:trPr>
          <w:trHeight w:val="288"/>
        </w:trPr>
        <w:tc>
          <w:tcPr>
            <w:tcW w:w="3060" w:type="dxa"/>
            <w:vAlign w:val="center"/>
          </w:tcPr>
          <w:p w:rsidR="00F860A8" w:rsidRPr="00D979FC" w:rsidRDefault="007F0102" w:rsidP="00F4338D">
            <w:pPr>
              <w:pStyle w:val="NoSpacing"/>
              <w:ind w:left="0"/>
              <w:jc w:val="center"/>
              <w:rPr>
                <w:rFonts w:ascii="Arial" w:hAnsi="Arial" w:cs="Arial"/>
                <w:sz w:val="20"/>
                <w:szCs w:val="20"/>
                <w:lang w:val="en-US"/>
              </w:rPr>
            </w:pPr>
            <w:r>
              <w:rPr>
                <w:rFonts w:ascii="Arial" w:hAnsi="Arial" w:cs="Arial"/>
                <w:sz w:val="20"/>
                <w:szCs w:val="20"/>
                <w:lang w:val="en-US"/>
              </w:rPr>
              <w:t>11</w:t>
            </w:r>
            <w:r w:rsidR="00F860A8" w:rsidRPr="00D979FC">
              <w:rPr>
                <w:rFonts w:ascii="Arial" w:hAnsi="Arial" w:cs="Arial"/>
                <w:sz w:val="20"/>
                <w:szCs w:val="20"/>
                <w:lang w:val="en-US"/>
              </w:rPr>
              <w:t>kV</w:t>
            </w:r>
          </w:p>
        </w:tc>
        <w:tc>
          <w:tcPr>
            <w:tcW w:w="3420" w:type="dxa"/>
            <w:vAlign w:val="center"/>
          </w:tcPr>
          <w:p w:rsidR="00F860A8" w:rsidRPr="00D979FC" w:rsidRDefault="00F860A8" w:rsidP="00F4338D">
            <w:pPr>
              <w:pStyle w:val="NoSpacing"/>
              <w:ind w:left="0"/>
              <w:jc w:val="center"/>
              <w:rPr>
                <w:rFonts w:ascii="Arial" w:hAnsi="Arial" w:cs="Arial"/>
                <w:sz w:val="20"/>
                <w:szCs w:val="20"/>
                <w:lang w:val="en-US"/>
              </w:rPr>
            </w:pPr>
            <w:r w:rsidRPr="00D979FC">
              <w:rPr>
                <w:rFonts w:ascii="Arial" w:hAnsi="Arial" w:cs="Arial"/>
                <w:sz w:val="20"/>
                <w:szCs w:val="20"/>
                <w:lang w:val="en-US"/>
              </w:rPr>
              <w:t>25 m</w:t>
            </w:r>
          </w:p>
        </w:tc>
        <w:tc>
          <w:tcPr>
            <w:tcW w:w="3108" w:type="dxa"/>
            <w:vAlign w:val="center"/>
          </w:tcPr>
          <w:p w:rsidR="00F860A8" w:rsidRPr="00D979FC" w:rsidRDefault="00F860A8" w:rsidP="00F4338D">
            <w:pPr>
              <w:pStyle w:val="NoSpacing"/>
              <w:ind w:left="0"/>
              <w:jc w:val="center"/>
              <w:rPr>
                <w:rFonts w:ascii="Arial" w:hAnsi="Arial" w:cs="Arial"/>
                <w:sz w:val="20"/>
                <w:szCs w:val="20"/>
                <w:lang w:val="en-US"/>
              </w:rPr>
            </w:pPr>
            <w:r w:rsidRPr="00D979FC">
              <w:rPr>
                <w:rFonts w:ascii="Arial" w:hAnsi="Arial" w:cs="Arial"/>
                <w:sz w:val="20"/>
                <w:szCs w:val="20"/>
                <w:lang w:val="en-US"/>
              </w:rPr>
              <w:t>50 m</w:t>
            </w:r>
          </w:p>
        </w:tc>
      </w:tr>
      <w:tr w:rsidR="00F860A8" w:rsidRPr="002678C5" w:rsidTr="00816CFC">
        <w:trPr>
          <w:trHeight w:val="288"/>
        </w:trPr>
        <w:tc>
          <w:tcPr>
            <w:tcW w:w="3060" w:type="dxa"/>
            <w:vAlign w:val="center"/>
          </w:tcPr>
          <w:p w:rsidR="00F860A8" w:rsidRPr="00D979FC" w:rsidRDefault="00F860A8" w:rsidP="007F0102">
            <w:pPr>
              <w:pStyle w:val="NoSpacing"/>
              <w:ind w:left="0"/>
              <w:jc w:val="center"/>
              <w:rPr>
                <w:rFonts w:ascii="Arial" w:hAnsi="Arial" w:cs="Arial"/>
                <w:sz w:val="20"/>
                <w:szCs w:val="20"/>
                <w:lang w:val="en-US"/>
              </w:rPr>
            </w:pPr>
            <w:r w:rsidRPr="00D979FC">
              <w:rPr>
                <w:rFonts w:ascii="Arial" w:hAnsi="Arial" w:cs="Arial"/>
                <w:sz w:val="20"/>
                <w:szCs w:val="20"/>
                <w:lang w:val="en-US"/>
              </w:rPr>
              <w:t>33kV</w:t>
            </w:r>
          </w:p>
        </w:tc>
        <w:tc>
          <w:tcPr>
            <w:tcW w:w="3420" w:type="dxa"/>
            <w:vAlign w:val="center"/>
          </w:tcPr>
          <w:p w:rsidR="00F860A8" w:rsidRPr="00D979FC" w:rsidRDefault="00F860A8" w:rsidP="00F4338D">
            <w:pPr>
              <w:pStyle w:val="NoSpacing"/>
              <w:ind w:left="0"/>
              <w:jc w:val="center"/>
              <w:rPr>
                <w:rFonts w:ascii="Arial" w:hAnsi="Arial" w:cs="Arial"/>
                <w:sz w:val="20"/>
                <w:szCs w:val="20"/>
                <w:lang w:val="en-US"/>
              </w:rPr>
            </w:pPr>
            <w:r w:rsidRPr="00D979FC">
              <w:rPr>
                <w:rFonts w:ascii="Arial" w:hAnsi="Arial" w:cs="Arial"/>
                <w:sz w:val="20"/>
                <w:szCs w:val="20"/>
                <w:lang w:val="en-US"/>
              </w:rPr>
              <w:t>25 m</w:t>
            </w:r>
          </w:p>
        </w:tc>
        <w:tc>
          <w:tcPr>
            <w:tcW w:w="3108" w:type="dxa"/>
            <w:vAlign w:val="center"/>
          </w:tcPr>
          <w:p w:rsidR="00F860A8" w:rsidRPr="00D979FC" w:rsidRDefault="00F860A8" w:rsidP="00F4338D">
            <w:pPr>
              <w:pStyle w:val="NoSpacing"/>
              <w:ind w:left="0"/>
              <w:jc w:val="center"/>
              <w:rPr>
                <w:rFonts w:ascii="Arial" w:hAnsi="Arial" w:cs="Arial"/>
                <w:sz w:val="20"/>
                <w:szCs w:val="20"/>
                <w:lang w:val="en-US"/>
              </w:rPr>
            </w:pPr>
            <w:r w:rsidRPr="00D979FC">
              <w:rPr>
                <w:rFonts w:ascii="Arial" w:hAnsi="Arial" w:cs="Arial"/>
                <w:sz w:val="20"/>
                <w:szCs w:val="20"/>
                <w:lang w:val="en-US"/>
              </w:rPr>
              <w:t>50 m</w:t>
            </w:r>
          </w:p>
        </w:tc>
      </w:tr>
      <w:tr w:rsidR="00F860A8" w:rsidRPr="002678C5" w:rsidTr="00816CFC">
        <w:trPr>
          <w:trHeight w:val="288"/>
        </w:trPr>
        <w:tc>
          <w:tcPr>
            <w:tcW w:w="3060" w:type="dxa"/>
            <w:vAlign w:val="center"/>
          </w:tcPr>
          <w:p w:rsidR="00F860A8" w:rsidRPr="00D979FC" w:rsidRDefault="00F860A8" w:rsidP="007F0102">
            <w:pPr>
              <w:pStyle w:val="NoSpacing"/>
              <w:ind w:left="0"/>
              <w:jc w:val="center"/>
              <w:rPr>
                <w:rFonts w:ascii="Arial" w:hAnsi="Arial" w:cs="Arial"/>
                <w:sz w:val="20"/>
                <w:szCs w:val="20"/>
                <w:lang w:val="en-US"/>
              </w:rPr>
            </w:pPr>
            <w:r w:rsidRPr="00D979FC">
              <w:rPr>
                <w:rFonts w:ascii="Arial" w:hAnsi="Arial" w:cs="Arial"/>
                <w:sz w:val="20"/>
                <w:szCs w:val="20"/>
                <w:lang w:val="en-US"/>
              </w:rPr>
              <w:t>66kV</w:t>
            </w:r>
          </w:p>
        </w:tc>
        <w:tc>
          <w:tcPr>
            <w:tcW w:w="3420" w:type="dxa"/>
            <w:vAlign w:val="center"/>
          </w:tcPr>
          <w:p w:rsidR="00F860A8" w:rsidRPr="00D979FC" w:rsidRDefault="00F860A8" w:rsidP="00F4338D">
            <w:pPr>
              <w:pStyle w:val="NoSpacing"/>
              <w:ind w:left="0"/>
              <w:jc w:val="center"/>
              <w:rPr>
                <w:rFonts w:ascii="Arial" w:hAnsi="Arial" w:cs="Arial"/>
                <w:sz w:val="20"/>
                <w:szCs w:val="20"/>
                <w:lang w:val="en-US"/>
              </w:rPr>
            </w:pPr>
            <w:r w:rsidRPr="00D979FC">
              <w:rPr>
                <w:rFonts w:ascii="Arial" w:hAnsi="Arial" w:cs="Arial"/>
                <w:sz w:val="20"/>
                <w:szCs w:val="20"/>
                <w:lang w:val="en-US"/>
              </w:rPr>
              <w:t>33 m</w:t>
            </w:r>
          </w:p>
        </w:tc>
        <w:tc>
          <w:tcPr>
            <w:tcW w:w="3108" w:type="dxa"/>
            <w:vAlign w:val="center"/>
          </w:tcPr>
          <w:p w:rsidR="00F860A8" w:rsidRPr="00D979FC" w:rsidRDefault="00F860A8" w:rsidP="00F4338D">
            <w:pPr>
              <w:pStyle w:val="NoSpacing"/>
              <w:ind w:left="0"/>
              <w:jc w:val="center"/>
              <w:rPr>
                <w:rFonts w:ascii="Arial" w:hAnsi="Arial" w:cs="Arial"/>
                <w:sz w:val="20"/>
                <w:szCs w:val="20"/>
                <w:lang w:val="en-US"/>
              </w:rPr>
            </w:pPr>
            <w:r w:rsidRPr="00D979FC">
              <w:rPr>
                <w:rFonts w:ascii="Arial" w:hAnsi="Arial" w:cs="Arial"/>
                <w:sz w:val="20"/>
                <w:szCs w:val="20"/>
                <w:lang w:val="en-US"/>
              </w:rPr>
              <w:t>66 m</w:t>
            </w:r>
          </w:p>
        </w:tc>
      </w:tr>
      <w:tr w:rsidR="00F860A8" w:rsidRPr="002678C5" w:rsidTr="00816CFC">
        <w:trPr>
          <w:trHeight w:val="288"/>
        </w:trPr>
        <w:tc>
          <w:tcPr>
            <w:tcW w:w="3060" w:type="dxa"/>
            <w:vAlign w:val="center"/>
          </w:tcPr>
          <w:p w:rsidR="00F860A8" w:rsidRPr="00D979FC" w:rsidRDefault="00F860A8" w:rsidP="007F0102">
            <w:pPr>
              <w:pStyle w:val="NoSpacing"/>
              <w:ind w:left="0"/>
              <w:jc w:val="center"/>
              <w:rPr>
                <w:rFonts w:ascii="Arial" w:hAnsi="Arial" w:cs="Arial"/>
                <w:sz w:val="20"/>
                <w:szCs w:val="20"/>
                <w:lang w:val="en-US"/>
              </w:rPr>
            </w:pPr>
            <w:r w:rsidRPr="00D979FC">
              <w:rPr>
                <w:rFonts w:ascii="Arial" w:hAnsi="Arial" w:cs="Arial"/>
                <w:sz w:val="20"/>
                <w:szCs w:val="20"/>
                <w:lang w:val="en-US"/>
              </w:rPr>
              <w:t>88kV</w:t>
            </w:r>
          </w:p>
        </w:tc>
        <w:tc>
          <w:tcPr>
            <w:tcW w:w="3420" w:type="dxa"/>
            <w:vAlign w:val="center"/>
          </w:tcPr>
          <w:p w:rsidR="00F860A8" w:rsidRPr="00D979FC" w:rsidRDefault="00F860A8" w:rsidP="00F4338D">
            <w:pPr>
              <w:pStyle w:val="NoSpacing"/>
              <w:ind w:left="0"/>
              <w:jc w:val="center"/>
              <w:rPr>
                <w:rFonts w:ascii="Arial" w:hAnsi="Arial" w:cs="Arial"/>
                <w:sz w:val="20"/>
                <w:szCs w:val="20"/>
                <w:lang w:val="en-US"/>
              </w:rPr>
            </w:pPr>
            <w:r w:rsidRPr="00D979FC">
              <w:rPr>
                <w:rFonts w:ascii="Arial" w:hAnsi="Arial" w:cs="Arial"/>
                <w:sz w:val="20"/>
                <w:szCs w:val="20"/>
                <w:lang w:val="en-US"/>
              </w:rPr>
              <w:t>33.5 m</w:t>
            </w:r>
          </w:p>
        </w:tc>
        <w:tc>
          <w:tcPr>
            <w:tcW w:w="3108" w:type="dxa"/>
            <w:vAlign w:val="center"/>
          </w:tcPr>
          <w:p w:rsidR="00F860A8" w:rsidRPr="00D979FC" w:rsidRDefault="00F860A8" w:rsidP="00F4338D">
            <w:pPr>
              <w:pStyle w:val="NoSpacing"/>
              <w:ind w:left="0"/>
              <w:jc w:val="center"/>
              <w:rPr>
                <w:rFonts w:ascii="Arial" w:hAnsi="Arial" w:cs="Arial"/>
                <w:sz w:val="20"/>
                <w:szCs w:val="20"/>
                <w:lang w:val="en-US"/>
              </w:rPr>
            </w:pPr>
            <w:r w:rsidRPr="00D979FC">
              <w:rPr>
                <w:rFonts w:ascii="Arial" w:hAnsi="Arial" w:cs="Arial"/>
                <w:sz w:val="20"/>
                <w:szCs w:val="20"/>
                <w:lang w:val="en-US"/>
              </w:rPr>
              <w:t>67 m</w:t>
            </w:r>
          </w:p>
        </w:tc>
      </w:tr>
      <w:tr w:rsidR="00F860A8" w:rsidRPr="002678C5" w:rsidTr="00816CFC">
        <w:trPr>
          <w:trHeight w:val="288"/>
        </w:trPr>
        <w:tc>
          <w:tcPr>
            <w:tcW w:w="3060" w:type="dxa"/>
            <w:vAlign w:val="center"/>
          </w:tcPr>
          <w:p w:rsidR="00F860A8" w:rsidRPr="00D979FC" w:rsidRDefault="00F860A8" w:rsidP="007F0102">
            <w:pPr>
              <w:pStyle w:val="NoSpacing"/>
              <w:ind w:left="0"/>
              <w:jc w:val="center"/>
              <w:rPr>
                <w:rFonts w:ascii="Arial" w:hAnsi="Arial" w:cs="Arial"/>
                <w:sz w:val="20"/>
                <w:szCs w:val="20"/>
                <w:lang w:val="en-US"/>
              </w:rPr>
            </w:pPr>
            <w:r w:rsidRPr="00D979FC">
              <w:rPr>
                <w:rFonts w:ascii="Arial" w:hAnsi="Arial" w:cs="Arial"/>
                <w:sz w:val="20"/>
                <w:szCs w:val="20"/>
                <w:lang w:val="en-US"/>
              </w:rPr>
              <w:t>132kV</w:t>
            </w:r>
          </w:p>
        </w:tc>
        <w:tc>
          <w:tcPr>
            <w:tcW w:w="3420" w:type="dxa"/>
            <w:vAlign w:val="center"/>
          </w:tcPr>
          <w:p w:rsidR="00F860A8" w:rsidRPr="00D979FC" w:rsidRDefault="00F860A8" w:rsidP="00F4338D">
            <w:pPr>
              <w:pStyle w:val="NoSpacing"/>
              <w:ind w:left="0"/>
              <w:jc w:val="center"/>
              <w:rPr>
                <w:rFonts w:ascii="Arial" w:hAnsi="Arial" w:cs="Arial"/>
                <w:sz w:val="20"/>
                <w:szCs w:val="20"/>
                <w:lang w:val="en-US"/>
              </w:rPr>
            </w:pPr>
            <w:r w:rsidRPr="00D979FC">
              <w:rPr>
                <w:rFonts w:ascii="Arial" w:hAnsi="Arial" w:cs="Arial"/>
                <w:sz w:val="20"/>
                <w:szCs w:val="20"/>
                <w:lang w:val="en-US"/>
              </w:rPr>
              <w:t>36 m</w:t>
            </w:r>
          </w:p>
        </w:tc>
        <w:tc>
          <w:tcPr>
            <w:tcW w:w="3108" w:type="dxa"/>
            <w:vAlign w:val="center"/>
          </w:tcPr>
          <w:p w:rsidR="00F860A8" w:rsidRPr="00D979FC" w:rsidRDefault="00F860A8" w:rsidP="00F4338D">
            <w:pPr>
              <w:pStyle w:val="NoSpacing"/>
              <w:ind w:left="0"/>
              <w:jc w:val="center"/>
              <w:rPr>
                <w:rFonts w:ascii="Arial" w:hAnsi="Arial" w:cs="Arial"/>
                <w:sz w:val="20"/>
                <w:szCs w:val="20"/>
                <w:lang w:val="en-US"/>
              </w:rPr>
            </w:pPr>
            <w:r w:rsidRPr="00D979FC">
              <w:rPr>
                <w:rFonts w:ascii="Arial" w:hAnsi="Arial" w:cs="Arial"/>
                <w:sz w:val="20"/>
                <w:szCs w:val="20"/>
                <w:lang w:val="en-US"/>
              </w:rPr>
              <w:t>72 m</w:t>
            </w:r>
          </w:p>
        </w:tc>
      </w:tr>
      <w:tr w:rsidR="00F860A8" w:rsidRPr="002678C5" w:rsidTr="00816CFC">
        <w:trPr>
          <w:trHeight w:val="288"/>
        </w:trPr>
        <w:tc>
          <w:tcPr>
            <w:tcW w:w="3060" w:type="dxa"/>
            <w:vAlign w:val="center"/>
          </w:tcPr>
          <w:p w:rsidR="00F860A8" w:rsidRPr="00D979FC" w:rsidRDefault="00F4338D" w:rsidP="007F0102">
            <w:pPr>
              <w:pStyle w:val="NoSpacing"/>
              <w:ind w:left="0"/>
              <w:jc w:val="center"/>
              <w:rPr>
                <w:rFonts w:ascii="Arial" w:hAnsi="Arial" w:cs="Arial"/>
                <w:sz w:val="20"/>
                <w:szCs w:val="20"/>
                <w:lang w:val="en-US"/>
              </w:rPr>
            </w:pPr>
            <w:r w:rsidRPr="00D979FC">
              <w:rPr>
                <w:rFonts w:ascii="Arial" w:hAnsi="Arial" w:cs="Arial"/>
                <w:sz w:val="20"/>
                <w:szCs w:val="20"/>
                <w:lang w:val="en-US"/>
              </w:rPr>
              <w:t>220kV</w:t>
            </w:r>
          </w:p>
        </w:tc>
        <w:tc>
          <w:tcPr>
            <w:tcW w:w="3420" w:type="dxa"/>
            <w:vAlign w:val="center"/>
          </w:tcPr>
          <w:p w:rsidR="00F860A8" w:rsidRPr="00D979FC" w:rsidRDefault="00F4338D" w:rsidP="00F4338D">
            <w:pPr>
              <w:pStyle w:val="NoSpacing"/>
              <w:ind w:left="0"/>
              <w:jc w:val="center"/>
              <w:rPr>
                <w:rFonts w:ascii="Arial" w:hAnsi="Arial" w:cs="Arial"/>
                <w:sz w:val="20"/>
                <w:szCs w:val="20"/>
                <w:lang w:val="en-US"/>
              </w:rPr>
            </w:pPr>
            <w:r w:rsidRPr="00D979FC">
              <w:rPr>
                <w:rFonts w:ascii="Arial" w:hAnsi="Arial" w:cs="Arial"/>
                <w:sz w:val="20"/>
                <w:szCs w:val="20"/>
                <w:lang w:val="en-US"/>
              </w:rPr>
              <w:t>38 m</w:t>
            </w:r>
          </w:p>
        </w:tc>
        <w:tc>
          <w:tcPr>
            <w:tcW w:w="3108" w:type="dxa"/>
            <w:vAlign w:val="center"/>
          </w:tcPr>
          <w:p w:rsidR="00F860A8" w:rsidRPr="00D979FC" w:rsidRDefault="00F4338D" w:rsidP="00F4338D">
            <w:pPr>
              <w:pStyle w:val="NoSpacing"/>
              <w:ind w:left="0"/>
              <w:jc w:val="center"/>
              <w:rPr>
                <w:rFonts w:ascii="Arial" w:hAnsi="Arial" w:cs="Arial"/>
                <w:sz w:val="20"/>
                <w:szCs w:val="20"/>
                <w:lang w:val="en-US"/>
              </w:rPr>
            </w:pPr>
            <w:r w:rsidRPr="00D979FC">
              <w:rPr>
                <w:rFonts w:ascii="Arial" w:hAnsi="Arial" w:cs="Arial"/>
                <w:sz w:val="20"/>
                <w:szCs w:val="20"/>
                <w:lang w:val="en-US"/>
              </w:rPr>
              <w:t>76 m</w:t>
            </w:r>
          </w:p>
        </w:tc>
      </w:tr>
      <w:tr w:rsidR="00F860A8" w:rsidRPr="002678C5" w:rsidTr="00816CFC">
        <w:trPr>
          <w:trHeight w:val="288"/>
        </w:trPr>
        <w:tc>
          <w:tcPr>
            <w:tcW w:w="3060" w:type="dxa"/>
            <w:vAlign w:val="center"/>
          </w:tcPr>
          <w:p w:rsidR="00F860A8" w:rsidRPr="00D979FC" w:rsidRDefault="00F4338D" w:rsidP="007F0102">
            <w:pPr>
              <w:pStyle w:val="NoSpacing"/>
              <w:ind w:left="0"/>
              <w:jc w:val="center"/>
              <w:rPr>
                <w:rFonts w:ascii="Arial" w:hAnsi="Arial" w:cs="Arial"/>
                <w:sz w:val="20"/>
                <w:szCs w:val="20"/>
                <w:lang w:val="en-US"/>
              </w:rPr>
            </w:pPr>
            <w:r w:rsidRPr="00D979FC">
              <w:rPr>
                <w:rFonts w:ascii="Arial" w:hAnsi="Arial" w:cs="Arial"/>
                <w:sz w:val="20"/>
                <w:szCs w:val="20"/>
                <w:lang w:val="en-US"/>
              </w:rPr>
              <w:t>330kV</w:t>
            </w:r>
          </w:p>
        </w:tc>
        <w:tc>
          <w:tcPr>
            <w:tcW w:w="3420" w:type="dxa"/>
            <w:vAlign w:val="center"/>
          </w:tcPr>
          <w:p w:rsidR="00F860A8" w:rsidRPr="00D979FC" w:rsidRDefault="00F4338D" w:rsidP="00F4338D">
            <w:pPr>
              <w:pStyle w:val="NoSpacing"/>
              <w:ind w:left="0"/>
              <w:jc w:val="center"/>
              <w:rPr>
                <w:rFonts w:ascii="Arial" w:hAnsi="Arial" w:cs="Arial"/>
                <w:sz w:val="20"/>
                <w:szCs w:val="20"/>
                <w:lang w:val="en-US"/>
              </w:rPr>
            </w:pPr>
            <w:r w:rsidRPr="00D979FC">
              <w:rPr>
                <w:rFonts w:ascii="Arial" w:hAnsi="Arial" w:cs="Arial"/>
                <w:sz w:val="20"/>
                <w:szCs w:val="20"/>
                <w:lang w:val="en-US"/>
              </w:rPr>
              <w:t>39 m</w:t>
            </w:r>
          </w:p>
        </w:tc>
        <w:tc>
          <w:tcPr>
            <w:tcW w:w="3108" w:type="dxa"/>
            <w:vAlign w:val="center"/>
          </w:tcPr>
          <w:p w:rsidR="00F860A8" w:rsidRPr="00D979FC" w:rsidRDefault="00F4338D" w:rsidP="00F4338D">
            <w:pPr>
              <w:pStyle w:val="NoSpacing"/>
              <w:ind w:left="0"/>
              <w:jc w:val="center"/>
              <w:rPr>
                <w:rFonts w:ascii="Arial" w:hAnsi="Arial" w:cs="Arial"/>
                <w:sz w:val="20"/>
                <w:szCs w:val="20"/>
                <w:lang w:val="en-US"/>
              </w:rPr>
            </w:pPr>
            <w:r w:rsidRPr="00D979FC">
              <w:rPr>
                <w:rFonts w:ascii="Arial" w:hAnsi="Arial" w:cs="Arial"/>
                <w:sz w:val="20"/>
                <w:szCs w:val="20"/>
                <w:lang w:val="en-US"/>
              </w:rPr>
              <w:t>78 m</w:t>
            </w:r>
          </w:p>
        </w:tc>
      </w:tr>
    </w:tbl>
    <w:p w:rsidR="003D6339" w:rsidRDefault="003D6339">
      <w:pPr>
        <w:spacing w:before="0" w:after="200"/>
        <w:ind w:left="0"/>
        <w:rPr>
          <w:rFonts w:ascii="Arial" w:eastAsiaTheme="majorEastAsia" w:hAnsi="Arial" w:cs="Arial"/>
          <w:bCs/>
          <w:color w:val="365F91" w:themeColor="accent1" w:themeShade="BF"/>
          <w:sz w:val="26"/>
          <w:szCs w:val="26"/>
        </w:rPr>
      </w:pPr>
      <w:bookmarkStart w:id="37" w:name="_Toc89036751"/>
      <w:r>
        <w:rPr>
          <w:rFonts w:ascii="Arial" w:hAnsi="Arial" w:cs="Arial"/>
          <w:b/>
          <w:sz w:val="26"/>
          <w:szCs w:val="26"/>
        </w:rPr>
        <w:br w:type="page"/>
      </w:r>
    </w:p>
    <w:p w:rsidR="006E745B" w:rsidRPr="000F2C1A" w:rsidRDefault="00D25E8C" w:rsidP="00977834">
      <w:pPr>
        <w:pStyle w:val="Heading1"/>
        <w:numPr>
          <w:ilvl w:val="0"/>
          <w:numId w:val="83"/>
        </w:numPr>
        <w:ind w:left="720" w:hanging="720"/>
        <w:jc w:val="both"/>
        <w:rPr>
          <w:rFonts w:ascii="Arial" w:hAnsi="Arial" w:cs="Arial"/>
          <w:sz w:val="26"/>
          <w:szCs w:val="26"/>
        </w:rPr>
      </w:pPr>
      <w:r w:rsidRPr="000F2C1A">
        <w:rPr>
          <w:rFonts w:ascii="Arial" w:hAnsi="Arial" w:cs="Arial"/>
          <w:b w:val="0"/>
          <w:sz w:val="26"/>
          <w:szCs w:val="26"/>
        </w:rPr>
        <w:lastRenderedPageBreak/>
        <w:t xml:space="preserve">MINIMUM </w:t>
      </w:r>
      <w:r w:rsidRPr="000F2C1A">
        <w:rPr>
          <w:rFonts w:ascii="Arial" w:hAnsi="Arial" w:cs="Arial"/>
          <w:sz w:val="26"/>
          <w:szCs w:val="26"/>
        </w:rPr>
        <w:t xml:space="preserve">CLEARANCE </w:t>
      </w:r>
      <w:r w:rsidRPr="000F2C1A">
        <w:rPr>
          <w:rFonts w:ascii="Arial" w:hAnsi="Arial" w:cs="Arial"/>
          <w:b w:val="0"/>
          <w:sz w:val="26"/>
          <w:szCs w:val="26"/>
        </w:rPr>
        <w:t xml:space="preserve">FROM </w:t>
      </w:r>
      <w:r w:rsidRPr="000F2C1A">
        <w:rPr>
          <w:rFonts w:ascii="Arial" w:hAnsi="Arial" w:cs="Arial"/>
          <w:sz w:val="26"/>
          <w:szCs w:val="26"/>
        </w:rPr>
        <w:t xml:space="preserve">OHL </w:t>
      </w:r>
      <w:r w:rsidRPr="000F2C1A">
        <w:rPr>
          <w:rFonts w:ascii="Arial" w:hAnsi="Arial" w:cs="Arial"/>
          <w:b w:val="0"/>
          <w:sz w:val="26"/>
          <w:szCs w:val="26"/>
        </w:rPr>
        <w:t>NEAR STRUCTURES</w:t>
      </w:r>
      <w:bookmarkEnd w:id="37"/>
    </w:p>
    <w:p w:rsidR="00657A9B" w:rsidRPr="002678C5" w:rsidRDefault="00294BED" w:rsidP="00977834">
      <w:pPr>
        <w:pStyle w:val="11"/>
        <w:numPr>
          <w:ilvl w:val="1"/>
          <w:numId w:val="7"/>
        </w:numPr>
        <w:tabs>
          <w:tab w:val="clear" w:pos="993"/>
          <w:tab w:val="left" w:pos="720"/>
        </w:tabs>
        <w:ind w:left="720"/>
        <w:jc w:val="both"/>
        <w:rPr>
          <w:b w:val="0"/>
          <w:sz w:val="26"/>
          <w:szCs w:val="26"/>
          <w:lang w:val="en-US"/>
        </w:rPr>
      </w:pPr>
      <w:bookmarkStart w:id="38" w:name="_Toc89036752"/>
      <w:r>
        <w:rPr>
          <w:b w:val="0"/>
          <w:sz w:val="26"/>
          <w:szCs w:val="26"/>
          <w:lang w:val="en-US"/>
        </w:rPr>
        <w:t>Reference</w:t>
      </w:r>
      <w:r w:rsidR="00657A9B" w:rsidRPr="002678C5">
        <w:rPr>
          <w:b w:val="0"/>
          <w:sz w:val="26"/>
          <w:szCs w:val="26"/>
          <w:lang w:val="en-US"/>
        </w:rPr>
        <w:t xml:space="preserve"> Notes</w:t>
      </w:r>
      <w:r>
        <w:rPr>
          <w:b w:val="0"/>
          <w:sz w:val="26"/>
          <w:szCs w:val="26"/>
          <w:lang w:val="en-US"/>
        </w:rPr>
        <w:t xml:space="preserve"> of </w:t>
      </w:r>
      <w:r w:rsidR="004C7435">
        <w:rPr>
          <w:b w:val="0"/>
          <w:sz w:val="26"/>
          <w:szCs w:val="26"/>
          <w:lang w:val="en-US"/>
        </w:rPr>
        <w:t>Section</w:t>
      </w:r>
      <w:bookmarkEnd w:id="38"/>
      <w:r>
        <w:rPr>
          <w:b w:val="0"/>
          <w:sz w:val="26"/>
          <w:szCs w:val="26"/>
          <w:lang w:val="en-US"/>
        </w:rPr>
        <w:t xml:space="preserve"> 3</w:t>
      </w:r>
    </w:p>
    <w:p w:rsidR="006F2A77" w:rsidRDefault="008A6AA7" w:rsidP="00977834">
      <w:pPr>
        <w:pStyle w:val="ListParagraph"/>
        <w:numPr>
          <w:ilvl w:val="2"/>
          <w:numId w:val="7"/>
        </w:numPr>
        <w:spacing w:before="0"/>
        <w:contextualSpacing w:val="0"/>
        <w:jc w:val="both"/>
        <w:rPr>
          <w:rFonts w:ascii="Arial" w:hAnsi="Arial" w:cs="Arial"/>
          <w:lang w:val="en-US"/>
        </w:rPr>
      </w:pPr>
      <w:r>
        <w:rPr>
          <w:rFonts w:ascii="Arial" w:hAnsi="Arial" w:cs="Arial"/>
          <w:lang w:val="en-US"/>
        </w:rPr>
        <w:t>S</w:t>
      </w:r>
      <w:r w:rsidRPr="002678C5">
        <w:rPr>
          <w:rFonts w:ascii="Arial" w:hAnsi="Arial" w:cs="Arial"/>
          <w:lang w:val="en-US"/>
        </w:rPr>
        <w:t xml:space="preserve">afety </w:t>
      </w:r>
      <w:r w:rsidRPr="002678C5">
        <w:rPr>
          <w:rFonts w:ascii="Arial" w:hAnsi="Arial" w:cs="Arial"/>
          <w:b/>
          <w:lang w:val="en-US"/>
        </w:rPr>
        <w:t>Clearance</w:t>
      </w:r>
      <w:r w:rsidRPr="002678C5">
        <w:rPr>
          <w:rFonts w:ascii="Arial" w:hAnsi="Arial" w:cs="Arial"/>
          <w:lang w:val="en-US"/>
        </w:rPr>
        <w:t xml:space="preserve"> </w:t>
      </w:r>
      <w:r>
        <w:rPr>
          <w:rFonts w:ascii="Arial" w:hAnsi="Arial" w:cs="Arial"/>
          <w:lang w:val="en-US"/>
        </w:rPr>
        <w:t>from</w:t>
      </w:r>
      <w:r w:rsidR="00BE5F69">
        <w:rPr>
          <w:rFonts w:ascii="Arial" w:hAnsi="Arial" w:cs="Arial"/>
          <w:lang w:val="en-US"/>
        </w:rPr>
        <w:t xml:space="preserve"> an</w:t>
      </w:r>
      <w:r>
        <w:rPr>
          <w:rFonts w:ascii="Arial" w:hAnsi="Arial" w:cs="Arial"/>
          <w:lang w:val="en-US"/>
        </w:rPr>
        <w:t xml:space="preserve"> </w:t>
      </w:r>
      <w:r w:rsidR="003F49A3" w:rsidRPr="002678C5">
        <w:rPr>
          <w:rFonts w:ascii="Arial" w:hAnsi="Arial" w:cs="Arial"/>
          <w:b/>
          <w:lang w:val="en-US"/>
        </w:rPr>
        <w:t>OHL</w:t>
      </w:r>
      <w:r w:rsidR="003F49A3" w:rsidRPr="002678C5">
        <w:rPr>
          <w:rFonts w:ascii="Arial" w:hAnsi="Arial" w:cs="Arial"/>
          <w:lang w:val="en-US"/>
        </w:rPr>
        <w:t xml:space="preserve"> is a convoluted, site-specific, three-dimensional requirement that </w:t>
      </w:r>
      <w:r w:rsidR="004035AB" w:rsidRPr="002678C5">
        <w:rPr>
          <w:rFonts w:ascii="Arial" w:hAnsi="Arial" w:cs="Arial"/>
          <w:lang w:val="en-US"/>
        </w:rPr>
        <w:t>may</w:t>
      </w:r>
      <w:r w:rsidR="003F49A3" w:rsidRPr="002678C5">
        <w:rPr>
          <w:rFonts w:ascii="Arial" w:hAnsi="Arial" w:cs="Arial"/>
          <w:lang w:val="en-US"/>
        </w:rPr>
        <w:t xml:space="preserve"> </w:t>
      </w:r>
      <w:r w:rsidR="00A96A9E" w:rsidRPr="002678C5">
        <w:rPr>
          <w:rFonts w:ascii="Arial" w:hAnsi="Arial" w:cs="Arial"/>
          <w:lang w:val="en-US"/>
        </w:rPr>
        <w:t xml:space="preserve">not </w:t>
      </w:r>
      <w:r w:rsidR="003F49A3" w:rsidRPr="002678C5">
        <w:rPr>
          <w:rFonts w:ascii="Arial" w:hAnsi="Arial" w:cs="Arial"/>
          <w:lang w:val="en-US"/>
        </w:rPr>
        <w:t xml:space="preserve">be resolutely </w:t>
      </w:r>
      <w:r w:rsidR="00D85290" w:rsidRPr="002678C5">
        <w:rPr>
          <w:rFonts w:ascii="Arial" w:hAnsi="Arial" w:cs="Arial"/>
          <w:lang w:val="en-US"/>
        </w:rPr>
        <w:t xml:space="preserve">fixed, </w:t>
      </w:r>
      <w:r w:rsidR="00B23439" w:rsidRPr="002678C5">
        <w:rPr>
          <w:rFonts w:ascii="Arial" w:hAnsi="Arial" w:cs="Arial"/>
          <w:lang w:val="en-US"/>
        </w:rPr>
        <w:t>specified</w:t>
      </w:r>
      <w:r w:rsidR="00D85290" w:rsidRPr="002678C5">
        <w:rPr>
          <w:rFonts w:ascii="Arial" w:hAnsi="Arial" w:cs="Arial"/>
          <w:lang w:val="en-US"/>
        </w:rPr>
        <w:t xml:space="preserve"> or</w:t>
      </w:r>
      <w:r w:rsidR="003F49A3" w:rsidRPr="002678C5">
        <w:rPr>
          <w:rFonts w:ascii="Arial" w:hAnsi="Arial" w:cs="Arial"/>
          <w:lang w:val="en-US"/>
        </w:rPr>
        <w:t xml:space="preserve"> illustrated in a single </w:t>
      </w:r>
      <w:r w:rsidR="003F49A3" w:rsidRPr="002678C5">
        <w:rPr>
          <w:rFonts w:ascii="Arial" w:hAnsi="Arial" w:cs="Arial"/>
          <w:b/>
          <w:lang w:val="en-US"/>
        </w:rPr>
        <w:t>Code</w:t>
      </w:r>
      <w:r w:rsidR="007F3155" w:rsidRPr="002678C5">
        <w:rPr>
          <w:rFonts w:ascii="Arial" w:hAnsi="Arial" w:cs="Arial"/>
          <w:lang w:val="en-US"/>
        </w:rPr>
        <w:t>, Standard, Rule or Regulation</w:t>
      </w:r>
      <w:r w:rsidR="00A96A9E" w:rsidRPr="002678C5">
        <w:rPr>
          <w:rFonts w:ascii="Arial" w:hAnsi="Arial" w:cs="Arial"/>
          <w:lang w:val="en-US"/>
        </w:rPr>
        <w:t xml:space="preserve"> – </w:t>
      </w:r>
      <w:r w:rsidR="004035AB" w:rsidRPr="002678C5">
        <w:rPr>
          <w:rFonts w:ascii="Arial" w:hAnsi="Arial" w:cs="Arial"/>
          <w:lang w:val="en-US"/>
        </w:rPr>
        <w:t xml:space="preserve">the ultimate required permanent safety </w:t>
      </w:r>
      <w:r w:rsidR="004035AB" w:rsidRPr="002678C5">
        <w:rPr>
          <w:rFonts w:ascii="Arial" w:hAnsi="Arial" w:cs="Arial"/>
          <w:b/>
          <w:lang w:val="en-US"/>
        </w:rPr>
        <w:t>Clearance</w:t>
      </w:r>
      <w:r w:rsidR="004035AB" w:rsidRPr="002678C5">
        <w:rPr>
          <w:rFonts w:ascii="Arial" w:hAnsi="Arial" w:cs="Arial"/>
          <w:lang w:val="en-US"/>
        </w:rPr>
        <w:t xml:space="preserve"> may vary depending on the nature of the object to which the </w:t>
      </w:r>
      <w:r w:rsidR="004035AB" w:rsidRPr="002678C5">
        <w:rPr>
          <w:rFonts w:ascii="Arial" w:hAnsi="Arial" w:cs="Arial"/>
          <w:b/>
          <w:lang w:val="en-US"/>
        </w:rPr>
        <w:t>Clearance</w:t>
      </w:r>
      <w:r w:rsidR="006F2A77">
        <w:rPr>
          <w:rFonts w:ascii="Arial" w:hAnsi="Arial" w:cs="Arial"/>
          <w:lang w:val="en-US"/>
        </w:rPr>
        <w:t xml:space="preserve"> is being checked.</w:t>
      </w:r>
    </w:p>
    <w:p w:rsidR="006F2A77" w:rsidRDefault="006F2A77" w:rsidP="00977834">
      <w:pPr>
        <w:pStyle w:val="ListParagraph"/>
        <w:numPr>
          <w:ilvl w:val="2"/>
          <w:numId w:val="7"/>
        </w:numPr>
        <w:spacing w:before="0"/>
        <w:contextualSpacing w:val="0"/>
        <w:jc w:val="both"/>
        <w:rPr>
          <w:rFonts w:ascii="Arial" w:hAnsi="Arial" w:cs="Arial"/>
          <w:lang w:val="en-US"/>
        </w:rPr>
      </w:pPr>
      <w:r>
        <w:rPr>
          <w:rFonts w:ascii="Arial" w:hAnsi="Arial" w:cs="Arial"/>
          <w:lang w:val="en-US"/>
        </w:rPr>
        <w:t>In view of 3.1.1,</w:t>
      </w:r>
      <w:r w:rsidR="00E04FDE">
        <w:rPr>
          <w:rFonts w:ascii="Arial" w:hAnsi="Arial" w:cs="Arial"/>
          <w:lang w:val="en-US"/>
        </w:rPr>
        <w:t xml:space="preserve"> a</w:t>
      </w:r>
      <w:r w:rsidR="004035AB" w:rsidRPr="002678C5">
        <w:rPr>
          <w:rFonts w:ascii="Arial" w:hAnsi="Arial" w:cs="Arial"/>
          <w:lang w:val="en-US"/>
        </w:rPr>
        <w:t xml:space="preserve"> </w:t>
      </w:r>
      <w:r w:rsidR="00713162" w:rsidRPr="00713162">
        <w:rPr>
          <w:rFonts w:ascii="Arial" w:hAnsi="Arial" w:cs="Arial"/>
          <w:b/>
          <w:lang w:val="en-US"/>
        </w:rPr>
        <w:t xml:space="preserve">Planning </w:t>
      </w:r>
      <w:r w:rsidR="00AF4841" w:rsidRPr="00AF4841">
        <w:rPr>
          <w:rFonts w:ascii="Arial" w:hAnsi="Arial" w:cs="Arial"/>
          <w:b/>
          <w:lang w:val="en-US"/>
        </w:rPr>
        <w:t>A</w:t>
      </w:r>
      <w:r w:rsidR="00C150E6" w:rsidRPr="00AF4841">
        <w:rPr>
          <w:rFonts w:ascii="Arial" w:hAnsi="Arial" w:cs="Arial"/>
          <w:b/>
          <w:lang w:val="en-US"/>
        </w:rPr>
        <w:t>uthorit</w:t>
      </w:r>
      <w:r w:rsidR="00AF4841" w:rsidRPr="00AF4841">
        <w:rPr>
          <w:rFonts w:ascii="Arial" w:hAnsi="Arial" w:cs="Arial"/>
          <w:b/>
          <w:lang w:val="en-US"/>
        </w:rPr>
        <w:t>y</w:t>
      </w:r>
      <w:r w:rsidR="00C150E6" w:rsidRPr="002678C5">
        <w:rPr>
          <w:rFonts w:ascii="Arial" w:hAnsi="Arial" w:cs="Arial"/>
          <w:lang w:val="en-US"/>
        </w:rPr>
        <w:t xml:space="preserve"> </w:t>
      </w:r>
      <w:r w:rsidR="00713162">
        <w:rPr>
          <w:rFonts w:ascii="Arial" w:hAnsi="Arial" w:cs="Arial"/>
          <w:lang w:val="en-US"/>
        </w:rPr>
        <w:t>or</w:t>
      </w:r>
      <w:r w:rsidR="00113C2C">
        <w:rPr>
          <w:rFonts w:ascii="Arial" w:hAnsi="Arial" w:cs="Arial"/>
          <w:lang w:val="en-US"/>
        </w:rPr>
        <w:t xml:space="preserve"> a</w:t>
      </w:r>
      <w:r w:rsidR="00373F57">
        <w:rPr>
          <w:rFonts w:ascii="Arial" w:hAnsi="Arial" w:cs="Arial"/>
          <w:lang w:val="en-US"/>
        </w:rPr>
        <w:t>n electricity</w:t>
      </w:r>
      <w:r w:rsidR="00113C2C">
        <w:rPr>
          <w:rFonts w:ascii="Arial" w:hAnsi="Arial" w:cs="Arial"/>
          <w:lang w:val="en-US"/>
        </w:rPr>
        <w:t xml:space="preserve"> </w:t>
      </w:r>
      <w:r w:rsidR="00713162" w:rsidRPr="00713162">
        <w:rPr>
          <w:rFonts w:ascii="Arial" w:hAnsi="Arial" w:cs="Arial"/>
          <w:b/>
          <w:lang w:val="en-US"/>
        </w:rPr>
        <w:t>Licensee</w:t>
      </w:r>
      <w:r w:rsidR="005B728C" w:rsidRPr="002678C5">
        <w:rPr>
          <w:rFonts w:ascii="Arial" w:hAnsi="Arial" w:cs="Arial"/>
          <w:lang w:val="en-US"/>
        </w:rPr>
        <w:t xml:space="preserve"> may </w:t>
      </w:r>
      <w:r w:rsidR="007F3155" w:rsidRPr="002678C5">
        <w:rPr>
          <w:rFonts w:ascii="Arial" w:hAnsi="Arial" w:cs="Arial"/>
          <w:lang w:val="en-US"/>
        </w:rPr>
        <w:t>determine</w:t>
      </w:r>
      <w:r w:rsidR="00C150E6" w:rsidRPr="002678C5">
        <w:rPr>
          <w:rFonts w:ascii="Arial" w:hAnsi="Arial" w:cs="Arial"/>
          <w:lang w:val="en-US"/>
        </w:rPr>
        <w:t xml:space="preserve"> </w:t>
      </w:r>
      <w:r w:rsidR="005B728C" w:rsidRPr="002678C5">
        <w:rPr>
          <w:rFonts w:ascii="Arial" w:hAnsi="Arial" w:cs="Arial"/>
          <w:lang w:val="en-US"/>
        </w:rPr>
        <w:t xml:space="preserve">their own </w:t>
      </w:r>
      <w:r w:rsidR="007F3155" w:rsidRPr="002678C5">
        <w:rPr>
          <w:rFonts w:ascii="Arial" w:hAnsi="Arial" w:cs="Arial"/>
          <w:lang w:val="en-US"/>
        </w:rPr>
        <w:t xml:space="preserve">specific </w:t>
      </w:r>
      <w:r w:rsidR="00C150E6" w:rsidRPr="002678C5">
        <w:rPr>
          <w:rFonts w:ascii="Arial" w:hAnsi="Arial" w:cs="Arial"/>
          <w:lang w:val="en-US"/>
        </w:rPr>
        <w:t>min</w:t>
      </w:r>
      <w:r w:rsidR="005B728C" w:rsidRPr="002678C5">
        <w:rPr>
          <w:rFonts w:ascii="Arial" w:hAnsi="Arial" w:cs="Arial"/>
          <w:lang w:val="en-US"/>
        </w:rPr>
        <w:t xml:space="preserve">imum </w:t>
      </w:r>
      <w:r w:rsidR="005B728C" w:rsidRPr="002678C5">
        <w:rPr>
          <w:rFonts w:ascii="Arial" w:hAnsi="Arial" w:cs="Arial"/>
          <w:b/>
          <w:lang w:val="en-US"/>
        </w:rPr>
        <w:t>C</w:t>
      </w:r>
      <w:r w:rsidR="00C150E6" w:rsidRPr="002678C5">
        <w:rPr>
          <w:rFonts w:ascii="Arial" w:hAnsi="Arial" w:cs="Arial"/>
          <w:b/>
          <w:lang w:val="en-US"/>
        </w:rPr>
        <w:t>learance</w:t>
      </w:r>
      <w:r w:rsidR="00C150E6" w:rsidRPr="002678C5">
        <w:rPr>
          <w:rFonts w:ascii="Arial" w:hAnsi="Arial" w:cs="Arial"/>
          <w:lang w:val="en-US"/>
        </w:rPr>
        <w:t xml:space="preserve">s to </w:t>
      </w:r>
      <w:r w:rsidR="005B728C" w:rsidRPr="002678C5">
        <w:rPr>
          <w:rFonts w:ascii="Arial" w:hAnsi="Arial" w:cs="Arial"/>
          <w:b/>
          <w:lang w:val="en-US"/>
        </w:rPr>
        <w:t>OHL</w:t>
      </w:r>
      <w:r>
        <w:rPr>
          <w:rFonts w:ascii="Arial" w:hAnsi="Arial" w:cs="Arial"/>
          <w:lang w:val="en-US"/>
        </w:rPr>
        <w:t>.</w:t>
      </w:r>
    </w:p>
    <w:p w:rsidR="00BA4660" w:rsidRPr="002678C5" w:rsidRDefault="006F2A77" w:rsidP="00977834">
      <w:pPr>
        <w:pStyle w:val="ListParagraph"/>
        <w:numPr>
          <w:ilvl w:val="2"/>
          <w:numId w:val="7"/>
        </w:numPr>
        <w:spacing w:before="0"/>
        <w:contextualSpacing w:val="0"/>
        <w:jc w:val="both"/>
        <w:rPr>
          <w:rFonts w:ascii="Arial" w:hAnsi="Arial" w:cs="Arial"/>
          <w:lang w:val="en-US"/>
        </w:rPr>
      </w:pPr>
      <w:r>
        <w:rPr>
          <w:rFonts w:ascii="Arial" w:hAnsi="Arial" w:cs="Arial"/>
          <w:lang w:val="en-US"/>
        </w:rPr>
        <w:t>In view of 3.1.1 and 3.1.2</w:t>
      </w:r>
      <w:r w:rsidR="007F3155" w:rsidRPr="002678C5">
        <w:rPr>
          <w:rFonts w:ascii="Arial" w:hAnsi="Arial" w:cs="Arial"/>
          <w:lang w:val="en-US"/>
        </w:rPr>
        <w:t xml:space="preserve">, </w:t>
      </w:r>
      <w:r w:rsidR="00713162">
        <w:rPr>
          <w:rFonts w:ascii="Arial" w:hAnsi="Arial" w:cs="Arial"/>
          <w:lang w:val="en-US"/>
        </w:rPr>
        <w:t>a</w:t>
      </w:r>
      <w:r w:rsidR="007F3155" w:rsidRPr="002678C5">
        <w:rPr>
          <w:rFonts w:ascii="Arial" w:hAnsi="Arial" w:cs="Arial"/>
          <w:lang w:val="en-US"/>
        </w:rPr>
        <w:t xml:space="preserve"> </w:t>
      </w:r>
      <w:r w:rsidR="00713162" w:rsidRPr="00713162">
        <w:rPr>
          <w:rFonts w:ascii="Arial" w:hAnsi="Arial" w:cs="Arial"/>
          <w:b/>
          <w:lang w:val="en-US"/>
        </w:rPr>
        <w:t>Developer</w:t>
      </w:r>
      <w:r w:rsidR="007F3155" w:rsidRPr="002678C5">
        <w:rPr>
          <w:rFonts w:ascii="Arial" w:hAnsi="Arial" w:cs="Arial"/>
          <w:lang w:val="en-US"/>
        </w:rPr>
        <w:t xml:space="preserve"> </w:t>
      </w:r>
      <w:r w:rsidR="007F4568" w:rsidRPr="002678C5">
        <w:rPr>
          <w:rFonts w:ascii="Arial" w:hAnsi="Arial" w:cs="Arial"/>
          <w:lang w:val="en-US"/>
        </w:rPr>
        <w:t>must</w:t>
      </w:r>
      <w:r>
        <w:rPr>
          <w:rFonts w:ascii="Arial" w:hAnsi="Arial" w:cs="Arial"/>
          <w:lang w:val="en-US"/>
        </w:rPr>
        <w:t xml:space="preserve">, </w:t>
      </w:r>
      <w:r w:rsidRPr="002678C5">
        <w:rPr>
          <w:rFonts w:ascii="Arial" w:hAnsi="Arial" w:cs="Arial"/>
          <w:lang w:val="en-US"/>
        </w:rPr>
        <w:t xml:space="preserve">before proceeding with </w:t>
      </w:r>
      <w:r>
        <w:rPr>
          <w:rFonts w:ascii="Arial" w:hAnsi="Arial" w:cs="Arial"/>
          <w:lang w:val="en-US"/>
        </w:rPr>
        <w:t>their design and installation or construction,</w:t>
      </w:r>
      <w:r w:rsidR="007F3155" w:rsidRPr="002678C5">
        <w:rPr>
          <w:rFonts w:ascii="Arial" w:hAnsi="Arial" w:cs="Arial"/>
          <w:lang w:val="en-US"/>
        </w:rPr>
        <w:t xml:space="preserve"> </w:t>
      </w:r>
      <w:r w:rsidR="00A35613" w:rsidRPr="002678C5">
        <w:rPr>
          <w:rFonts w:ascii="Arial" w:hAnsi="Arial" w:cs="Arial"/>
          <w:lang w:val="en-US"/>
        </w:rPr>
        <w:t>contact</w:t>
      </w:r>
      <w:r w:rsidR="00713162">
        <w:rPr>
          <w:rFonts w:ascii="Arial" w:hAnsi="Arial" w:cs="Arial"/>
          <w:lang w:val="en-US"/>
        </w:rPr>
        <w:t xml:space="preserve"> both the</w:t>
      </w:r>
      <w:r w:rsidR="00A35613" w:rsidRPr="002678C5">
        <w:rPr>
          <w:rFonts w:ascii="Arial" w:hAnsi="Arial" w:cs="Arial"/>
          <w:lang w:val="en-US"/>
        </w:rPr>
        <w:t xml:space="preserve"> </w:t>
      </w:r>
      <w:r w:rsidR="00713162" w:rsidRPr="00713162">
        <w:rPr>
          <w:rFonts w:ascii="Arial" w:hAnsi="Arial" w:cs="Arial"/>
          <w:b/>
          <w:lang w:val="en-US"/>
        </w:rPr>
        <w:t xml:space="preserve">Planning </w:t>
      </w:r>
      <w:r w:rsidR="00713162" w:rsidRPr="00AF4841">
        <w:rPr>
          <w:rFonts w:ascii="Arial" w:hAnsi="Arial" w:cs="Arial"/>
          <w:b/>
          <w:lang w:val="en-US"/>
        </w:rPr>
        <w:t>Authority</w:t>
      </w:r>
      <w:r w:rsidR="00713162" w:rsidRPr="002678C5">
        <w:rPr>
          <w:rFonts w:ascii="Arial" w:hAnsi="Arial" w:cs="Arial"/>
          <w:lang w:val="en-US"/>
        </w:rPr>
        <w:t xml:space="preserve"> </w:t>
      </w:r>
      <w:r w:rsidR="00713162">
        <w:rPr>
          <w:rFonts w:ascii="Arial" w:hAnsi="Arial" w:cs="Arial"/>
          <w:lang w:val="en-US"/>
        </w:rPr>
        <w:t>and</w:t>
      </w:r>
      <w:r w:rsidR="00E04FDE">
        <w:rPr>
          <w:rFonts w:ascii="Arial" w:hAnsi="Arial" w:cs="Arial"/>
          <w:lang w:val="en-US"/>
        </w:rPr>
        <w:t xml:space="preserve"> a</w:t>
      </w:r>
      <w:r w:rsidR="00713162">
        <w:rPr>
          <w:rFonts w:ascii="Arial" w:hAnsi="Arial" w:cs="Arial"/>
          <w:lang w:val="en-US"/>
        </w:rPr>
        <w:t xml:space="preserve"> </w:t>
      </w:r>
      <w:r w:rsidR="00713162" w:rsidRPr="00713162">
        <w:rPr>
          <w:rFonts w:ascii="Arial" w:hAnsi="Arial" w:cs="Arial"/>
          <w:b/>
          <w:lang w:val="en-US"/>
        </w:rPr>
        <w:t>Licensee</w:t>
      </w:r>
      <w:r w:rsidR="00713162" w:rsidRPr="002678C5">
        <w:rPr>
          <w:rFonts w:ascii="Arial" w:hAnsi="Arial" w:cs="Arial"/>
          <w:lang w:val="en-US"/>
        </w:rPr>
        <w:t xml:space="preserve"> </w:t>
      </w:r>
      <w:r w:rsidR="00E04FDE">
        <w:rPr>
          <w:rFonts w:ascii="Arial" w:hAnsi="Arial" w:cs="Arial"/>
          <w:lang w:val="en-US"/>
        </w:rPr>
        <w:t xml:space="preserve">in </w:t>
      </w:r>
      <w:r w:rsidR="00387B17">
        <w:rPr>
          <w:rFonts w:ascii="Arial" w:hAnsi="Arial" w:cs="Arial"/>
          <w:lang w:val="en-US"/>
        </w:rPr>
        <w:t>the</w:t>
      </w:r>
      <w:r w:rsidR="00E04FDE">
        <w:rPr>
          <w:rFonts w:ascii="Arial" w:hAnsi="Arial" w:cs="Arial"/>
          <w:lang w:val="en-US"/>
        </w:rPr>
        <w:t xml:space="preserve"> </w:t>
      </w:r>
      <w:r w:rsidR="00A11604">
        <w:rPr>
          <w:rFonts w:ascii="Arial" w:hAnsi="Arial" w:cs="Arial"/>
          <w:lang w:val="en-US"/>
        </w:rPr>
        <w:t>area</w:t>
      </w:r>
      <w:r w:rsidR="00E04FDE">
        <w:rPr>
          <w:rFonts w:ascii="Arial" w:hAnsi="Arial" w:cs="Arial"/>
          <w:lang w:val="en-US"/>
        </w:rPr>
        <w:t xml:space="preserve"> </w:t>
      </w:r>
      <w:r w:rsidR="007F3155" w:rsidRPr="002678C5">
        <w:rPr>
          <w:rFonts w:ascii="Arial" w:hAnsi="Arial" w:cs="Arial"/>
          <w:lang w:val="en-US"/>
        </w:rPr>
        <w:t xml:space="preserve">so that </w:t>
      </w:r>
      <w:r w:rsidR="007F4568" w:rsidRPr="002678C5">
        <w:rPr>
          <w:rFonts w:ascii="Arial" w:hAnsi="Arial" w:cs="Arial"/>
          <w:lang w:val="en-US"/>
        </w:rPr>
        <w:t>the</w:t>
      </w:r>
      <w:r w:rsidR="00EB0DD5">
        <w:rPr>
          <w:rFonts w:ascii="Arial" w:hAnsi="Arial" w:cs="Arial"/>
          <w:lang w:val="en-US"/>
        </w:rPr>
        <w:t xml:space="preserve"> </w:t>
      </w:r>
      <w:r w:rsidR="00EB0DD5" w:rsidRPr="00EB0DD5">
        <w:rPr>
          <w:rFonts w:ascii="Arial" w:hAnsi="Arial" w:cs="Arial"/>
          <w:b/>
          <w:lang w:val="en-US"/>
        </w:rPr>
        <w:t>Planning Authority</w:t>
      </w:r>
      <w:r w:rsidR="00EB0DD5" w:rsidRPr="00EB0DD5">
        <w:rPr>
          <w:rFonts w:ascii="Arial" w:hAnsi="Arial" w:cs="Arial"/>
          <w:lang w:val="en-US"/>
        </w:rPr>
        <w:t xml:space="preserve"> and </w:t>
      </w:r>
      <w:r w:rsidR="00EB0DD5" w:rsidRPr="00EB0DD5">
        <w:rPr>
          <w:rFonts w:ascii="Arial" w:hAnsi="Arial" w:cs="Arial"/>
          <w:b/>
          <w:lang w:val="en-US"/>
        </w:rPr>
        <w:t>Licensee</w:t>
      </w:r>
      <w:r w:rsidR="00AF4841">
        <w:rPr>
          <w:rFonts w:ascii="Arial" w:hAnsi="Arial" w:cs="Arial"/>
          <w:lang w:val="en-US"/>
        </w:rPr>
        <w:t xml:space="preserve"> </w:t>
      </w:r>
      <w:r w:rsidR="007F3155" w:rsidRPr="002678C5">
        <w:rPr>
          <w:rFonts w:ascii="Arial" w:hAnsi="Arial" w:cs="Arial"/>
          <w:lang w:val="en-US"/>
        </w:rPr>
        <w:t>can evaluate the specific location</w:t>
      </w:r>
      <w:r w:rsidR="00A35613" w:rsidRPr="002678C5">
        <w:rPr>
          <w:rFonts w:ascii="Arial" w:hAnsi="Arial" w:cs="Arial"/>
          <w:lang w:val="en-US"/>
        </w:rPr>
        <w:t xml:space="preserve">, </w:t>
      </w:r>
      <w:r w:rsidR="00A96A9E" w:rsidRPr="002678C5">
        <w:rPr>
          <w:rFonts w:ascii="Arial" w:hAnsi="Arial" w:cs="Arial"/>
          <w:lang w:val="en-US"/>
        </w:rPr>
        <w:t xml:space="preserve">and </w:t>
      </w:r>
      <w:r w:rsidR="00A35613" w:rsidRPr="002678C5">
        <w:rPr>
          <w:rFonts w:ascii="Arial" w:hAnsi="Arial" w:cs="Arial"/>
          <w:lang w:val="en-US"/>
        </w:rPr>
        <w:t>determine and specify the required</w:t>
      </w:r>
      <w:r w:rsidR="00372792" w:rsidRPr="002678C5">
        <w:rPr>
          <w:rFonts w:ascii="Arial" w:hAnsi="Arial" w:cs="Arial"/>
          <w:lang w:val="en-US"/>
        </w:rPr>
        <w:t xml:space="preserve"> minimum</w:t>
      </w:r>
      <w:r w:rsidR="00A35613" w:rsidRPr="002678C5">
        <w:rPr>
          <w:rFonts w:ascii="Arial" w:hAnsi="Arial" w:cs="Arial"/>
          <w:lang w:val="en-US"/>
        </w:rPr>
        <w:t xml:space="preserve"> </w:t>
      </w:r>
      <w:r w:rsidR="00A35613" w:rsidRPr="002678C5">
        <w:rPr>
          <w:rFonts w:ascii="Arial" w:hAnsi="Arial" w:cs="Arial"/>
          <w:b/>
          <w:lang w:val="en-US"/>
        </w:rPr>
        <w:t>C</w:t>
      </w:r>
      <w:r w:rsidR="007F3155" w:rsidRPr="002678C5">
        <w:rPr>
          <w:rFonts w:ascii="Arial" w:hAnsi="Arial" w:cs="Arial"/>
          <w:b/>
          <w:lang w:val="en-US"/>
        </w:rPr>
        <w:t>learance</w:t>
      </w:r>
      <w:r w:rsidR="007F4568" w:rsidRPr="002678C5">
        <w:rPr>
          <w:rFonts w:ascii="Arial" w:hAnsi="Arial" w:cs="Arial"/>
          <w:lang w:val="en-US"/>
        </w:rPr>
        <w:t xml:space="preserve"> from existing</w:t>
      </w:r>
      <w:r w:rsidR="00A96A9E" w:rsidRPr="002678C5">
        <w:rPr>
          <w:rFonts w:ascii="Arial" w:hAnsi="Arial" w:cs="Arial"/>
          <w:lang w:val="en-US"/>
        </w:rPr>
        <w:t>,</w:t>
      </w:r>
      <w:r w:rsidR="007F4568" w:rsidRPr="002678C5">
        <w:rPr>
          <w:rFonts w:ascii="Arial" w:hAnsi="Arial" w:cs="Arial"/>
          <w:lang w:val="en-US"/>
        </w:rPr>
        <w:t xml:space="preserve"> or </w:t>
      </w:r>
      <w:r w:rsidR="00C40380" w:rsidRPr="002678C5">
        <w:rPr>
          <w:rFonts w:ascii="Arial" w:hAnsi="Arial" w:cs="Arial"/>
          <w:lang w:val="en-US"/>
        </w:rPr>
        <w:t>planned</w:t>
      </w:r>
      <w:r w:rsidR="00E04FDE">
        <w:rPr>
          <w:rFonts w:ascii="Arial" w:hAnsi="Arial" w:cs="Arial"/>
          <w:lang w:val="en-US"/>
        </w:rPr>
        <w:t>,</w:t>
      </w:r>
      <w:r w:rsidR="00C40380" w:rsidRPr="002678C5">
        <w:rPr>
          <w:rFonts w:ascii="Arial" w:hAnsi="Arial" w:cs="Arial"/>
          <w:lang w:val="en-US"/>
        </w:rPr>
        <w:t xml:space="preserve"> </w:t>
      </w:r>
      <w:r w:rsidR="007F4568" w:rsidRPr="002678C5">
        <w:rPr>
          <w:rFonts w:ascii="Arial" w:hAnsi="Arial" w:cs="Arial"/>
          <w:b/>
          <w:lang w:val="en-US"/>
        </w:rPr>
        <w:t>OHL</w:t>
      </w:r>
      <w:r w:rsidR="007F3155" w:rsidRPr="002678C5">
        <w:rPr>
          <w:rFonts w:ascii="Arial" w:hAnsi="Arial" w:cs="Arial"/>
          <w:lang w:val="en-US"/>
        </w:rPr>
        <w:t xml:space="preserve">. </w:t>
      </w:r>
      <w:r w:rsidR="00A35613" w:rsidRPr="002678C5">
        <w:rPr>
          <w:rFonts w:ascii="Arial" w:hAnsi="Arial" w:cs="Arial"/>
          <w:lang w:val="en-US"/>
        </w:rPr>
        <w:t>If such determined and specified</w:t>
      </w:r>
      <w:r w:rsidR="00372792" w:rsidRPr="002678C5">
        <w:rPr>
          <w:rFonts w:ascii="Arial" w:hAnsi="Arial" w:cs="Arial"/>
          <w:lang w:val="en-US"/>
        </w:rPr>
        <w:t xml:space="preserve"> minimum</w:t>
      </w:r>
      <w:r w:rsidR="00A35613" w:rsidRPr="002678C5">
        <w:rPr>
          <w:rFonts w:ascii="Arial" w:hAnsi="Arial" w:cs="Arial"/>
          <w:lang w:val="en-US"/>
        </w:rPr>
        <w:t xml:space="preserve"> </w:t>
      </w:r>
      <w:r w:rsidR="00A35613" w:rsidRPr="002678C5">
        <w:rPr>
          <w:rFonts w:ascii="Arial" w:hAnsi="Arial" w:cs="Arial"/>
          <w:b/>
          <w:lang w:val="en-US"/>
        </w:rPr>
        <w:t>Clearance</w:t>
      </w:r>
      <w:r w:rsidR="00372792" w:rsidRPr="002678C5">
        <w:rPr>
          <w:rFonts w:ascii="Arial" w:hAnsi="Arial" w:cs="Arial"/>
          <w:lang w:val="en-US"/>
        </w:rPr>
        <w:t xml:space="preserve"> is </w:t>
      </w:r>
      <w:r w:rsidR="005B728C" w:rsidRPr="002678C5">
        <w:rPr>
          <w:rFonts w:ascii="Arial" w:hAnsi="Arial" w:cs="Arial"/>
          <w:lang w:val="en-US"/>
        </w:rPr>
        <w:t xml:space="preserve">more than </w:t>
      </w:r>
      <w:r w:rsidR="00C150E6" w:rsidRPr="002678C5">
        <w:rPr>
          <w:rFonts w:ascii="Arial" w:hAnsi="Arial" w:cs="Arial"/>
          <w:lang w:val="en-US"/>
        </w:rPr>
        <w:t>th</w:t>
      </w:r>
      <w:r w:rsidR="00372792" w:rsidRPr="002678C5">
        <w:rPr>
          <w:rFonts w:ascii="Arial" w:hAnsi="Arial" w:cs="Arial"/>
          <w:lang w:val="en-US"/>
        </w:rPr>
        <w:t xml:space="preserve">e </w:t>
      </w:r>
      <w:r w:rsidR="00372792" w:rsidRPr="002678C5">
        <w:rPr>
          <w:rFonts w:ascii="Arial" w:hAnsi="Arial" w:cs="Arial"/>
          <w:b/>
          <w:lang w:val="en-US"/>
        </w:rPr>
        <w:t>Clearance</w:t>
      </w:r>
      <w:r w:rsidR="00C150E6" w:rsidRPr="002678C5">
        <w:rPr>
          <w:rFonts w:ascii="Arial" w:hAnsi="Arial" w:cs="Arial"/>
          <w:lang w:val="en-US"/>
        </w:rPr>
        <w:t xml:space="preserve"> </w:t>
      </w:r>
      <w:r w:rsidR="005B728C" w:rsidRPr="002678C5">
        <w:rPr>
          <w:rFonts w:ascii="Arial" w:hAnsi="Arial" w:cs="Arial"/>
          <w:lang w:val="en-US"/>
        </w:rPr>
        <w:t xml:space="preserve">specified in this </w:t>
      </w:r>
      <w:r w:rsidR="005B728C" w:rsidRPr="002678C5">
        <w:rPr>
          <w:rFonts w:ascii="Arial" w:hAnsi="Arial" w:cs="Arial"/>
          <w:b/>
          <w:lang w:val="en-US"/>
        </w:rPr>
        <w:t>Code</w:t>
      </w:r>
      <w:r w:rsidR="00372792" w:rsidRPr="002678C5">
        <w:rPr>
          <w:rFonts w:ascii="Arial" w:hAnsi="Arial" w:cs="Arial"/>
          <w:lang w:val="en-US"/>
        </w:rPr>
        <w:t>,</w:t>
      </w:r>
      <w:r w:rsidR="005B728C" w:rsidRPr="002678C5">
        <w:rPr>
          <w:rFonts w:ascii="Arial" w:hAnsi="Arial" w:cs="Arial"/>
          <w:lang w:val="en-US"/>
        </w:rPr>
        <w:t xml:space="preserve"> </w:t>
      </w:r>
      <w:r w:rsidR="004035AB" w:rsidRPr="002678C5">
        <w:rPr>
          <w:rFonts w:ascii="Arial" w:hAnsi="Arial" w:cs="Arial"/>
          <w:lang w:val="en-US"/>
        </w:rPr>
        <w:t xml:space="preserve">then, </w:t>
      </w:r>
      <w:r w:rsidR="005B728C" w:rsidRPr="002678C5">
        <w:rPr>
          <w:rFonts w:ascii="Arial" w:hAnsi="Arial" w:cs="Arial"/>
          <w:lang w:val="en-US"/>
        </w:rPr>
        <w:t xml:space="preserve">the minimum </w:t>
      </w:r>
      <w:r w:rsidR="005B728C" w:rsidRPr="002678C5">
        <w:rPr>
          <w:rFonts w:ascii="Arial" w:hAnsi="Arial" w:cs="Arial"/>
          <w:b/>
          <w:lang w:val="en-US"/>
        </w:rPr>
        <w:t>Clearance</w:t>
      </w:r>
      <w:r w:rsidR="00E04FDE">
        <w:rPr>
          <w:rFonts w:ascii="Arial" w:hAnsi="Arial" w:cs="Arial"/>
          <w:lang w:val="en-US"/>
        </w:rPr>
        <w:t xml:space="preserve"> specified by such</w:t>
      </w:r>
      <w:r w:rsidR="007F4568" w:rsidRPr="002678C5">
        <w:rPr>
          <w:rFonts w:ascii="Arial" w:hAnsi="Arial" w:cs="Arial"/>
          <w:lang w:val="en-US"/>
        </w:rPr>
        <w:t xml:space="preserve"> </w:t>
      </w:r>
      <w:r w:rsidR="00E04FDE" w:rsidRPr="00713162">
        <w:rPr>
          <w:rFonts w:ascii="Arial" w:hAnsi="Arial" w:cs="Arial"/>
          <w:b/>
          <w:lang w:val="en-US"/>
        </w:rPr>
        <w:t xml:space="preserve">Planning </w:t>
      </w:r>
      <w:r w:rsidR="00E04FDE" w:rsidRPr="00AF4841">
        <w:rPr>
          <w:rFonts w:ascii="Arial" w:hAnsi="Arial" w:cs="Arial"/>
          <w:b/>
          <w:lang w:val="en-US"/>
        </w:rPr>
        <w:t>Authority</w:t>
      </w:r>
      <w:r w:rsidR="00E04FDE" w:rsidRPr="002678C5">
        <w:rPr>
          <w:rFonts w:ascii="Arial" w:hAnsi="Arial" w:cs="Arial"/>
          <w:lang w:val="en-US"/>
        </w:rPr>
        <w:t xml:space="preserve"> </w:t>
      </w:r>
      <w:r w:rsidR="00E04FDE">
        <w:rPr>
          <w:rFonts w:ascii="Arial" w:hAnsi="Arial" w:cs="Arial"/>
          <w:lang w:val="en-US"/>
        </w:rPr>
        <w:t xml:space="preserve">or </w:t>
      </w:r>
      <w:r w:rsidR="00E04FDE" w:rsidRPr="00713162">
        <w:rPr>
          <w:rFonts w:ascii="Arial" w:hAnsi="Arial" w:cs="Arial"/>
          <w:b/>
          <w:lang w:val="en-US"/>
        </w:rPr>
        <w:t>Licensee</w:t>
      </w:r>
      <w:r w:rsidR="005B728C" w:rsidRPr="002678C5">
        <w:rPr>
          <w:rFonts w:ascii="Arial" w:hAnsi="Arial" w:cs="Arial"/>
          <w:lang w:val="en-US"/>
        </w:rPr>
        <w:t xml:space="preserve"> shall be appli</w:t>
      </w:r>
      <w:r w:rsidR="001304BB" w:rsidRPr="002678C5">
        <w:rPr>
          <w:rFonts w:ascii="Arial" w:hAnsi="Arial" w:cs="Arial"/>
          <w:lang w:val="en-US"/>
        </w:rPr>
        <w:t>cable</w:t>
      </w:r>
      <w:r w:rsidR="00BA4660" w:rsidRPr="002678C5">
        <w:rPr>
          <w:rFonts w:ascii="Arial" w:hAnsi="Arial" w:cs="Arial"/>
          <w:lang w:val="en-US"/>
        </w:rPr>
        <w:t>.</w:t>
      </w:r>
    </w:p>
    <w:p w:rsidR="00635A57" w:rsidRDefault="00EB207F" w:rsidP="00977834">
      <w:pPr>
        <w:pStyle w:val="ListParagraph"/>
        <w:numPr>
          <w:ilvl w:val="2"/>
          <w:numId w:val="7"/>
        </w:numPr>
        <w:spacing w:before="0"/>
        <w:contextualSpacing w:val="0"/>
        <w:jc w:val="both"/>
        <w:rPr>
          <w:rFonts w:ascii="Arial" w:hAnsi="Arial" w:cs="Arial"/>
          <w:lang w:val="en-US"/>
        </w:rPr>
      </w:pPr>
      <w:r w:rsidRPr="002678C5">
        <w:rPr>
          <w:rFonts w:ascii="Arial" w:hAnsi="Arial" w:cs="Arial"/>
          <w:lang w:val="en-US"/>
        </w:rPr>
        <w:t>If, h</w:t>
      </w:r>
      <w:r w:rsidR="00D85290" w:rsidRPr="002678C5">
        <w:rPr>
          <w:rFonts w:ascii="Arial" w:hAnsi="Arial" w:cs="Arial"/>
          <w:lang w:val="en-US"/>
        </w:rPr>
        <w:t>owever,</w:t>
      </w:r>
      <w:r w:rsidR="00042433">
        <w:rPr>
          <w:rFonts w:ascii="Arial" w:hAnsi="Arial" w:cs="Arial"/>
          <w:lang w:val="en-US"/>
        </w:rPr>
        <w:t xml:space="preserve"> the</w:t>
      </w:r>
      <w:r w:rsidR="00D85290" w:rsidRPr="002678C5">
        <w:rPr>
          <w:rFonts w:ascii="Arial" w:hAnsi="Arial" w:cs="Arial"/>
          <w:lang w:val="en-US"/>
        </w:rPr>
        <w:t xml:space="preserve"> </w:t>
      </w:r>
      <w:r w:rsidR="000C66A9" w:rsidRPr="00713162">
        <w:rPr>
          <w:rFonts w:ascii="Arial" w:hAnsi="Arial" w:cs="Arial"/>
          <w:b/>
          <w:lang w:val="en-US"/>
        </w:rPr>
        <w:t xml:space="preserve">Planning </w:t>
      </w:r>
      <w:r w:rsidR="000C66A9" w:rsidRPr="00AF4841">
        <w:rPr>
          <w:rFonts w:ascii="Arial" w:hAnsi="Arial" w:cs="Arial"/>
          <w:b/>
          <w:lang w:val="en-US"/>
        </w:rPr>
        <w:t>Authority</w:t>
      </w:r>
      <w:r w:rsidR="000C66A9" w:rsidRPr="002678C5">
        <w:rPr>
          <w:rFonts w:ascii="Arial" w:hAnsi="Arial" w:cs="Arial"/>
          <w:lang w:val="en-US"/>
        </w:rPr>
        <w:t xml:space="preserve"> </w:t>
      </w:r>
      <w:r w:rsidR="000C66A9">
        <w:rPr>
          <w:rFonts w:ascii="Arial" w:hAnsi="Arial" w:cs="Arial"/>
          <w:lang w:val="en-US"/>
        </w:rPr>
        <w:t xml:space="preserve">or </w:t>
      </w:r>
      <w:r w:rsidR="00373F57">
        <w:rPr>
          <w:rFonts w:ascii="Arial" w:hAnsi="Arial" w:cs="Arial"/>
          <w:lang w:val="en-US"/>
        </w:rPr>
        <w:t xml:space="preserve">electricity </w:t>
      </w:r>
      <w:r w:rsidR="000C66A9" w:rsidRPr="00713162">
        <w:rPr>
          <w:rFonts w:ascii="Arial" w:hAnsi="Arial" w:cs="Arial"/>
          <w:b/>
          <w:lang w:val="en-US"/>
        </w:rPr>
        <w:t>Licensee</w:t>
      </w:r>
      <w:r w:rsidR="000C66A9" w:rsidRPr="002678C5">
        <w:rPr>
          <w:rFonts w:ascii="Arial" w:hAnsi="Arial" w:cs="Arial"/>
          <w:lang w:val="en-US"/>
        </w:rPr>
        <w:t xml:space="preserve"> </w:t>
      </w:r>
      <w:r w:rsidR="00D85290" w:rsidRPr="002678C5">
        <w:rPr>
          <w:rFonts w:ascii="Arial" w:hAnsi="Arial" w:cs="Arial"/>
          <w:lang w:val="en-US"/>
        </w:rPr>
        <w:t xml:space="preserve">is unable to specify its required minimum </w:t>
      </w:r>
      <w:r w:rsidR="00D85290" w:rsidRPr="002678C5">
        <w:rPr>
          <w:rFonts w:ascii="Arial" w:hAnsi="Arial" w:cs="Arial"/>
          <w:b/>
          <w:lang w:val="en-US"/>
        </w:rPr>
        <w:t>Clearance</w:t>
      </w:r>
      <w:r w:rsidR="00D85290" w:rsidRPr="002678C5">
        <w:rPr>
          <w:rFonts w:ascii="Arial" w:hAnsi="Arial" w:cs="Arial"/>
          <w:lang w:val="en-US"/>
        </w:rPr>
        <w:t xml:space="preserve"> </w:t>
      </w:r>
      <w:r w:rsidR="00A96A9E" w:rsidRPr="002678C5">
        <w:rPr>
          <w:rFonts w:ascii="Arial" w:hAnsi="Arial" w:cs="Arial"/>
          <w:lang w:val="en-US"/>
        </w:rPr>
        <w:t xml:space="preserve">within 10 working days </w:t>
      </w:r>
      <w:r w:rsidRPr="002678C5">
        <w:rPr>
          <w:rFonts w:ascii="Arial" w:hAnsi="Arial" w:cs="Arial"/>
          <w:lang w:val="en-US"/>
        </w:rPr>
        <w:t xml:space="preserve">after being contacted, </w:t>
      </w:r>
      <w:r w:rsidR="00D85290" w:rsidRPr="002678C5">
        <w:rPr>
          <w:rFonts w:ascii="Arial" w:hAnsi="Arial" w:cs="Arial"/>
          <w:lang w:val="en-US"/>
        </w:rPr>
        <w:t xml:space="preserve">or if the minimum </w:t>
      </w:r>
      <w:r w:rsidR="00D85290" w:rsidRPr="002678C5">
        <w:rPr>
          <w:rFonts w:ascii="Arial" w:hAnsi="Arial" w:cs="Arial"/>
          <w:b/>
          <w:lang w:val="en-US"/>
        </w:rPr>
        <w:t>Clearance</w:t>
      </w:r>
      <w:r w:rsidR="00D85290" w:rsidRPr="002678C5">
        <w:rPr>
          <w:rFonts w:ascii="Arial" w:hAnsi="Arial" w:cs="Arial"/>
          <w:lang w:val="en-US"/>
        </w:rPr>
        <w:t xml:space="preserve"> </w:t>
      </w:r>
      <w:r w:rsidR="00042433">
        <w:rPr>
          <w:rFonts w:ascii="Arial" w:hAnsi="Arial" w:cs="Arial"/>
          <w:lang w:val="en-US"/>
        </w:rPr>
        <w:t xml:space="preserve">so </w:t>
      </w:r>
      <w:r w:rsidR="00D85290" w:rsidRPr="002678C5">
        <w:rPr>
          <w:rFonts w:ascii="Arial" w:hAnsi="Arial" w:cs="Arial"/>
          <w:lang w:val="en-US"/>
        </w:rPr>
        <w:t xml:space="preserve">specified is less than the minimum safety </w:t>
      </w:r>
      <w:r w:rsidR="00D85290" w:rsidRPr="002678C5">
        <w:rPr>
          <w:rFonts w:ascii="Arial" w:hAnsi="Arial" w:cs="Arial"/>
          <w:b/>
          <w:lang w:val="en-US"/>
        </w:rPr>
        <w:t>Clearance</w:t>
      </w:r>
      <w:r w:rsidR="00D85290" w:rsidRPr="002678C5">
        <w:rPr>
          <w:rFonts w:ascii="Arial" w:hAnsi="Arial" w:cs="Arial"/>
          <w:lang w:val="en-US"/>
        </w:rPr>
        <w:t xml:space="preserve"> specified in this </w:t>
      </w:r>
      <w:r w:rsidR="00D85290" w:rsidRPr="002678C5">
        <w:rPr>
          <w:rFonts w:ascii="Arial" w:hAnsi="Arial" w:cs="Arial"/>
          <w:b/>
          <w:lang w:val="en-US"/>
        </w:rPr>
        <w:t>Code</w:t>
      </w:r>
      <w:r w:rsidR="00D85290" w:rsidRPr="002678C5">
        <w:rPr>
          <w:rFonts w:ascii="Arial" w:hAnsi="Arial" w:cs="Arial"/>
          <w:lang w:val="en-US"/>
        </w:rPr>
        <w:t xml:space="preserve">, then, the minimum </w:t>
      </w:r>
      <w:r w:rsidR="00D85290" w:rsidRPr="002678C5">
        <w:rPr>
          <w:rFonts w:ascii="Arial" w:hAnsi="Arial" w:cs="Arial"/>
          <w:b/>
          <w:lang w:val="en-US"/>
        </w:rPr>
        <w:t>Clearance</w:t>
      </w:r>
      <w:r w:rsidR="00D85290" w:rsidRPr="002678C5">
        <w:rPr>
          <w:rFonts w:ascii="Arial" w:hAnsi="Arial" w:cs="Arial"/>
          <w:lang w:val="en-US"/>
        </w:rPr>
        <w:t xml:space="preserve"> specified in this </w:t>
      </w:r>
      <w:r w:rsidR="00D85290" w:rsidRPr="002678C5">
        <w:rPr>
          <w:rFonts w:ascii="Arial" w:hAnsi="Arial" w:cs="Arial"/>
          <w:b/>
          <w:lang w:val="en-US"/>
        </w:rPr>
        <w:t>Code</w:t>
      </w:r>
      <w:r w:rsidR="00D85290" w:rsidRPr="002678C5">
        <w:rPr>
          <w:rFonts w:ascii="Arial" w:hAnsi="Arial" w:cs="Arial"/>
          <w:lang w:val="en-US"/>
        </w:rPr>
        <w:t xml:space="preserve"> shall be applicable</w:t>
      </w:r>
      <w:r w:rsidR="004035AB" w:rsidRPr="002678C5">
        <w:rPr>
          <w:rFonts w:ascii="Arial" w:hAnsi="Arial" w:cs="Arial"/>
          <w:lang w:val="en-US"/>
        </w:rPr>
        <w:t>.</w:t>
      </w:r>
    </w:p>
    <w:p w:rsidR="00C150E6" w:rsidRPr="002678C5" w:rsidRDefault="00635A57" w:rsidP="00977834">
      <w:pPr>
        <w:pStyle w:val="ListParagraph"/>
        <w:numPr>
          <w:ilvl w:val="2"/>
          <w:numId w:val="7"/>
        </w:numPr>
        <w:spacing w:before="0"/>
        <w:contextualSpacing w:val="0"/>
        <w:jc w:val="both"/>
        <w:rPr>
          <w:rFonts w:ascii="Arial" w:hAnsi="Arial" w:cs="Arial"/>
          <w:lang w:val="en-US"/>
        </w:rPr>
      </w:pPr>
      <w:r>
        <w:rPr>
          <w:rFonts w:ascii="Arial" w:hAnsi="Arial" w:cs="Arial"/>
          <w:lang w:val="en-US"/>
        </w:rPr>
        <w:t xml:space="preserve">A </w:t>
      </w:r>
      <w:r w:rsidRPr="00635A57">
        <w:rPr>
          <w:rFonts w:ascii="Arial" w:hAnsi="Arial" w:cs="Arial"/>
          <w:b/>
          <w:lang w:val="en-US"/>
        </w:rPr>
        <w:t>Developer</w:t>
      </w:r>
      <w:r>
        <w:rPr>
          <w:rFonts w:ascii="Arial" w:hAnsi="Arial" w:cs="Arial"/>
          <w:lang w:val="en-US"/>
        </w:rPr>
        <w:t xml:space="preserve"> shall not construct or install any structure </w:t>
      </w:r>
      <w:r w:rsidR="002B5990">
        <w:rPr>
          <w:rFonts w:ascii="Arial" w:hAnsi="Arial" w:cs="Arial"/>
          <w:lang w:val="en-US"/>
        </w:rPr>
        <w:t xml:space="preserve">or equipment </w:t>
      </w:r>
      <w:r>
        <w:rPr>
          <w:rFonts w:ascii="Arial" w:hAnsi="Arial" w:cs="Arial"/>
          <w:lang w:val="en-US"/>
        </w:rPr>
        <w:t xml:space="preserve">in a </w:t>
      </w:r>
      <w:r w:rsidRPr="00635A57">
        <w:rPr>
          <w:rFonts w:ascii="Arial" w:hAnsi="Arial" w:cs="Arial"/>
          <w:b/>
          <w:lang w:val="en-US"/>
        </w:rPr>
        <w:t>Wayleave</w:t>
      </w:r>
      <w:r>
        <w:rPr>
          <w:rFonts w:ascii="Arial" w:hAnsi="Arial" w:cs="Arial"/>
          <w:lang w:val="en-US"/>
        </w:rPr>
        <w:t xml:space="preserve"> without prior written approval </w:t>
      </w:r>
      <w:r w:rsidR="00DA698A">
        <w:rPr>
          <w:rFonts w:ascii="Arial" w:hAnsi="Arial" w:cs="Arial"/>
          <w:lang w:val="en-US"/>
        </w:rPr>
        <w:t xml:space="preserve">and specification of required </w:t>
      </w:r>
      <w:r w:rsidR="00DA698A" w:rsidRPr="00DA698A">
        <w:rPr>
          <w:rFonts w:ascii="Arial" w:hAnsi="Arial" w:cs="Arial"/>
          <w:b/>
          <w:lang w:val="en-US"/>
        </w:rPr>
        <w:t>Clearance</w:t>
      </w:r>
      <w:r w:rsidR="00DA698A">
        <w:rPr>
          <w:rFonts w:ascii="Arial" w:hAnsi="Arial" w:cs="Arial"/>
          <w:lang w:val="en-US"/>
        </w:rPr>
        <w:t>s, from</w:t>
      </w:r>
      <w:r>
        <w:rPr>
          <w:rFonts w:ascii="Arial" w:hAnsi="Arial" w:cs="Arial"/>
          <w:lang w:val="en-US"/>
        </w:rPr>
        <w:t xml:space="preserve"> </w:t>
      </w:r>
      <w:r w:rsidR="00DA698A">
        <w:rPr>
          <w:rFonts w:ascii="Arial" w:hAnsi="Arial" w:cs="Arial"/>
          <w:lang w:val="en-US"/>
        </w:rPr>
        <w:t xml:space="preserve">the </w:t>
      </w:r>
      <w:r w:rsidRPr="00635A57">
        <w:rPr>
          <w:rFonts w:ascii="Arial" w:hAnsi="Arial" w:cs="Arial"/>
          <w:b/>
          <w:lang w:val="en-US"/>
        </w:rPr>
        <w:t>Licensee</w:t>
      </w:r>
      <w:r>
        <w:rPr>
          <w:rFonts w:ascii="Arial" w:hAnsi="Arial" w:cs="Arial"/>
          <w:lang w:val="en-US"/>
        </w:rPr>
        <w:t xml:space="preserve"> who owns the </w:t>
      </w:r>
      <w:r w:rsidRPr="00635A57">
        <w:rPr>
          <w:rFonts w:ascii="Arial" w:hAnsi="Arial" w:cs="Arial"/>
          <w:b/>
          <w:lang w:val="en-US"/>
        </w:rPr>
        <w:t>Wayleave</w:t>
      </w:r>
      <w:r w:rsidR="008A6AA7">
        <w:rPr>
          <w:rFonts w:ascii="Arial" w:hAnsi="Arial" w:cs="Arial"/>
          <w:lang w:val="en-US"/>
        </w:rPr>
        <w:t>.</w:t>
      </w:r>
    </w:p>
    <w:p w:rsidR="00A74DCC" w:rsidRPr="002678C5" w:rsidRDefault="00A74DCC" w:rsidP="00977834">
      <w:pPr>
        <w:pStyle w:val="ListParagraph"/>
        <w:numPr>
          <w:ilvl w:val="2"/>
          <w:numId w:val="7"/>
        </w:numPr>
        <w:spacing w:before="0"/>
        <w:contextualSpacing w:val="0"/>
        <w:jc w:val="both"/>
        <w:rPr>
          <w:rFonts w:ascii="Arial" w:hAnsi="Arial" w:cs="Arial"/>
          <w:lang w:val="en-US"/>
        </w:rPr>
      </w:pPr>
      <w:r w:rsidRPr="002678C5">
        <w:rPr>
          <w:rFonts w:ascii="Arial" w:hAnsi="Arial" w:cs="Arial"/>
          <w:lang w:val="en-US"/>
        </w:rPr>
        <w:t xml:space="preserve">Neutral conductors for 0-33kV </w:t>
      </w:r>
      <w:r w:rsidRPr="002678C5">
        <w:rPr>
          <w:rFonts w:ascii="Arial" w:hAnsi="Arial" w:cs="Arial"/>
          <w:b/>
          <w:lang w:val="en-US"/>
        </w:rPr>
        <w:t>OHL</w:t>
      </w:r>
      <w:r w:rsidRPr="002678C5">
        <w:rPr>
          <w:rFonts w:ascii="Arial" w:hAnsi="Arial" w:cs="Arial"/>
          <w:lang w:val="en-US"/>
        </w:rPr>
        <w:t xml:space="preserve"> that are effectively earthed to ground throughout their length may have the same </w:t>
      </w:r>
      <w:r w:rsidRPr="002678C5">
        <w:rPr>
          <w:rFonts w:ascii="Arial" w:hAnsi="Arial" w:cs="Arial"/>
          <w:b/>
          <w:lang w:val="en-US"/>
        </w:rPr>
        <w:t>Clearance</w:t>
      </w:r>
      <w:r w:rsidRPr="002678C5">
        <w:rPr>
          <w:rFonts w:ascii="Arial" w:hAnsi="Arial" w:cs="Arial"/>
          <w:lang w:val="en-US"/>
        </w:rPr>
        <w:t>s as</w:t>
      </w:r>
      <w:r w:rsidRPr="00CB2866">
        <w:rPr>
          <w:rFonts w:ascii="Arial" w:hAnsi="Arial" w:cs="Arial"/>
          <w:lang w:val="en-US"/>
        </w:rPr>
        <w:t xml:space="preserve"> guys</w:t>
      </w:r>
      <w:r w:rsidR="00CB2866" w:rsidRPr="00CB2866">
        <w:rPr>
          <w:rFonts w:ascii="Arial" w:hAnsi="Arial" w:cs="Arial"/>
          <w:lang w:val="en-US"/>
        </w:rPr>
        <w:t xml:space="preserve"> </w:t>
      </w:r>
      <w:r w:rsidR="00CB2866">
        <w:rPr>
          <w:rFonts w:ascii="Arial" w:hAnsi="Arial" w:cs="Arial"/>
          <w:lang w:val="en-US"/>
        </w:rPr>
        <w:t>(see subsection 3.29)</w:t>
      </w:r>
      <w:r w:rsidRPr="002678C5">
        <w:rPr>
          <w:rFonts w:ascii="Arial" w:hAnsi="Arial" w:cs="Arial"/>
          <w:lang w:val="en-US"/>
        </w:rPr>
        <w:t>. Otherwise, the neutral conductors</w:t>
      </w:r>
      <w:r w:rsidR="00B22BF8" w:rsidRPr="002678C5">
        <w:rPr>
          <w:rFonts w:ascii="Arial" w:hAnsi="Arial" w:cs="Arial"/>
          <w:lang w:val="en-US"/>
        </w:rPr>
        <w:t xml:space="preserve"> shall have the same </w:t>
      </w:r>
      <w:r w:rsidR="00B22BF8" w:rsidRPr="002678C5">
        <w:rPr>
          <w:rFonts w:ascii="Arial" w:hAnsi="Arial" w:cs="Arial"/>
          <w:b/>
          <w:lang w:val="en-US"/>
        </w:rPr>
        <w:t>Clearance</w:t>
      </w:r>
      <w:r w:rsidR="00B22BF8" w:rsidRPr="002678C5">
        <w:rPr>
          <w:rFonts w:ascii="Arial" w:hAnsi="Arial" w:cs="Arial"/>
          <w:lang w:val="en-US"/>
        </w:rPr>
        <w:t>s as the phase conductors of the circuit which they are associated with</w:t>
      </w:r>
    </w:p>
    <w:p w:rsidR="00F42324" w:rsidRPr="009D2C58" w:rsidRDefault="009D2C58" w:rsidP="00977834">
      <w:pPr>
        <w:pStyle w:val="ListParagraph"/>
        <w:numPr>
          <w:ilvl w:val="2"/>
          <w:numId w:val="7"/>
        </w:numPr>
        <w:spacing w:before="0"/>
        <w:contextualSpacing w:val="0"/>
        <w:jc w:val="both"/>
        <w:rPr>
          <w:rFonts w:ascii="Arial" w:hAnsi="Arial" w:cs="Arial"/>
          <w:lang w:val="en-US"/>
        </w:rPr>
      </w:pPr>
      <w:r>
        <w:rPr>
          <w:rFonts w:ascii="Arial" w:hAnsi="Arial" w:cs="Arial"/>
          <w:lang w:val="en-US"/>
        </w:rPr>
        <w:t xml:space="preserve">The </w:t>
      </w:r>
      <w:r w:rsidRPr="006606CB">
        <w:rPr>
          <w:rFonts w:ascii="Arial" w:hAnsi="Arial" w:cs="Arial"/>
          <w:b/>
          <w:lang w:val="en-US"/>
        </w:rPr>
        <w:t>Clearance</w:t>
      </w:r>
      <w:r>
        <w:rPr>
          <w:rFonts w:ascii="Arial" w:hAnsi="Arial" w:cs="Arial"/>
          <w:lang w:val="en-US"/>
        </w:rPr>
        <w:t xml:space="preserve">s from </w:t>
      </w:r>
      <w:r w:rsidRPr="006606CB">
        <w:rPr>
          <w:rFonts w:ascii="Arial" w:hAnsi="Arial" w:cs="Arial"/>
          <w:b/>
          <w:lang w:val="en-US"/>
        </w:rPr>
        <w:t>OHL</w:t>
      </w:r>
      <w:r>
        <w:rPr>
          <w:rFonts w:ascii="Arial" w:hAnsi="Arial" w:cs="Arial"/>
          <w:lang w:val="en-US"/>
        </w:rPr>
        <w:t xml:space="preserve"> specified in this Section </w:t>
      </w:r>
      <w:r w:rsidR="00042433">
        <w:rPr>
          <w:rFonts w:ascii="Arial" w:hAnsi="Arial" w:cs="Arial"/>
          <w:lang w:val="en-US"/>
        </w:rPr>
        <w:t xml:space="preserve">shall </w:t>
      </w:r>
      <w:r>
        <w:rPr>
          <w:rFonts w:ascii="Arial" w:hAnsi="Arial" w:cs="Arial"/>
          <w:lang w:val="en-US"/>
        </w:rPr>
        <w:t xml:space="preserve">apply to external live parts of </w:t>
      </w:r>
      <w:r w:rsidR="00BD17B2">
        <w:rPr>
          <w:rFonts w:ascii="Arial" w:hAnsi="Arial" w:cs="Arial"/>
          <w:lang w:val="en-US"/>
        </w:rPr>
        <w:t xml:space="preserve">associated </w:t>
      </w:r>
      <w:r>
        <w:rPr>
          <w:rFonts w:ascii="Arial" w:hAnsi="Arial" w:cs="Arial"/>
          <w:lang w:val="en-US"/>
        </w:rPr>
        <w:t xml:space="preserve">equipment </w:t>
      </w:r>
      <w:r w:rsidR="00BD17B2">
        <w:rPr>
          <w:rFonts w:ascii="Arial" w:hAnsi="Arial" w:cs="Arial"/>
          <w:lang w:val="en-US"/>
        </w:rPr>
        <w:t>of a</w:t>
      </w:r>
      <w:r w:rsidR="0099165E">
        <w:rPr>
          <w:rFonts w:ascii="Arial" w:hAnsi="Arial" w:cs="Arial"/>
          <w:lang w:val="en-US"/>
        </w:rPr>
        <w:t xml:space="preserve"> </w:t>
      </w:r>
      <w:r w:rsidR="0099165E" w:rsidRPr="0099165E">
        <w:rPr>
          <w:rFonts w:ascii="Arial" w:hAnsi="Arial" w:cs="Arial"/>
          <w:b/>
          <w:lang w:val="en-US"/>
        </w:rPr>
        <w:t>Licensee</w:t>
      </w:r>
      <w:r w:rsidR="0099165E">
        <w:rPr>
          <w:rFonts w:ascii="Arial" w:hAnsi="Arial" w:cs="Arial"/>
          <w:lang w:val="en-US"/>
        </w:rPr>
        <w:t>’s</w:t>
      </w:r>
      <w:r>
        <w:rPr>
          <w:rFonts w:ascii="Arial" w:hAnsi="Arial" w:cs="Arial"/>
          <w:lang w:val="en-US"/>
        </w:rPr>
        <w:t xml:space="preserve"> </w:t>
      </w:r>
      <w:r w:rsidRPr="006606CB">
        <w:rPr>
          <w:rFonts w:ascii="Arial" w:hAnsi="Arial" w:cs="Arial"/>
          <w:b/>
          <w:lang w:val="en-US"/>
        </w:rPr>
        <w:t>OHL</w:t>
      </w:r>
      <w:r>
        <w:rPr>
          <w:rFonts w:ascii="Arial" w:hAnsi="Arial" w:cs="Arial"/>
          <w:lang w:val="en-US"/>
        </w:rPr>
        <w:t xml:space="preserve"> such as </w:t>
      </w:r>
      <w:r w:rsidRPr="006606CB">
        <w:rPr>
          <w:rFonts w:ascii="Arial" w:hAnsi="Arial" w:cs="Arial"/>
          <w:b/>
          <w:lang w:val="en-US"/>
        </w:rPr>
        <w:t>OHL</w:t>
      </w:r>
      <w:r>
        <w:rPr>
          <w:rFonts w:ascii="Arial" w:hAnsi="Arial" w:cs="Arial"/>
          <w:lang w:val="en-US"/>
        </w:rPr>
        <w:t xml:space="preserve"> fuses, exposed live or protection parts of a ground- or pole-mounted transformer and exposed live parts of auto-</w:t>
      </w:r>
      <w:proofErr w:type="spellStart"/>
      <w:r>
        <w:rPr>
          <w:rFonts w:ascii="Arial" w:hAnsi="Arial" w:cs="Arial"/>
          <w:lang w:val="en-US"/>
        </w:rPr>
        <w:t>recloser</w:t>
      </w:r>
      <w:proofErr w:type="spellEnd"/>
      <w:r>
        <w:rPr>
          <w:rFonts w:ascii="Arial" w:hAnsi="Arial" w:cs="Arial"/>
          <w:lang w:val="en-US"/>
        </w:rPr>
        <w:t>.</w:t>
      </w:r>
    </w:p>
    <w:p w:rsidR="00657A9B" w:rsidRPr="002678C5" w:rsidRDefault="00EB0691" w:rsidP="00977834">
      <w:pPr>
        <w:pStyle w:val="11"/>
        <w:numPr>
          <w:ilvl w:val="1"/>
          <w:numId w:val="7"/>
        </w:numPr>
        <w:tabs>
          <w:tab w:val="clear" w:pos="993"/>
          <w:tab w:val="left" w:pos="720"/>
        </w:tabs>
        <w:ind w:left="720"/>
        <w:jc w:val="both"/>
        <w:rPr>
          <w:sz w:val="26"/>
          <w:szCs w:val="26"/>
          <w:lang w:val="en-US"/>
        </w:rPr>
      </w:pPr>
      <w:bookmarkStart w:id="39" w:name="_Toc89036753"/>
      <w:r w:rsidRPr="002678C5">
        <w:rPr>
          <w:b w:val="0"/>
          <w:sz w:val="26"/>
          <w:szCs w:val="26"/>
          <w:lang w:val="en-US"/>
        </w:rPr>
        <w:t xml:space="preserve">Vertical </w:t>
      </w:r>
      <w:r w:rsidR="00587A6A" w:rsidRPr="002678C5">
        <w:rPr>
          <w:sz w:val="26"/>
          <w:szCs w:val="26"/>
          <w:lang w:val="en-US"/>
        </w:rPr>
        <w:t xml:space="preserve">Clearance </w:t>
      </w:r>
      <w:r w:rsidR="00587A6A" w:rsidRPr="002678C5">
        <w:rPr>
          <w:b w:val="0"/>
          <w:sz w:val="26"/>
          <w:szCs w:val="26"/>
          <w:lang w:val="en-US"/>
        </w:rPr>
        <w:t>above ground</w:t>
      </w:r>
      <w:bookmarkEnd w:id="39"/>
    </w:p>
    <w:p w:rsidR="00206457" w:rsidRPr="002678C5" w:rsidRDefault="00527F88" w:rsidP="00683A1D">
      <w:pPr>
        <w:pStyle w:val="ListParagraph"/>
        <w:numPr>
          <w:ilvl w:val="2"/>
          <w:numId w:val="7"/>
        </w:numPr>
        <w:spacing w:before="0"/>
        <w:contextualSpacing w:val="0"/>
        <w:jc w:val="both"/>
        <w:rPr>
          <w:rFonts w:ascii="Arial" w:eastAsia="Times New Roman" w:hAnsi="Arial" w:cs="Arial"/>
          <w:lang w:val="en-US"/>
        </w:rPr>
      </w:pPr>
      <w:r w:rsidRPr="002678C5">
        <w:rPr>
          <w:rFonts w:ascii="Arial" w:eastAsia="Times New Roman" w:hAnsi="Arial" w:cs="Arial"/>
          <w:lang w:val="en-US"/>
        </w:rPr>
        <w:t xml:space="preserve">The minimum </w:t>
      </w:r>
      <w:r w:rsidR="00EB0691" w:rsidRPr="002678C5">
        <w:rPr>
          <w:rFonts w:ascii="Arial" w:eastAsia="Times New Roman" w:hAnsi="Arial" w:cs="Arial"/>
          <w:lang w:val="en-US"/>
        </w:rPr>
        <w:t xml:space="preserve">vertical </w:t>
      </w:r>
      <w:r w:rsidRPr="002678C5">
        <w:rPr>
          <w:rFonts w:ascii="Arial" w:eastAsia="Times New Roman" w:hAnsi="Arial" w:cs="Arial"/>
          <w:b/>
          <w:lang w:val="en-US"/>
        </w:rPr>
        <w:t>Clearance</w:t>
      </w:r>
      <w:r w:rsidRPr="002678C5">
        <w:rPr>
          <w:rFonts w:ascii="Arial" w:eastAsia="Times New Roman" w:hAnsi="Arial" w:cs="Arial"/>
          <w:lang w:val="en-US"/>
        </w:rPr>
        <w:t xml:space="preserve"> above ground shall be:</w:t>
      </w:r>
    </w:p>
    <w:p w:rsidR="00587A6A" w:rsidRPr="002678C5" w:rsidRDefault="00587A6A" w:rsidP="00683A1D">
      <w:pPr>
        <w:pStyle w:val="ListParagraph"/>
        <w:numPr>
          <w:ilvl w:val="0"/>
          <w:numId w:val="8"/>
        </w:numPr>
        <w:spacing w:before="240"/>
        <w:ind w:left="1980" w:hanging="540"/>
        <w:jc w:val="both"/>
        <w:rPr>
          <w:rFonts w:ascii="Arial" w:eastAsia="Times New Roman" w:hAnsi="Arial" w:cs="Arial"/>
          <w:lang w:val="en-US"/>
        </w:rPr>
      </w:pPr>
      <w:r w:rsidRPr="002678C5">
        <w:rPr>
          <w:rFonts w:ascii="Arial" w:eastAsia="Times New Roman" w:hAnsi="Arial" w:cs="Arial"/>
          <w:lang w:val="en-US"/>
        </w:rPr>
        <w:t xml:space="preserve">5.1 m </w:t>
      </w:r>
      <w:r w:rsidR="00786372" w:rsidRPr="002678C5">
        <w:rPr>
          <w:rFonts w:ascii="Arial" w:eastAsia="Times New Roman" w:hAnsi="Arial" w:cs="Arial"/>
          <w:lang w:val="en-US"/>
        </w:rPr>
        <w:t>to</w:t>
      </w:r>
      <w:r w:rsidRPr="002678C5">
        <w:rPr>
          <w:rFonts w:ascii="Arial" w:eastAsia="Times New Roman" w:hAnsi="Arial" w:cs="Arial"/>
          <w:lang w:val="en-US"/>
        </w:rPr>
        <w:t xml:space="preserve"> </w:t>
      </w:r>
      <w:r w:rsidR="00505FB9" w:rsidRPr="002678C5">
        <w:rPr>
          <w:rFonts w:ascii="Arial" w:eastAsia="Times New Roman" w:hAnsi="Arial" w:cs="Arial"/>
          <w:lang w:val="en-US"/>
        </w:rPr>
        <w:t xml:space="preserve">the </w:t>
      </w:r>
      <w:r w:rsidRPr="002678C5">
        <w:rPr>
          <w:rFonts w:ascii="Arial" w:eastAsia="Times New Roman" w:hAnsi="Arial" w:cs="Arial"/>
          <w:lang w:val="en-US"/>
        </w:rPr>
        <w:t xml:space="preserve">lowest </w:t>
      </w:r>
      <w:r w:rsidR="00E07D5C" w:rsidRPr="002678C5">
        <w:rPr>
          <w:rFonts w:ascii="Arial" w:eastAsia="Times New Roman" w:hAnsi="Arial" w:cs="Arial"/>
          <w:lang w:val="en-US"/>
        </w:rPr>
        <w:t xml:space="preserve">phase </w:t>
      </w:r>
      <w:r w:rsidRPr="002678C5">
        <w:rPr>
          <w:rFonts w:ascii="Arial" w:eastAsia="Times New Roman" w:hAnsi="Arial" w:cs="Arial"/>
          <w:lang w:val="en-US"/>
        </w:rPr>
        <w:t>conduct</w:t>
      </w:r>
      <w:r w:rsidR="00E16D54" w:rsidRPr="002678C5">
        <w:rPr>
          <w:rFonts w:ascii="Arial" w:eastAsia="Times New Roman" w:hAnsi="Arial" w:cs="Arial"/>
          <w:lang w:val="en-US"/>
        </w:rPr>
        <w:t>,</w:t>
      </w:r>
      <w:r w:rsidRPr="002678C5">
        <w:rPr>
          <w:rFonts w:ascii="Arial" w:eastAsia="Times New Roman" w:hAnsi="Arial" w:cs="Arial"/>
          <w:lang w:val="en-US"/>
        </w:rPr>
        <w:t xml:space="preserve"> </w:t>
      </w:r>
      <w:r w:rsidR="00327842" w:rsidRPr="002678C5">
        <w:rPr>
          <w:rFonts w:ascii="Arial" w:eastAsia="Times New Roman" w:hAnsi="Arial" w:cs="Arial"/>
          <w:lang w:val="en-US"/>
        </w:rPr>
        <w:t>f</w:t>
      </w:r>
      <w:r w:rsidR="00E16D54" w:rsidRPr="002678C5">
        <w:rPr>
          <w:rFonts w:ascii="Arial" w:eastAsia="Times New Roman" w:hAnsi="Arial" w:cs="Arial"/>
          <w:lang w:val="en-US"/>
        </w:rPr>
        <w:t>or</w:t>
      </w:r>
      <w:r w:rsidRPr="002678C5">
        <w:rPr>
          <w:rFonts w:ascii="Arial" w:eastAsia="Times New Roman" w:hAnsi="Arial" w:cs="Arial"/>
          <w:lang w:val="en-US"/>
        </w:rPr>
        <w:t xml:space="preserve"> 0 to 11kV </w:t>
      </w:r>
      <w:r w:rsidRPr="002678C5">
        <w:rPr>
          <w:rFonts w:ascii="Arial" w:eastAsia="Times New Roman" w:hAnsi="Arial" w:cs="Arial"/>
          <w:b/>
          <w:lang w:val="en-US"/>
        </w:rPr>
        <w:t>OHL</w:t>
      </w:r>
      <w:r w:rsidR="00327842" w:rsidRPr="002678C5">
        <w:rPr>
          <w:rFonts w:ascii="Arial" w:eastAsia="Times New Roman" w:hAnsi="Arial" w:cs="Arial"/>
          <w:lang w:val="en-US"/>
        </w:rPr>
        <w:t>,</w:t>
      </w:r>
      <w:r w:rsidRPr="002678C5">
        <w:rPr>
          <w:rFonts w:ascii="Arial" w:eastAsia="Times New Roman" w:hAnsi="Arial" w:cs="Arial"/>
          <w:lang w:val="en-US"/>
        </w:rPr>
        <w:t xml:space="preserve"> bare type</w:t>
      </w:r>
      <w:r w:rsidR="00505FB9" w:rsidRPr="002678C5">
        <w:rPr>
          <w:rFonts w:ascii="Arial" w:eastAsia="Times New Roman" w:hAnsi="Arial" w:cs="Arial"/>
          <w:lang w:val="en-US"/>
        </w:rPr>
        <w:t xml:space="preserve"> (in open-country)</w:t>
      </w:r>
    </w:p>
    <w:p w:rsidR="00587A6A" w:rsidRPr="002678C5" w:rsidRDefault="00587A6A" w:rsidP="00683A1D">
      <w:pPr>
        <w:pStyle w:val="ListParagraph"/>
        <w:numPr>
          <w:ilvl w:val="0"/>
          <w:numId w:val="8"/>
        </w:numPr>
        <w:spacing w:before="240"/>
        <w:ind w:left="1980" w:hanging="540"/>
        <w:jc w:val="both"/>
        <w:rPr>
          <w:rFonts w:ascii="Arial" w:eastAsia="Times New Roman" w:hAnsi="Arial" w:cs="Arial"/>
          <w:lang w:val="en-US"/>
        </w:rPr>
      </w:pPr>
      <w:r w:rsidRPr="002678C5">
        <w:rPr>
          <w:rFonts w:ascii="Arial" w:eastAsia="Times New Roman" w:hAnsi="Arial" w:cs="Arial"/>
          <w:lang w:val="en-US"/>
        </w:rPr>
        <w:lastRenderedPageBreak/>
        <w:t xml:space="preserve">5.0 m </w:t>
      </w:r>
      <w:r w:rsidR="00786372" w:rsidRPr="002678C5">
        <w:rPr>
          <w:rFonts w:ascii="Arial" w:eastAsia="Times New Roman" w:hAnsi="Arial" w:cs="Arial"/>
          <w:lang w:val="en-US"/>
        </w:rPr>
        <w:t>to</w:t>
      </w:r>
      <w:r w:rsidRPr="002678C5">
        <w:rPr>
          <w:rFonts w:ascii="Arial" w:eastAsia="Times New Roman" w:hAnsi="Arial" w:cs="Arial"/>
          <w:lang w:val="en-US"/>
        </w:rPr>
        <w:t xml:space="preserve"> </w:t>
      </w:r>
      <w:r w:rsidR="00505FB9" w:rsidRPr="002678C5">
        <w:rPr>
          <w:rFonts w:ascii="Arial" w:eastAsia="Times New Roman" w:hAnsi="Arial" w:cs="Arial"/>
          <w:lang w:val="en-US"/>
        </w:rPr>
        <w:t xml:space="preserve">the </w:t>
      </w:r>
      <w:r w:rsidRPr="002678C5">
        <w:rPr>
          <w:rFonts w:ascii="Arial" w:eastAsia="Times New Roman" w:hAnsi="Arial" w:cs="Arial"/>
          <w:lang w:val="en-US"/>
        </w:rPr>
        <w:t xml:space="preserve">lowest </w:t>
      </w:r>
      <w:r w:rsidR="00E07D5C" w:rsidRPr="002678C5">
        <w:rPr>
          <w:rFonts w:ascii="Arial" w:eastAsia="Times New Roman" w:hAnsi="Arial" w:cs="Arial"/>
          <w:lang w:val="en-US"/>
        </w:rPr>
        <w:t xml:space="preserve">phase </w:t>
      </w:r>
      <w:r w:rsidR="00E16D54" w:rsidRPr="002678C5">
        <w:rPr>
          <w:rFonts w:ascii="Arial" w:eastAsia="Times New Roman" w:hAnsi="Arial" w:cs="Arial"/>
          <w:lang w:val="en-US"/>
        </w:rPr>
        <w:t xml:space="preserve">conduct, </w:t>
      </w:r>
      <w:r w:rsidR="00327842" w:rsidRPr="002678C5">
        <w:rPr>
          <w:rFonts w:ascii="Arial" w:eastAsia="Times New Roman" w:hAnsi="Arial" w:cs="Arial"/>
          <w:lang w:val="en-US"/>
        </w:rPr>
        <w:t>f</w:t>
      </w:r>
      <w:r w:rsidR="00E16D54" w:rsidRPr="002678C5">
        <w:rPr>
          <w:rFonts w:ascii="Arial" w:eastAsia="Times New Roman" w:hAnsi="Arial" w:cs="Arial"/>
          <w:lang w:val="en-US"/>
        </w:rPr>
        <w:t>or</w:t>
      </w:r>
      <w:r w:rsidRPr="002678C5">
        <w:rPr>
          <w:rFonts w:ascii="Arial" w:eastAsia="Times New Roman" w:hAnsi="Arial" w:cs="Arial"/>
          <w:lang w:val="en-US"/>
        </w:rPr>
        <w:t xml:space="preserve"> 0 to 11kV </w:t>
      </w:r>
      <w:r w:rsidRPr="002678C5">
        <w:rPr>
          <w:rFonts w:ascii="Arial" w:eastAsia="Times New Roman" w:hAnsi="Arial" w:cs="Arial"/>
          <w:b/>
          <w:lang w:val="en-US"/>
        </w:rPr>
        <w:t>OHL</w:t>
      </w:r>
      <w:r w:rsidR="00327842" w:rsidRPr="002678C5">
        <w:rPr>
          <w:rFonts w:ascii="Arial" w:eastAsia="Times New Roman" w:hAnsi="Arial" w:cs="Arial"/>
          <w:lang w:val="en-US"/>
        </w:rPr>
        <w:t xml:space="preserve">, </w:t>
      </w:r>
      <w:r w:rsidRPr="002678C5">
        <w:rPr>
          <w:rFonts w:ascii="Arial" w:eastAsia="Times New Roman" w:hAnsi="Arial" w:cs="Arial"/>
          <w:lang w:val="en-US"/>
        </w:rPr>
        <w:t>insulated type</w:t>
      </w:r>
      <w:r w:rsidR="00505FB9" w:rsidRPr="002678C5">
        <w:rPr>
          <w:rFonts w:ascii="Arial" w:eastAsia="Times New Roman" w:hAnsi="Arial" w:cs="Arial"/>
          <w:lang w:val="en-US"/>
        </w:rPr>
        <w:t xml:space="preserve"> (in open-country)</w:t>
      </w:r>
    </w:p>
    <w:p w:rsidR="00657A9B" w:rsidRPr="002678C5" w:rsidRDefault="00587A6A" w:rsidP="00683A1D">
      <w:pPr>
        <w:pStyle w:val="ListParagraph"/>
        <w:numPr>
          <w:ilvl w:val="0"/>
          <w:numId w:val="8"/>
        </w:numPr>
        <w:spacing w:before="240"/>
        <w:ind w:left="1980" w:hanging="540"/>
        <w:jc w:val="both"/>
        <w:rPr>
          <w:rFonts w:ascii="Arial" w:eastAsia="Times New Roman" w:hAnsi="Arial" w:cs="Arial"/>
          <w:lang w:val="en-US"/>
        </w:rPr>
      </w:pPr>
      <w:r w:rsidRPr="002678C5">
        <w:rPr>
          <w:rFonts w:ascii="Arial" w:eastAsia="Times New Roman" w:hAnsi="Arial" w:cs="Arial"/>
          <w:lang w:val="en-US"/>
        </w:rPr>
        <w:t xml:space="preserve">5.3 m </w:t>
      </w:r>
      <w:r w:rsidR="00786372" w:rsidRPr="002678C5">
        <w:rPr>
          <w:rFonts w:ascii="Arial" w:eastAsia="Times New Roman" w:hAnsi="Arial" w:cs="Arial"/>
          <w:lang w:val="en-US"/>
        </w:rPr>
        <w:t>to</w:t>
      </w:r>
      <w:r w:rsidRPr="002678C5">
        <w:rPr>
          <w:rFonts w:ascii="Arial" w:eastAsia="Times New Roman" w:hAnsi="Arial" w:cs="Arial"/>
          <w:lang w:val="en-US"/>
        </w:rPr>
        <w:t xml:space="preserve"> </w:t>
      </w:r>
      <w:r w:rsidR="00505FB9" w:rsidRPr="002678C5">
        <w:rPr>
          <w:rFonts w:ascii="Arial" w:eastAsia="Times New Roman" w:hAnsi="Arial" w:cs="Arial"/>
          <w:lang w:val="en-US"/>
        </w:rPr>
        <w:t xml:space="preserve">the </w:t>
      </w:r>
      <w:r w:rsidRPr="002678C5">
        <w:rPr>
          <w:rFonts w:ascii="Arial" w:eastAsia="Times New Roman" w:hAnsi="Arial" w:cs="Arial"/>
          <w:lang w:val="en-US"/>
        </w:rPr>
        <w:t xml:space="preserve">lowest </w:t>
      </w:r>
      <w:r w:rsidR="00E07D5C" w:rsidRPr="002678C5">
        <w:rPr>
          <w:rFonts w:ascii="Arial" w:eastAsia="Times New Roman" w:hAnsi="Arial" w:cs="Arial"/>
          <w:lang w:val="en-US"/>
        </w:rPr>
        <w:t xml:space="preserve">phase </w:t>
      </w:r>
      <w:r w:rsidR="00E16D54" w:rsidRPr="002678C5">
        <w:rPr>
          <w:rFonts w:ascii="Arial" w:eastAsia="Times New Roman" w:hAnsi="Arial" w:cs="Arial"/>
          <w:lang w:val="en-US"/>
        </w:rPr>
        <w:t xml:space="preserve">conductor, </w:t>
      </w:r>
      <w:r w:rsidR="00327842" w:rsidRPr="002678C5">
        <w:rPr>
          <w:rFonts w:ascii="Arial" w:eastAsia="Times New Roman" w:hAnsi="Arial" w:cs="Arial"/>
          <w:lang w:val="en-US"/>
        </w:rPr>
        <w:t>f</w:t>
      </w:r>
      <w:r w:rsidR="00E16D54" w:rsidRPr="002678C5">
        <w:rPr>
          <w:rFonts w:ascii="Arial" w:eastAsia="Times New Roman" w:hAnsi="Arial" w:cs="Arial"/>
          <w:lang w:val="en-US"/>
        </w:rPr>
        <w:t>or</w:t>
      </w:r>
      <w:r w:rsidRPr="002678C5">
        <w:rPr>
          <w:rFonts w:ascii="Arial" w:eastAsia="Times New Roman" w:hAnsi="Arial" w:cs="Arial"/>
          <w:lang w:val="en-US"/>
        </w:rPr>
        <w:t xml:space="preserve"> 33kV </w:t>
      </w:r>
      <w:r w:rsidRPr="002678C5">
        <w:rPr>
          <w:rFonts w:ascii="Arial" w:eastAsia="Times New Roman" w:hAnsi="Arial" w:cs="Arial"/>
          <w:b/>
          <w:lang w:val="en-US"/>
        </w:rPr>
        <w:t>OHL</w:t>
      </w:r>
      <w:r w:rsidR="00327842" w:rsidRPr="002678C5">
        <w:rPr>
          <w:rFonts w:ascii="Arial" w:eastAsia="Times New Roman" w:hAnsi="Arial" w:cs="Arial"/>
          <w:lang w:val="en-US"/>
        </w:rPr>
        <w:t xml:space="preserve">, </w:t>
      </w:r>
      <w:r w:rsidRPr="002678C5">
        <w:rPr>
          <w:rFonts w:ascii="Arial" w:eastAsia="Times New Roman" w:hAnsi="Arial" w:cs="Arial"/>
          <w:lang w:val="en-US"/>
        </w:rPr>
        <w:t>bare or insulated type</w:t>
      </w:r>
      <w:r w:rsidR="00505FB9" w:rsidRPr="002678C5">
        <w:rPr>
          <w:rFonts w:ascii="Arial" w:eastAsia="Times New Roman" w:hAnsi="Arial" w:cs="Arial"/>
          <w:lang w:val="en-US"/>
        </w:rPr>
        <w:t xml:space="preserve"> (in open-country)</w:t>
      </w:r>
    </w:p>
    <w:p w:rsidR="00587A6A" w:rsidRPr="002678C5" w:rsidRDefault="007F4568" w:rsidP="00683A1D">
      <w:pPr>
        <w:pStyle w:val="ListParagraph"/>
        <w:numPr>
          <w:ilvl w:val="0"/>
          <w:numId w:val="8"/>
        </w:numPr>
        <w:spacing w:before="240"/>
        <w:ind w:left="1980" w:hanging="540"/>
        <w:jc w:val="both"/>
        <w:rPr>
          <w:rFonts w:ascii="Arial" w:eastAsia="Times New Roman" w:hAnsi="Arial" w:cs="Arial"/>
          <w:lang w:val="en-US"/>
        </w:rPr>
      </w:pPr>
      <w:r w:rsidRPr="002678C5">
        <w:rPr>
          <w:rFonts w:ascii="Arial" w:eastAsia="Times New Roman" w:hAnsi="Arial" w:cs="Arial"/>
          <w:lang w:val="en-US"/>
        </w:rPr>
        <w:t xml:space="preserve">5.5 </w:t>
      </w:r>
      <w:r w:rsidR="00587A6A" w:rsidRPr="002678C5">
        <w:rPr>
          <w:rFonts w:ascii="Arial" w:eastAsia="Times New Roman" w:hAnsi="Arial" w:cs="Arial"/>
          <w:lang w:val="en-US"/>
        </w:rPr>
        <w:t xml:space="preserve">m </w:t>
      </w:r>
      <w:r w:rsidR="00786372" w:rsidRPr="002678C5">
        <w:rPr>
          <w:rFonts w:ascii="Arial" w:eastAsia="Times New Roman" w:hAnsi="Arial" w:cs="Arial"/>
          <w:lang w:val="en-US"/>
        </w:rPr>
        <w:t>to</w:t>
      </w:r>
      <w:r w:rsidR="00587A6A" w:rsidRPr="002678C5">
        <w:rPr>
          <w:rFonts w:ascii="Arial" w:eastAsia="Times New Roman" w:hAnsi="Arial" w:cs="Arial"/>
          <w:lang w:val="en-US"/>
        </w:rPr>
        <w:t xml:space="preserve"> </w:t>
      </w:r>
      <w:r w:rsidR="00505FB9" w:rsidRPr="002678C5">
        <w:rPr>
          <w:rFonts w:ascii="Arial" w:eastAsia="Times New Roman" w:hAnsi="Arial" w:cs="Arial"/>
          <w:lang w:val="en-US"/>
        </w:rPr>
        <w:t xml:space="preserve">the </w:t>
      </w:r>
      <w:r w:rsidR="00587A6A" w:rsidRPr="002678C5">
        <w:rPr>
          <w:rFonts w:ascii="Arial" w:eastAsia="Times New Roman" w:hAnsi="Arial" w:cs="Arial"/>
          <w:lang w:val="en-US"/>
        </w:rPr>
        <w:t xml:space="preserve">lowest </w:t>
      </w:r>
      <w:r w:rsidR="00E07D5C" w:rsidRPr="002678C5">
        <w:rPr>
          <w:rFonts w:ascii="Arial" w:eastAsia="Times New Roman" w:hAnsi="Arial" w:cs="Arial"/>
          <w:lang w:val="en-US"/>
        </w:rPr>
        <w:t xml:space="preserve">phase </w:t>
      </w:r>
      <w:r w:rsidR="00587A6A" w:rsidRPr="002678C5">
        <w:rPr>
          <w:rFonts w:ascii="Arial" w:eastAsia="Times New Roman" w:hAnsi="Arial" w:cs="Arial"/>
          <w:lang w:val="en-US"/>
        </w:rPr>
        <w:t>conductor</w:t>
      </w:r>
      <w:r w:rsidR="00E16D54" w:rsidRPr="002678C5">
        <w:rPr>
          <w:rFonts w:ascii="Arial" w:eastAsia="Times New Roman" w:hAnsi="Arial" w:cs="Arial"/>
          <w:lang w:val="en-US"/>
        </w:rPr>
        <w:t>,</w:t>
      </w:r>
      <w:r w:rsidR="00587A6A" w:rsidRPr="002678C5">
        <w:rPr>
          <w:rFonts w:ascii="Arial" w:eastAsia="Times New Roman" w:hAnsi="Arial" w:cs="Arial"/>
          <w:lang w:val="en-US"/>
        </w:rPr>
        <w:t xml:space="preserve"> </w:t>
      </w:r>
      <w:r w:rsidR="00327842" w:rsidRPr="002678C5">
        <w:rPr>
          <w:rFonts w:ascii="Arial" w:eastAsia="Times New Roman" w:hAnsi="Arial" w:cs="Arial"/>
          <w:lang w:val="en-US"/>
        </w:rPr>
        <w:t>f</w:t>
      </w:r>
      <w:r w:rsidR="00E16D54" w:rsidRPr="002678C5">
        <w:rPr>
          <w:rFonts w:ascii="Arial" w:eastAsia="Times New Roman" w:hAnsi="Arial" w:cs="Arial"/>
          <w:lang w:val="en-US"/>
        </w:rPr>
        <w:t>or</w:t>
      </w:r>
      <w:r w:rsidR="00587A6A" w:rsidRPr="002678C5">
        <w:rPr>
          <w:rFonts w:ascii="Arial" w:eastAsia="Times New Roman" w:hAnsi="Arial" w:cs="Arial"/>
          <w:lang w:val="en-US"/>
        </w:rPr>
        <w:t xml:space="preserve"> 0 to 33kV </w:t>
      </w:r>
      <w:r w:rsidR="00587A6A" w:rsidRPr="002678C5">
        <w:rPr>
          <w:rFonts w:ascii="Arial" w:eastAsia="Times New Roman" w:hAnsi="Arial" w:cs="Arial"/>
          <w:b/>
          <w:lang w:val="en-US"/>
        </w:rPr>
        <w:t>OHL</w:t>
      </w:r>
      <w:r w:rsidR="00327842" w:rsidRPr="002678C5">
        <w:rPr>
          <w:rFonts w:ascii="Arial" w:eastAsia="Times New Roman" w:hAnsi="Arial" w:cs="Arial"/>
          <w:lang w:val="en-US"/>
        </w:rPr>
        <w:t xml:space="preserve">, </w:t>
      </w:r>
      <w:r w:rsidR="00587A6A" w:rsidRPr="002678C5">
        <w:rPr>
          <w:rFonts w:ascii="Arial" w:eastAsia="Times New Roman" w:hAnsi="Arial" w:cs="Arial"/>
          <w:lang w:val="en-US"/>
        </w:rPr>
        <w:t>bare type or insulated type</w:t>
      </w:r>
      <w:r w:rsidR="00505FB9" w:rsidRPr="002678C5">
        <w:rPr>
          <w:rFonts w:ascii="Arial" w:eastAsia="Times New Roman" w:hAnsi="Arial" w:cs="Arial"/>
          <w:lang w:val="en-US"/>
        </w:rPr>
        <w:t xml:space="preserve"> (in other areas)</w:t>
      </w:r>
    </w:p>
    <w:p w:rsidR="00587A6A" w:rsidRPr="002678C5" w:rsidRDefault="00327842" w:rsidP="00683A1D">
      <w:pPr>
        <w:pStyle w:val="ListParagraph"/>
        <w:numPr>
          <w:ilvl w:val="0"/>
          <w:numId w:val="8"/>
        </w:numPr>
        <w:spacing w:before="240"/>
        <w:ind w:left="1980" w:hanging="540"/>
        <w:jc w:val="both"/>
        <w:rPr>
          <w:rFonts w:ascii="Arial" w:eastAsia="Times New Roman" w:hAnsi="Arial" w:cs="Arial"/>
          <w:lang w:val="en-US"/>
        </w:rPr>
      </w:pPr>
      <w:r w:rsidRPr="002678C5">
        <w:rPr>
          <w:rFonts w:ascii="Arial" w:eastAsia="Times New Roman" w:hAnsi="Arial" w:cs="Arial"/>
          <w:lang w:val="en-US"/>
        </w:rPr>
        <w:t xml:space="preserve">5.9 m </w:t>
      </w:r>
      <w:r w:rsidR="00786372" w:rsidRPr="002678C5">
        <w:rPr>
          <w:rFonts w:ascii="Arial" w:eastAsia="Times New Roman" w:hAnsi="Arial" w:cs="Arial"/>
          <w:lang w:val="en-US"/>
        </w:rPr>
        <w:t>to</w:t>
      </w:r>
      <w:r w:rsidRPr="002678C5">
        <w:rPr>
          <w:rFonts w:ascii="Arial" w:eastAsia="Times New Roman" w:hAnsi="Arial" w:cs="Arial"/>
          <w:lang w:val="en-US"/>
        </w:rPr>
        <w:t xml:space="preserve"> </w:t>
      </w:r>
      <w:r w:rsidR="00505FB9" w:rsidRPr="002678C5">
        <w:rPr>
          <w:rFonts w:ascii="Arial" w:eastAsia="Times New Roman" w:hAnsi="Arial" w:cs="Arial"/>
          <w:lang w:val="en-US"/>
        </w:rPr>
        <w:t xml:space="preserve">the </w:t>
      </w:r>
      <w:r w:rsidRPr="002678C5">
        <w:rPr>
          <w:rFonts w:ascii="Arial" w:eastAsia="Times New Roman" w:hAnsi="Arial" w:cs="Arial"/>
          <w:lang w:val="en-US"/>
        </w:rPr>
        <w:t xml:space="preserve">lowest </w:t>
      </w:r>
      <w:r w:rsidR="00E07D5C" w:rsidRPr="002678C5">
        <w:rPr>
          <w:rFonts w:ascii="Arial" w:eastAsia="Times New Roman" w:hAnsi="Arial" w:cs="Arial"/>
          <w:lang w:val="en-US"/>
        </w:rPr>
        <w:t xml:space="preserve">phase </w:t>
      </w:r>
      <w:r w:rsidRPr="002678C5">
        <w:rPr>
          <w:rFonts w:ascii="Arial" w:eastAsia="Times New Roman" w:hAnsi="Arial" w:cs="Arial"/>
          <w:lang w:val="en-US"/>
        </w:rPr>
        <w:t>conductor</w:t>
      </w:r>
      <w:r w:rsidR="00E16D54" w:rsidRPr="002678C5">
        <w:rPr>
          <w:rFonts w:ascii="Arial" w:eastAsia="Times New Roman" w:hAnsi="Arial" w:cs="Arial"/>
          <w:lang w:val="en-US"/>
        </w:rPr>
        <w:t xml:space="preserve">, </w:t>
      </w:r>
      <w:r w:rsidRPr="002678C5">
        <w:rPr>
          <w:rFonts w:ascii="Arial" w:eastAsia="Times New Roman" w:hAnsi="Arial" w:cs="Arial"/>
          <w:lang w:val="en-US"/>
        </w:rPr>
        <w:t>f</w:t>
      </w:r>
      <w:r w:rsidR="00E16D54" w:rsidRPr="002678C5">
        <w:rPr>
          <w:rFonts w:ascii="Arial" w:eastAsia="Times New Roman" w:hAnsi="Arial" w:cs="Arial"/>
          <w:lang w:val="en-US"/>
        </w:rPr>
        <w:t>or</w:t>
      </w:r>
      <w:r w:rsidRPr="002678C5">
        <w:rPr>
          <w:rFonts w:ascii="Arial" w:eastAsia="Times New Roman" w:hAnsi="Arial" w:cs="Arial"/>
          <w:lang w:val="en-US"/>
        </w:rPr>
        <w:t xml:space="preserve"> 66kV </w:t>
      </w:r>
      <w:r w:rsidRPr="002678C5">
        <w:rPr>
          <w:rFonts w:ascii="Arial" w:eastAsia="Times New Roman" w:hAnsi="Arial" w:cs="Arial"/>
          <w:b/>
          <w:lang w:val="en-US"/>
        </w:rPr>
        <w:t>OHL</w:t>
      </w:r>
    </w:p>
    <w:p w:rsidR="00327842" w:rsidRPr="002678C5" w:rsidRDefault="00327842" w:rsidP="00683A1D">
      <w:pPr>
        <w:pStyle w:val="ListParagraph"/>
        <w:numPr>
          <w:ilvl w:val="0"/>
          <w:numId w:val="8"/>
        </w:numPr>
        <w:spacing w:before="240"/>
        <w:ind w:left="1980" w:hanging="540"/>
        <w:jc w:val="both"/>
        <w:rPr>
          <w:rFonts w:ascii="Arial" w:eastAsia="Times New Roman" w:hAnsi="Arial" w:cs="Arial"/>
          <w:lang w:val="en-US"/>
        </w:rPr>
      </w:pPr>
      <w:r w:rsidRPr="002678C5">
        <w:rPr>
          <w:rFonts w:ascii="Arial" w:eastAsia="Times New Roman" w:hAnsi="Arial" w:cs="Arial"/>
          <w:lang w:val="en-US"/>
        </w:rPr>
        <w:t xml:space="preserve">6.3 m </w:t>
      </w:r>
      <w:r w:rsidR="00786372" w:rsidRPr="002678C5">
        <w:rPr>
          <w:rFonts w:ascii="Arial" w:eastAsia="Times New Roman" w:hAnsi="Arial" w:cs="Arial"/>
          <w:lang w:val="en-US"/>
        </w:rPr>
        <w:t>to</w:t>
      </w:r>
      <w:r w:rsidRPr="002678C5">
        <w:rPr>
          <w:rFonts w:ascii="Arial" w:eastAsia="Times New Roman" w:hAnsi="Arial" w:cs="Arial"/>
          <w:lang w:val="en-US"/>
        </w:rPr>
        <w:t xml:space="preserve"> </w:t>
      </w:r>
      <w:r w:rsidR="00505FB9" w:rsidRPr="002678C5">
        <w:rPr>
          <w:rFonts w:ascii="Arial" w:eastAsia="Times New Roman" w:hAnsi="Arial" w:cs="Arial"/>
          <w:lang w:val="en-US"/>
        </w:rPr>
        <w:t xml:space="preserve">the </w:t>
      </w:r>
      <w:r w:rsidRPr="002678C5">
        <w:rPr>
          <w:rFonts w:ascii="Arial" w:eastAsia="Times New Roman" w:hAnsi="Arial" w:cs="Arial"/>
          <w:lang w:val="en-US"/>
        </w:rPr>
        <w:t xml:space="preserve">lowest </w:t>
      </w:r>
      <w:r w:rsidR="00E07D5C" w:rsidRPr="002678C5">
        <w:rPr>
          <w:rFonts w:ascii="Arial" w:eastAsia="Times New Roman" w:hAnsi="Arial" w:cs="Arial"/>
          <w:lang w:val="en-US"/>
        </w:rPr>
        <w:t xml:space="preserve">phase </w:t>
      </w:r>
      <w:r w:rsidRPr="002678C5">
        <w:rPr>
          <w:rFonts w:ascii="Arial" w:eastAsia="Times New Roman" w:hAnsi="Arial" w:cs="Arial"/>
          <w:lang w:val="en-US"/>
        </w:rPr>
        <w:t>conductor</w:t>
      </w:r>
      <w:r w:rsidR="00E16D54" w:rsidRPr="002678C5">
        <w:rPr>
          <w:rFonts w:ascii="Arial" w:eastAsia="Times New Roman" w:hAnsi="Arial" w:cs="Arial"/>
          <w:lang w:val="en-US"/>
        </w:rPr>
        <w:t xml:space="preserve">, </w:t>
      </w:r>
      <w:r w:rsidRPr="002678C5">
        <w:rPr>
          <w:rFonts w:ascii="Arial" w:eastAsia="Times New Roman" w:hAnsi="Arial" w:cs="Arial"/>
          <w:lang w:val="en-US"/>
        </w:rPr>
        <w:t>f</w:t>
      </w:r>
      <w:r w:rsidR="00E16D54" w:rsidRPr="002678C5">
        <w:rPr>
          <w:rFonts w:ascii="Arial" w:eastAsia="Times New Roman" w:hAnsi="Arial" w:cs="Arial"/>
          <w:lang w:val="en-US"/>
        </w:rPr>
        <w:t>or</w:t>
      </w:r>
      <w:r w:rsidRPr="002678C5">
        <w:rPr>
          <w:rFonts w:ascii="Arial" w:eastAsia="Times New Roman" w:hAnsi="Arial" w:cs="Arial"/>
          <w:lang w:val="en-US"/>
        </w:rPr>
        <w:t xml:space="preserve"> 88kV </w:t>
      </w:r>
      <w:r w:rsidRPr="002678C5">
        <w:rPr>
          <w:rFonts w:ascii="Arial" w:eastAsia="Times New Roman" w:hAnsi="Arial" w:cs="Arial"/>
          <w:b/>
          <w:lang w:val="en-US"/>
        </w:rPr>
        <w:t>OHL</w:t>
      </w:r>
    </w:p>
    <w:p w:rsidR="00327842" w:rsidRPr="002678C5" w:rsidRDefault="00327842" w:rsidP="00683A1D">
      <w:pPr>
        <w:pStyle w:val="ListParagraph"/>
        <w:numPr>
          <w:ilvl w:val="0"/>
          <w:numId w:val="8"/>
        </w:numPr>
        <w:spacing w:before="240"/>
        <w:ind w:left="1980" w:hanging="540"/>
        <w:jc w:val="both"/>
        <w:rPr>
          <w:rFonts w:ascii="Arial" w:eastAsia="Times New Roman" w:hAnsi="Arial" w:cs="Arial"/>
          <w:lang w:val="en-US"/>
        </w:rPr>
      </w:pPr>
      <w:r w:rsidRPr="002678C5">
        <w:rPr>
          <w:rFonts w:ascii="Arial" w:eastAsia="Times New Roman" w:hAnsi="Arial" w:cs="Arial"/>
          <w:lang w:val="en-US"/>
        </w:rPr>
        <w:t xml:space="preserve">6.7 m </w:t>
      </w:r>
      <w:r w:rsidR="00786372" w:rsidRPr="002678C5">
        <w:rPr>
          <w:rFonts w:ascii="Arial" w:eastAsia="Times New Roman" w:hAnsi="Arial" w:cs="Arial"/>
          <w:lang w:val="en-US"/>
        </w:rPr>
        <w:t>to</w:t>
      </w:r>
      <w:r w:rsidRPr="002678C5">
        <w:rPr>
          <w:rFonts w:ascii="Arial" w:eastAsia="Times New Roman" w:hAnsi="Arial" w:cs="Arial"/>
          <w:lang w:val="en-US"/>
        </w:rPr>
        <w:t xml:space="preserve"> </w:t>
      </w:r>
      <w:r w:rsidR="00505FB9" w:rsidRPr="002678C5">
        <w:rPr>
          <w:rFonts w:ascii="Arial" w:eastAsia="Times New Roman" w:hAnsi="Arial" w:cs="Arial"/>
          <w:lang w:val="en-US"/>
        </w:rPr>
        <w:t xml:space="preserve">the </w:t>
      </w:r>
      <w:r w:rsidRPr="002678C5">
        <w:rPr>
          <w:rFonts w:ascii="Arial" w:eastAsia="Times New Roman" w:hAnsi="Arial" w:cs="Arial"/>
          <w:lang w:val="en-US"/>
        </w:rPr>
        <w:t xml:space="preserve">lowest </w:t>
      </w:r>
      <w:r w:rsidR="00E07D5C" w:rsidRPr="002678C5">
        <w:rPr>
          <w:rFonts w:ascii="Arial" w:eastAsia="Times New Roman" w:hAnsi="Arial" w:cs="Arial"/>
          <w:lang w:val="en-US"/>
        </w:rPr>
        <w:t xml:space="preserve">phase </w:t>
      </w:r>
      <w:r w:rsidR="00E16D54" w:rsidRPr="002678C5">
        <w:rPr>
          <w:rFonts w:ascii="Arial" w:eastAsia="Times New Roman" w:hAnsi="Arial" w:cs="Arial"/>
          <w:lang w:val="en-US"/>
        </w:rPr>
        <w:t xml:space="preserve">conductor, </w:t>
      </w:r>
      <w:r w:rsidRPr="002678C5">
        <w:rPr>
          <w:rFonts w:ascii="Arial" w:eastAsia="Times New Roman" w:hAnsi="Arial" w:cs="Arial"/>
          <w:lang w:val="en-US"/>
        </w:rPr>
        <w:t>f</w:t>
      </w:r>
      <w:r w:rsidR="00E16D54" w:rsidRPr="002678C5">
        <w:rPr>
          <w:rFonts w:ascii="Arial" w:eastAsia="Times New Roman" w:hAnsi="Arial" w:cs="Arial"/>
          <w:lang w:val="en-US"/>
        </w:rPr>
        <w:t>or</w:t>
      </w:r>
      <w:r w:rsidRPr="002678C5">
        <w:rPr>
          <w:rFonts w:ascii="Arial" w:eastAsia="Times New Roman" w:hAnsi="Arial" w:cs="Arial"/>
          <w:lang w:val="en-US"/>
        </w:rPr>
        <w:t xml:space="preserve"> 132kV</w:t>
      </w:r>
      <w:r w:rsidR="00EB207F" w:rsidRPr="002678C5">
        <w:rPr>
          <w:rFonts w:ascii="Arial" w:eastAsia="Times New Roman" w:hAnsi="Arial" w:cs="Arial"/>
          <w:lang w:val="en-US"/>
        </w:rPr>
        <w:t xml:space="preserve"> to 220kV</w:t>
      </w:r>
      <w:r w:rsidRPr="002678C5">
        <w:rPr>
          <w:rFonts w:ascii="Arial" w:eastAsia="Times New Roman" w:hAnsi="Arial" w:cs="Arial"/>
          <w:lang w:val="en-US"/>
        </w:rPr>
        <w:t xml:space="preserve"> </w:t>
      </w:r>
      <w:r w:rsidRPr="002678C5">
        <w:rPr>
          <w:rFonts w:ascii="Arial" w:eastAsia="Times New Roman" w:hAnsi="Arial" w:cs="Arial"/>
          <w:b/>
          <w:lang w:val="en-US"/>
        </w:rPr>
        <w:t>OHL</w:t>
      </w:r>
    </w:p>
    <w:p w:rsidR="00587A6A" w:rsidRPr="002678C5" w:rsidRDefault="00327842" w:rsidP="00683A1D">
      <w:pPr>
        <w:pStyle w:val="ListParagraph"/>
        <w:numPr>
          <w:ilvl w:val="0"/>
          <w:numId w:val="8"/>
        </w:numPr>
        <w:spacing w:before="240"/>
        <w:ind w:left="1980" w:hanging="540"/>
        <w:jc w:val="both"/>
        <w:rPr>
          <w:rFonts w:ascii="Arial" w:eastAsia="Times New Roman" w:hAnsi="Arial" w:cs="Arial"/>
          <w:lang w:val="en-US"/>
        </w:rPr>
      </w:pPr>
      <w:r w:rsidRPr="002678C5">
        <w:rPr>
          <w:rFonts w:ascii="Arial" w:eastAsia="Times New Roman" w:hAnsi="Arial" w:cs="Arial"/>
          <w:lang w:val="en-US"/>
        </w:rPr>
        <w:t xml:space="preserve">7.2 m </w:t>
      </w:r>
      <w:r w:rsidR="00786372" w:rsidRPr="002678C5">
        <w:rPr>
          <w:rFonts w:ascii="Arial" w:eastAsia="Times New Roman" w:hAnsi="Arial" w:cs="Arial"/>
          <w:lang w:val="en-US"/>
        </w:rPr>
        <w:t>to</w:t>
      </w:r>
      <w:r w:rsidRPr="002678C5">
        <w:rPr>
          <w:rFonts w:ascii="Arial" w:eastAsia="Times New Roman" w:hAnsi="Arial" w:cs="Arial"/>
          <w:lang w:val="en-US"/>
        </w:rPr>
        <w:t xml:space="preserve"> </w:t>
      </w:r>
      <w:r w:rsidR="00505FB9" w:rsidRPr="002678C5">
        <w:rPr>
          <w:rFonts w:ascii="Arial" w:eastAsia="Times New Roman" w:hAnsi="Arial" w:cs="Arial"/>
          <w:lang w:val="en-US"/>
        </w:rPr>
        <w:t xml:space="preserve">the </w:t>
      </w:r>
      <w:r w:rsidRPr="002678C5">
        <w:rPr>
          <w:rFonts w:ascii="Arial" w:eastAsia="Times New Roman" w:hAnsi="Arial" w:cs="Arial"/>
          <w:lang w:val="en-US"/>
        </w:rPr>
        <w:t xml:space="preserve">lowest </w:t>
      </w:r>
      <w:r w:rsidR="00E07D5C" w:rsidRPr="002678C5">
        <w:rPr>
          <w:rFonts w:ascii="Arial" w:eastAsia="Times New Roman" w:hAnsi="Arial" w:cs="Arial"/>
          <w:lang w:val="en-US"/>
        </w:rPr>
        <w:t xml:space="preserve">phase </w:t>
      </w:r>
      <w:r w:rsidR="00E16D54" w:rsidRPr="002678C5">
        <w:rPr>
          <w:rFonts w:ascii="Arial" w:eastAsia="Times New Roman" w:hAnsi="Arial" w:cs="Arial"/>
          <w:lang w:val="en-US"/>
        </w:rPr>
        <w:t xml:space="preserve">conductor, </w:t>
      </w:r>
      <w:r w:rsidRPr="002678C5">
        <w:rPr>
          <w:rFonts w:ascii="Arial" w:eastAsia="Times New Roman" w:hAnsi="Arial" w:cs="Arial"/>
          <w:lang w:val="en-US"/>
        </w:rPr>
        <w:t>f</w:t>
      </w:r>
      <w:r w:rsidR="00E16D54" w:rsidRPr="002678C5">
        <w:rPr>
          <w:rFonts w:ascii="Arial" w:eastAsia="Times New Roman" w:hAnsi="Arial" w:cs="Arial"/>
          <w:lang w:val="en-US"/>
        </w:rPr>
        <w:t>or</w:t>
      </w:r>
      <w:r w:rsidRPr="002678C5">
        <w:rPr>
          <w:rFonts w:ascii="Arial" w:eastAsia="Times New Roman" w:hAnsi="Arial" w:cs="Arial"/>
          <w:lang w:val="en-US"/>
        </w:rPr>
        <w:t xml:space="preserve"> 330kV </w:t>
      </w:r>
      <w:r w:rsidRPr="002678C5">
        <w:rPr>
          <w:rFonts w:ascii="Arial" w:eastAsia="Times New Roman" w:hAnsi="Arial" w:cs="Arial"/>
          <w:b/>
          <w:lang w:val="en-US"/>
        </w:rPr>
        <w:t>OHL.</w:t>
      </w:r>
    </w:p>
    <w:p w:rsidR="00327842" w:rsidRPr="002678C5" w:rsidRDefault="00EB0691" w:rsidP="00977834">
      <w:pPr>
        <w:pStyle w:val="11"/>
        <w:numPr>
          <w:ilvl w:val="1"/>
          <w:numId w:val="7"/>
        </w:numPr>
        <w:tabs>
          <w:tab w:val="clear" w:pos="993"/>
          <w:tab w:val="left" w:pos="720"/>
        </w:tabs>
        <w:ind w:left="720"/>
        <w:jc w:val="both"/>
        <w:rPr>
          <w:sz w:val="26"/>
          <w:szCs w:val="26"/>
          <w:lang w:val="en-US"/>
        </w:rPr>
      </w:pPr>
      <w:bookmarkStart w:id="40" w:name="_Toc89036754"/>
      <w:r w:rsidRPr="002678C5">
        <w:rPr>
          <w:b w:val="0"/>
          <w:sz w:val="26"/>
          <w:szCs w:val="26"/>
          <w:lang w:val="en-US"/>
        </w:rPr>
        <w:t xml:space="preserve">Vertical </w:t>
      </w:r>
      <w:r w:rsidR="00327842" w:rsidRPr="002678C5">
        <w:rPr>
          <w:sz w:val="26"/>
          <w:szCs w:val="26"/>
          <w:lang w:val="en-US"/>
        </w:rPr>
        <w:t xml:space="preserve">Clearance </w:t>
      </w:r>
      <w:r w:rsidR="00327842" w:rsidRPr="002678C5">
        <w:rPr>
          <w:b w:val="0"/>
          <w:sz w:val="26"/>
          <w:szCs w:val="26"/>
          <w:lang w:val="en-US"/>
        </w:rPr>
        <w:t>above building</w:t>
      </w:r>
      <w:r w:rsidR="00D12EC1" w:rsidRPr="002678C5">
        <w:rPr>
          <w:b w:val="0"/>
          <w:sz w:val="26"/>
          <w:szCs w:val="26"/>
          <w:lang w:val="en-US"/>
        </w:rPr>
        <w:t>s</w:t>
      </w:r>
      <w:r w:rsidR="00327842" w:rsidRPr="002678C5">
        <w:rPr>
          <w:b w:val="0"/>
          <w:sz w:val="26"/>
          <w:szCs w:val="26"/>
          <w:lang w:val="en-US"/>
        </w:rPr>
        <w:t xml:space="preserve"> </w:t>
      </w:r>
      <w:r w:rsidR="00E16D54" w:rsidRPr="002678C5">
        <w:rPr>
          <w:b w:val="0"/>
          <w:sz w:val="26"/>
          <w:szCs w:val="26"/>
          <w:lang w:val="en-US"/>
        </w:rPr>
        <w:t>and</w:t>
      </w:r>
      <w:r w:rsidR="00206457" w:rsidRPr="002678C5">
        <w:rPr>
          <w:b w:val="0"/>
          <w:sz w:val="26"/>
          <w:szCs w:val="26"/>
          <w:lang w:val="en-US"/>
        </w:rPr>
        <w:t xml:space="preserve"> structure</w:t>
      </w:r>
      <w:r w:rsidR="00D12EC1" w:rsidRPr="002678C5">
        <w:rPr>
          <w:b w:val="0"/>
          <w:sz w:val="26"/>
          <w:szCs w:val="26"/>
          <w:lang w:val="en-US"/>
        </w:rPr>
        <w:t>s</w:t>
      </w:r>
      <w:r w:rsidR="00150303" w:rsidRPr="002678C5">
        <w:rPr>
          <w:b w:val="0"/>
          <w:sz w:val="26"/>
          <w:szCs w:val="26"/>
          <w:lang w:val="en-US"/>
        </w:rPr>
        <w:t xml:space="preserve"> classified as buildings</w:t>
      </w:r>
      <w:bookmarkEnd w:id="40"/>
    </w:p>
    <w:p w:rsidR="00EC62A2" w:rsidRPr="002678C5" w:rsidRDefault="00EC62A2" w:rsidP="00D622A8">
      <w:pPr>
        <w:spacing w:before="240" w:after="0"/>
        <w:ind w:left="0"/>
        <w:rPr>
          <w:rFonts w:ascii="Arial" w:eastAsia="Times New Roman" w:hAnsi="Arial" w:cs="Arial"/>
          <w:b/>
          <w:lang w:val="en-US"/>
        </w:rPr>
        <w:sectPr w:rsidR="00EC62A2" w:rsidRPr="002678C5" w:rsidSect="005C021B">
          <w:headerReference w:type="even" r:id="rId22"/>
          <w:headerReference w:type="default" r:id="rId23"/>
          <w:footerReference w:type="default" r:id="rId24"/>
          <w:headerReference w:type="first" r:id="rId25"/>
          <w:pgSz w:w="12240" w:h="15840"/>
          <w:pgMar w:top="1440" w:right="1440" w:bottom="1440" w:left="1260" w:header="720" w:footer="720" w:gutter="0"/>
          <w:pgNumType w:start="1"/>
          <w:cols w:space="720"/>
          <w:docGrid w:linePitch="360"/>
        </w:sectPr>
      </w:pPr>
    </w:p>
    <w:p w:rsidR="00206457" w:rsidRPr="002678C5" w:rsidRDefault="00206457" w:rsidP="00683A1D">
      <w:pPr>
        <w:pStyle w:val="ListParagraph"/>
        <w:numPr>
          <w:ilvl w:val="2"/>
          <w:numId w:val="7"/>
        </w:numPr>
        <w:spacing w:before="0"/>
        <w:contextualSpacing w:val="0"/>
        <w:jc w:val="both"/>
        <w:rPr>
          <w:rFonts w:ascii="Arial" w:eastAsia="Times New Roman" w:hAnsi="Arial" w:cs="Arial"/>
          <w:lang w:val="en-US"/>
        </w:rPr>
      </w:pPr>
      <w:r w:rsidRPr="002678C5">
        <w:rPr>
          <w:rFonts w:ascii="Arial" w:eastAsia="Times New Roman" w:hAnsi="Arial" w:cs="Arial"/>
          <w:lang w:val="en-US"/>
        </w:rPr>
        <w:lastRenderedPageBreak/>
        <w:t xml:space="preserve">The minimum </w:t>
      </w:r>
      <w:r w:rsidR="00A535C2">
        <w:rPr>
          <w:rFonts w:ascii="Arial" w:eastAsia="Times New Roman" w:hAnsi="Arial" w:cs="Arial"/>
          <w:lang w:val="en-US"/>
        </w:rPr>
        <w:t>vertical</w:t>
      </w:r>
      <w:r w:rsidRPr="002678C5">
        <w:rPr>
          <w:rFonts w:ascii="Arial" w:eastAsia="Times New Roman" w:hAnsi="Arial" w:cs="Arial"/>
          <w:lang w:val="en-US"/>
        </w:rPr>
        <w:t xml:space="preserve"> </w:t>
      </w:r>
      <w:r w:rsidRPr="002678C5">
        <w:rPr>
          <w:rFonts w:ascii="Arial" w:eastAsia="Times New Roman" w:hAnsi="Arial" w:cs="Arial"/>
          <w:b/>
          <w:lang w:val="en-US"/>
        </w:rPr>
        <w:t>Clearance</w:t>
      </w:r>
      <w:r w:rsidRPr="002678C5">
        <w:rPr>
          <w:rFonts w:ascii="Arial" w:eastAsia="Times New Roman" w:hAnsi="Arial" w:cs="Arial"/>
          <w:lang w:val="en-US"/>
        </w:rPr>
        <w:t xml:space="preserve"> above </w:t>
      </w:r>
      <w:r w:rsidR="00835E3B" w:rsidRPr="002678C5">
        <w:rPr>
          <w:rFonts w:ascii="Arial" w:eastAsia="Times New Roman" w:hAnsi="Arial" w:cs="Arial"/>
          <w:lang w:val="en-US"/>
        </w:rPr>
        <w:t>building</w:t>
      </w:r>
      <w:r w:rsidR="00D2523D" w:rsidRPr="002678C5">
        <w:rPr>
          <w:rFonts w:ascii="Arial" w:eastAsia="Times New Roman" w:hAnsi="Arial" w:cs="Arial"/>
          <w:lang w:val="en-US"/>
        </w:rPr>
        <w:t xml:space="preserve">, </w:t>
      </w:r>
      <w:r w:rsidR="00835E3B" w:rsidRPr="002678C5">
        <w:rPr>
          <w:rFonts w:ascii="Arial" w:eastAsia="Times New Roman" w:hAnsi="Arial" w:cs="Arial"/>
          <w:lang w:val="en-US"/>
        </w:rPr>
        <w:t>structure classified as</w:t>
      </w:r>
      <w:r w:rsidRPr="002678C5">
        <w:rPr>
          <w:rFonts w:ascii="Arial" w:eastAsia="Times New Roman" w:hAnsi="Arial" w:cs="Arial"/>
          <w:lang w:val="en-US"/>
        </w:rPr>
        <w:t xml:space="preserve"> building</w:t>
      </w:r>
      <w:r w:rsidR="00E0599C">
        <w:rPr>
          <w:rFonts w:ascii="Arial" w:eastAsia="Times New Roman" w:hAnsi="Arial" w:cs="Arial"/>
          <w:lang w:val="en-US"/>
        </w:rPr>
        <w:t>,</w:t>
      </w:r>
      <w:r w:rsidR="00835E3B" w:rsidRPr="002678C5">
        <w:rPr>
          <w:rFonts w:ascii="Arial" w:eastAsia="Times New Roman" w:hAnsi="Arial" w:cs="Arial"/>
          <w:lang w:val="en-US"/>
        </w:rPr>
        <w:t xml:space="preserve"> or </w:t>
      </w:r>
      <w:r w:rsidR="00104B22" w:rsidRPr="002678C5">
        <w:rPr>
          <w:rFonts w:ascii="Arial" w:eastAsia="Times New Roman" w:hAnsi="Arial" w:cs="Arial"/>
          <w:lang w:val="en-US"/>
        </w:rPr>
        <w:t xml:space="preserve">accessible </w:t>
      </w:r>
      <w:r w:rsidR="00835E3B" w:rsidRPr="002678C5">
        <w:rPr>
          <w:rFonts w:ascii="Arial" w:eastAsia="Times New Roman" w:hAnsi="Arial" w:cs="Arial"/>
          <w:lang w:val="en-US"/>
        </w:rPr>
        <w:t>elevated part of building</w:t>
      </w:r>
      <w:r w:rsidRPr="002678C5">
        <w:rPr>
          <w:rFonts w:ascii="Arial" w:eastAsia="Times New Roman" w:hAnsi="Arial" w:cs="Arial"/>
          <w:lang w:val="en-US"/>
        </w:rPr>
        <w:t xml:space="preserve"> </w:t>
      </w:r>
      <w:r w:rsidR="004122B5">
        <w:rPr>
          <w:rFonts w:ascii="Arial" w:eastAsia="Times New Roman" w:hAnsi="Arial" w:cs="Arial"/>
          <w:lang w:val="en-US"/>
        </w:rPr>
        <w:t>(</w:t>
      </w:r>
      <w:r w:rsidR="009932BA">
        <w:rPr>
          <w:rFonts w:ascii="Arial" w:eastAsia="Times New Roman" w:hAnsi="Arial" w:cs="Arial"/>
          <w:lang w:val="en-US"/>
        </w:rPr>
        <w:t xml:space="preserve">and </w:t>
      </w:r>
      <w:r w:rsidR="004122B5">
        <w:rPr>
          <w:rFonts w:ascii="Arial" w:eastAsia="Times New Roman" w:hAnsi="Arial" w:cs="Arial"/>
          <w:lang w:val="en-US"/>
        </w:rPr>
        <w:t>illustrated by letter</w:t>
      </w:r>
      <w:r w:rsidR="00074510">
        <w:rPr>
          <w:rFonts w:ascii="Arial" w:eastAsia="Times New Roman" w:hAnsi="Arial" w:cs="Arial"/>
          <w:lang w:val="en-US"/>
        </w:rPr>
        <w:t>s</w:t>
      </w:r>
      <w:r w:rsidR="004122B5">
        <w:rPr>
          <w:rFonts w:ascii="Arial" w:eastAsia="Times New Roman" w:hAnsi="Arial" w:cs="Arial"/>
          <w:lang w:val="en-US"/>
        </w:rPr>
        <w:t xml:space="preserve"> </w:t>
      </w:r>
      <w:r w:rsidR="004122B5" w:rsidRPr="004122B5">
        <w:rPr>
          <w:rFonts w:ascii="Arial" w:eastAsia="Times New Roman" w:hAnsi="Arial" w:cs="Arial"/>
          <w:b/>
          <w:lang w:val="en-US"/>
        </w:rPr>
        <w:t>A</w:t>
      </w:r>
      <w:r w:rsidR="00074510">
        <w:rPr>
          <w:rFonts w:ascii="Arial" w:eastAsia="Times New Roman" w:hAnsi="Arial" w:cs="Arial"/>
          <w:lang w:val="en-US"/>
        </w:rPr>
        <w:t xml:space="preserve"> and </w:t>
      </w:r>
      <w:r w:rsidR="00074510" w:rsidRPr="00074510">
        <w:rPr>
          <w:rFonts w:ascii="Arial" w:eastAsia="Times New Roman" w:hAnsi="Arial" w:cs="Arial"/>
          <w:b/>
          <w:lang w:val="en-US"/>
        </w:rPr>
        <w:t>B</w:t>
      </w:r>
      <w:r w:rsidR="00074510">
        <w:rPr>
          <w:rFonts w:ascii="Arial" w:eastAsia="Times New Roman" w:hAnsi="Arial" w:cs="Arial"/>
          <w:lang w:val="en-US"/>
        </w:rPr>
        <w:t xml:space="preserve"> </w:t>
      </w:r>
      <w:r w:rsidR="004122B5">
        <w:rPr>
          <w:rFonts w:ascii="Arial" w:eastAsia="Times New Roman" w:hAnsi="Arial" w:cs="Arial"/>
          <w:lang w:val="en-US"/>
        </w:rPr>
        <w:t>in figure 3.1</w:t>
      </w:r>
      <w:r w:rsidR="00E36693">
        <w:rPr>
          <w:rFonts w:ascii="Arial" w:eastAsia="Times New Roman" w:hAnsi="Arial" w:cs="Arial"/>
          <w:lang w:val="en-US"/>
        </w:rPr>
        <w:t xml:space="preserve"> below</w:t>
      </w:r>
      <w:r w:rsidR="004122B5">
        <w:rPr>
          <w:rFonts w:ascii="Arial" w:eastAsia="Times New Roman" w:hAnsi="Arial" w:cs="Arial"/>
          <w:lang w:val="en-US"/>
        </w:rPr>
        <w:t>)</w:t>
      </w:r>
      <w:r w:rsidR="009932BA">
        <w:rPr>
          <w:rFonts w:ascii="Arial" w:eastAsia="Times New Roman" w:hAnsi="Arial" w:cs="Arial"/>
          <w:lang w:val="en-US"/>
        </w:rPr>
        <w:t>,</w:t>
      </w:r>
      <w:r w:rsidR="004122B5">
        <w:rPr>
          <w:rFonts w:ascii="Arial" w:eastAsia="Times New Roman" w:hAnsi="Arial" w:cs="Arial"/>
          <w:lang w:val="en-US"/>
        </w:rPr>
        <w:t xml:space="preserve"> </w:t>
      </w:r>
      <w:r w:rsidRPr="002678C5">
        <w:rPr>
          <w:rFonts w:ascii="Arial" w:eastAsia="Times New Roman" w:hAnsi="Arial" w:cs="Arial"/>
          <w:lang w:val="en-US"/>
        </w:rPr>
        <w:t>shall be:</w:t>
      </w:r>
    </w:p>
    <w:p w:rsidR="00327842" w:rsidRPr="002678C5" w:rsidRDefault="00327842" w:rsidP="00683A1D">
      <w:pPr>
        <w:pStyle w:val="ListParagraph"/>
        <w:numPr>
          <w:ilvl w:val="0"/>
          <w:numId w:val="98"/>
        </w:numPr>
        <w:spacing w:before="240"/>
        <w:ind w:left="1980" w:hanging="540"/>
        <w:jc w:val="both"/>
        <w:rPr>
          <w:rFonts w:ascii="Arial" w:eastAsia="Times New Roman" w:hAnsi="Arial" w:cs="Arial"/>
          <w:lang w:val="en-US"/>
        </w:rPr>
      </w:pPr>
      <w:r w:rsidRPr="002678C5">
        <w:rPr>
          <w:rFonts w:ascii="Arial" w:eastAsia="Times New Roman" w:hAnsi="Arial" w:cs="Arial"/>
          <w:lang w:val="en-US"/>
        </w:rPr>
        <w:t xml:space="preserve">3.7 m </w:t>
      </w:r>
      <w:r w:rsidR="00786372" w:rsidRPr="002678C5">
        <w:rPr>
          <w:rFonts w:ascii="Arial" w:eastAsia="Times New Roman" w:hAnsi="Arial" w:cs="Arial"/>
          <w:lang w:val="en-US"/>
        </w:rPr>
        <w:t>to</w:t>
      </w:r>
      <w:r w:rsidRPr="002678C5">
        <w:rPr>
          <w:rFonts w:ascii="Arial" w:eastAsia="Times New Roman" w:hAnsi="Arial" w:cs="Arial"/>
          <w:lang w:val="en-US"/>
        </w:rPr>
        <w:t xml:space="preserve"> </w:t>
      </w:r>
      <w:r w:rsidR="00EA0B97" w:rsidRPr="002678C5">
        <w:rPr>
          <w:rFonts w:ascii="Arial" w:eastAsia="Times New Roman" w:hAnsi="Arial" w:cs="Arial"/>
          <w:lang w:val="en-US"/>
        </w:rPr>
        <w:t xml:space="preserve">the </w:t>
      </w:r>
      <w:r w:rsidRPr="002678C5">
        <w:rPr>
          <w:rFonts w:ascii="Arial" w:eastAsia="Times New Roman" w:hAnsi="Arial" w:cs="Arial"/>
          <w:lang w:val="en-US"/>
        </w:rPr>
        <w:t xml:space="preserve">closest </w:t>
      </w:r>
      <w:r w:rsidR="00E07D5C" w:rsidRPr="002678C5">
        <w:rPr>
          <w:rFonts w:ascii="Arial" w:eastAsia="Times New Roman" w:hAnsi="Arial" w:cs="Arial"/>
          <w:lang w:val="en-US"/>
        </w:rPr>
        <w:t xml:space="preserve">phase </w:t>
      </w:r>
      <w:r w:rsidRPr="002678C5">
        <w:rPr>
          <w:rFonts w:ascii="Arial" w:eastAsia="Times New Roman" w:hAnsi="Arial" w:cs="Arial"/>
          <w:lang w:val="en-US"/>
        </w:rPr>
        <w:t>conduct</w:t>
      </w:r>
      <w:r w:rsidR="00786372" w:rsidRPr="002678C5">
        <w:rPr>
          <w:rFonts w:ascii="Arial" w:eastAsia="Times New Roman" w:hAnsi="Arial" w:cs="Arial"/>
          <w:lang w:val="en-US"/>
        </w:rPr>
        <w:t>or</w:t>
      </w:r>
      <w:r w:rsidR="00E16D54" w:rsidRPr="002678C5">
        <w:rPr>
          <w:rFonts w:ascii="Arial" w:eastAsia="Times New Roman" w:hAnsi="Arial" w:cs="Arial"/>
          <w:lang w:val="en-US"/>
        </w:rPr>
        <w:t xml:space="preserve">, </w:t>
      </w:r>
      <w:r w:rsidRPr="002678C5">
        <w:rPr>
          <w:rFonts w:ascii="Arial" w:eastAsia="Times New Roman" w:hAnsi="Arial" w:cs="Arial"/>
          <w:lang w:val="en-US"/>
        </w:rPr>
        <w:t>f</w:t>
      </w:r>
      <w:r w:rsidR="00E16D54" w:rsidRPr="002678C5">
        <w:rPr>
          <w:rFonts w:ascii="Arial" w:eastAsia="Times New Roman" w:hAnsi="Arial" w:cs="Arial"/>
          <w:lang w:val="en-US"/>
        </w:rPr>
        <w:t>or</w:t>
      </w:r>
      <w:r w:rsidRPr="002678C5">
        <w:rPr>
          <w:rFonts w:ascii="Arial" w:eastAsia="Times New Roman" w:hAnsi="Arial" w:cs="Arial"/>
          <w:lang w:val="en-US"/>
        </w:rPr>
        <w:t xml:space="preserve"> 0 to 11kV </w:t>
      </w:r>
      <w:r w:rsidRPr="00AF13DB">
        <w:rPr>
          <w:rFonts w:ascii="Arial" w:eastAsia="Times New Roman" w:hAnsi="Arial" w:cs="Arial"/>
          <w:b/>
          <w:lang w:val="en-US"/>
        </w:rPr>
        <w:t>OHL</w:t>
      </w:r>
      <w:r w:rsidR="00786372" w:rsidRPr="002678C5">
        <w:rPr>
          <w:rFonts w:ascii="Arial" w:eastAsia="Times New Roman" w:hAnsi="Arial" w:cs="Arial"/>
          <w:lang w:val="en-US"/>
        </w:rPr>
        <w:t>, bare or insulated type</w:t>
      </w:r>
    </w:p>
    <w:p w:rsidR="00327842" w:rsidRPr="002678C5" w:rsidRDefault="00327842" w:rsidP="00683A1D">
      <w:pPr>
        <w:pStyle w:val="ListParagraph"/>
        <w:numPr>
          <w:ilvl w:val="0"/>
          <w:numId w:val="98"/>
        </w:numPr>
        <w:spacing w:before="240"/>
        <w:ind w:left="1980" w:hanging="540"/>
        <w:jc w:val="both"/>
        <w:rPr>
          <w:rFonts w:ascii="Arial" w:eastAsia="Times New Roman" w:hAnsi="Arial" w:cs="Arial"/>
          <w:lang w:val="en-US"/>
        </w:rPr>
      </w:pPr>
      <w:r w:rsidRPr="002678C5">
        <w:rPr>
          <w:rFonts w:ascii="Arial" w:eastAsia="Times New Roman" w:hAnsi="Arial" w:cs="Arial"/>
          <w:lang w:val="en-US"/>
        </w:rPr>
        <w:t xml:space="preserve">5.0 m </w:t>
      </w:r>
      <w:r w:rsidR="00786372" w:rsidRPr="002678C5">
        <w:rPr>
          <w:rFonts w:ascii="Arial" w:eastAsia="Times New Roman" w:hAnsi="Arial" w:cs="Arial"/>
          <w:lang w:val="en-US"/>
        </w:rPr>
        <w:t>to</w:t>
      </w:r>
      <w:r w:rsidRPr="002678C5">
        <w:rPr>
          <w:rFonts w:ascii="Arial" w:eastAsia="Times New Roman" w:hAnsi="Arial" w:cs="Arial"/>
          <w:lang w:val="en-US"/>
        </w:rPr>
        <w:t xml:space="preserve"> </w:t>
      </w:r>
      <w:r w:rsidR="00EA0B97" w:rsidRPr="002678C5">
        <w:rPr>
          <w:rFonts w:ascii="Arial" w:eastAsia="Times New Roman" w:hAnsi="Arial" w:cs="Arial"/>
          <w:lang w:val="en-US"/>
        </w:rPr>
        <w:t xml:space="preserve">the </w:t>
      </w:r>
      <w:r w:rsidRPr="002678C5">
        <w:rPr>
          <w:rFonts w:ascii="Arial" w:eastAsia="Times New Roman" w:hAnsi="Arial" w:cs="Arial"/>
          <w:lang w:val="en-US"/>
        </w:rPr>
        <w:t xml:space="preserve">closest </w:t>
      </w:r>
      <w:r w:rsidR="00E07D5C" w:rsidRPr="002678C5">
        <w:rPr>
          <w:rFonts w:ascii="Arial" w:eastAsia="Times New Roman" w:hAnsi="Arial" w:cs="Arial"/>
          <w:lang w:val="en-US"/>
        </w:rPr>
        <w:t xml:space="preserve">phase </w:t>
      </w:r>
      <w:r w:rsidRPr="002678C5">
        <w:rPr>
          <w:rFonts w:ascii="Arial" w:eastAsia="Times New Roman" w:hAnsi="Arial" w:cs="Arial"/>
          <w:lang w:val="en-US"/>
        </w:rPr>
        <w:t>conduct</w:t>
      </w:r>
      <w:r w:rsidR="00786372" w:rsidRPr="002678C5">
        <w:rPr>
          <w:rFonts w:ascii="Arial" w:eastAsia="Times New Roman" w:hAnsi="Arial" w:cs="Arial"/>
          <w:lang w:val="en-US"/>
        </w:rPr>
        <w:t>or</w:t>
      </w:r>
      <w:r w:rsidR="00E16D54" w:rsidRPr="002678C5">
        <w:rPr>
          <w:rFonts w:ascii="Arial" w:eastAsia="Times New Roman" w:hAnsi="Arial" w:cs="Arial"/>
          <w:lang w:val="en-US"/>
        </w:rPr>
        <w:t>,</w:t>
      </w:r>
      <w:r w:rsidRPr="002678C5">
        <w:rPr>
          <w:rFonts w:ascii="Arial" w:eastAsia="Times New Roman" w:hAnsi="Arial" w:cs="Arial"/>
          <w:lang w:val="en-US"/>
        </w:rPr>
        <w:t xml:space="preserve"> f</w:t>
      </w:r>
      <w:r w:rsidR="00E16D54" w:rsidRPr="002678C5">
        <w:rPr>
          <w:rFonts w:ascii="Arial" w:eastAsia="Times New Roman" w:hAnsi="Arial" w:cs="Arial"/>
          <w:lang w:val="en-US"/>
        </w:rPr>
        <w:t>or</w:t>
      </w:r>
      <w:r w:rsidRPr="002678C5">
        <w:rPr>
          <w:rFonts w:ascii="Arial" w:eastAsia="Times New Roman" w:hAnsi="Arial" w:cs="Arial"/>
          <w:lang w:val="en-US"/>
        </w:rPr>
        <w:t xml:space="preserve"> 33kV </w:t>
      </w:r>
      <w:r w:rsidRPr="00AF13DB">
        <w:rPr>
          <w:rFonts w:ascii="Arial" w:eastAsia="Times New Roman" w:hAnsi="Arial" w:cs="Arial"/>
          <w:b/>
          <w:lang w:val="en-US"/>
        </w:rPr>
        <w:t>OHL</w:t>
      </w:r>
      <w:r w:rsidRPr="002678C5">
        <w:rPr>
          <w:rFonts w:ascii="Arial" w:eastAsia="Times New Roman" w:hAnsi="Arial" w:cs="Arial"/>
          <w:lang w:val="en-US"/>
        </w:rPr>
        <w:t xml:space="preserve">, </w:t>
      </w:r>
      <w:r w:rsidR="00786372" w:rsidRPr="002678C5">
        <w:rPr>
          <w:rFonts w:ascii="Arial" w:eastAsia="Times New Roman" w:hAnsi="Arial" w:cs="Arial"/>
          <w:lang w:val="en-US"/>
        </w:rPr>
        <w:t>bare or insulated type</w:t>
      </w:r>
    </w:p>
    <w:p w:rsidR="00DF10D5" w:rsidRPr="002678C5" w:rsidRDefault="006E4917" w:rsidP="00683A1D">
      <w:pPr>
        <w:pStyle w:val="ListParagraph"/>
        <w:numPr>
          <w:ilvl w:val="0"/>
          <w:numId w:val="98"/>
        </w:numPr>
        <w:spacing w:before="240"/>
        <w:ind w:left="1980" w:hanging="540"/>
        <w:jc w:val="both"/>
        <w:rPr>
          <w:rFonts w:ascii="Arial" w:eastAsia="Times New Roman" w:hAnsi="Arial" w:cs="Arial"/>
          <w:lang w:val="en-US"/>
        </w:rPr>
      </w:pPr>
      <w:r w:rsidRPr="002678C5">
        <w:rPr>
          <w:rFonts w:ascii="Arial" w:eastAsia="Times New Roman" w:hAnsi="Arial" w:cs="Arial"/>
          <w:lang w:val="en-US"/>
        </w:rPr>
        <w:t>5.</w:t>
      </w:r>
      <w:r w:rsidR="00DF10D5" w:rsidRPr="002678C5">
        <w:rPr>
          <w:rFonts w:ascii="Arial" w:eastAsia="Times New Roman" w:hAnsi="Arial" w:cs="Arial"/>
          <w:lang w:val="en-US"/>
        </w:rPr>
        <w:t xml:space="preserve">3 m to the closest phase conductor, for 66kV </w:t>
      </w:r>
      <w:r w:rsidR="00DF10D5" w:rsidRPr="00AF13DB">
        <w:rPr>
          <w:rFonts w:ascii="Arial" w:eastAsia="Times New Roman" w:hAnsi="Arial" w:cs="Arial"/>
          <w:b/>
          <w:lang w:val="en-US"/>
        </w:rPr>
        <w:t>OHL</w:t>
      </w:r>
    </w:p>
    <w:p w:rsidR="00DF10D5" w:rsidRPr="002678C5" w:rsidRDefault="00DF10D5" w:rsidP="00683A1D">
      <w:pPr>
        <w:pStyle w:val="ListParagraph"/>
        <w:numPr>
          <w:ilvl w:val="0"/>
          <w:numId w:val="98"/>
        </w:numPr>
        <w:spacing w:before="240"/>
        <w:ind w:left="1980" w:hanging="540"/>
        <w:jc w:val="both"/>
        <w:rPr>
          <w:rFonts w:ascii="Arial" w:eastAsia="Times New Roman" w:hAnsi="Arial" w:cs="Arial"/>
          <w:lang w:val="en-US"/>
        </w:rPr>
      </w:pPr>
      <w:r w:rsidRPr="002678C5">
        <w:rPr>
          <w:rFonts w:ascii="Arial" w:eastAsia="Times New Roman" w:hAnsi="Arial" w:cs="Arial"/>
          <w:lang w:val="en-US"/>
        </w:rPr>
        <w:t>5.</w:t>
      </w:r>
      <w:r w:rsidR="00D44FE7" w:rsidRPr="002678C5">
        <w:rPr>
          <w:rFonts w:ascii="Arial" w:eastAsia="Times New Roman" w:hAnsi="Arial" w:cs="Arial"/>
          <w:lang w:val="en-US"/>
        </w:rPr>
        <w:t>6</w:t>
      </w:r>
      <w:r w:rsidRPr="002678C5">
        <w:rPr>
          <w:rFonts w:ascii="Arial" w:eastAsia="Times New Roman" w:hAnsi="Arial" w:cs="Arial"/>
          <w:lang w:val="en-US"/>
        </w:rPr>
        <w:t xml:space="preserve"> m to the closest phase conductor, for 88kV </w:t>
      </w:r>
      <w:r w:rsidRPr="00AF13DB">
        <w:rPr>
          <w:rFonts w:ascii="Arial" w:eastAsia="Times New Roman" w:hAnsi="Arial" w:cs="Arial"/>
          <w:b/>
          <w:lang w:val="en-US"/>
        </w:rPr>
        <w:t>OHL</w:t>
      </w:r>
    </w:p>
    <w:p w:rsidR="00D44FE7" w:rsidRPr="002678C5" w:rsidRDefault="00D44FE7" w:rsidP="00683A1D">
      <w:pPr>
        <w:pStyle w:val="ListParagraph"/>
        <w:numPr>
          <w:ilvl w:val="0"/>
          <w:numId w:val="98"/>
        </w:numPr>
        <w:spacing w:before="240"/>
        <w:ind w:left="1980" w:hanging="540"/>
        <w:jc w:val="both"/>
        <w:rPr>
          <w:rFonts w:ascii="Arial" w:eastAsia="Times New Roman" w:hAnsi="Arial" w:cs="Arial"/>
          <w:lang w:val="en-US"/>
        </w:rPr>
      </w:pPr>
      <w:r w:rsidRPr="002678C5">
        <w:rPr>
          <w:rFonts w:ascii="Arial" w:eastAsia="Times New Roman" w:hAnsi="Arial" w:cs="Arial"/>
          <w:lang w:val="en-US"/>
        </w:rPr>
        <w:t xml:space="preserve">6.0 m to the closest phase conductor, for 132kV </w:t>
      </w:r>
      <w:r w:rsidRPr="00AF13DB">
        <w:rPr>
          <w:rFonts w:ascii="Arial" w:eastAsia="Times New Roman" w:hAnsi="Arial" w:cs="Arial"/>
          <w:b/>
          <w:lang w:val="en-US"/>
        </w:rPr>
        <w:t>OHL</w:t>
      </w:r>
    </w:p>
    <w:p w:rsidR="00E16148" w:rsidRPr="002678C5" w:rsidRDefault="00E16148" w:rsidP="00683A1D">
      <w:pPr>
        <w:pStyle w:val="ListParagraph"/>
        <w:numPr>
          <w:ilvl w:val="0"/>
          <w:numId w:val="98"/>
        </w:numPr>
        <w:spacing w:before="240"/>
        <w:ind w:left="1980" w:hanging="540"/>
        <w:jc w:val="both"/>
        <w:rPr>
          <w:rFonts w:ascii="Arial" w:eastAsia="Times New Roman" w:hAnsi="Arial" w:cs="Arial"/>
          <w:lang w:val="en-US"/>
        </w:rPr>
      </w:pPr>
      <w:r w:rsidRPr="002678C5">
        <w:rPr>
          <w:rFonts w:ascii="Arial" w:eastAsia="Times New Roman" w:hAnsi="Arial" w:cs="Arial"/>
          <w:lang w:val="en-US"/>
        </w:rPr>
        <w:t xml:space="preserve">6.9 m to the closest phase conductor, for </w:t>
      </w:r>
      <w:r w:rsidR="005221C7" w:rsidRPr="002678C5">
        <w:rPr>
          <w:rFonts w:ascii="Arial" w:eastAsia="Times New Roman" w:hAnsi="Arial" w:cs="Arial"/>
          <w:lang w:val="en-US"/>
        </w:rPr>
        <w:t>220</w:t>
      </w:r>
      <w:r w:rsidRPr="002678C5">
        <w:rPr>
          <w:rFonts w:ascii="Arial" w:eastAsia="Times New Roman" w:hAnsi="Arial" w:cs="Arial"/>
          <w:lang w:val="en-US"/>
        </w:rPr>
        <w:t xml:space="preserve">kV </w:t>
      </w:r>
      <w:r w:rsidRPr="00AF13DB">
        <w:rPr>
          <w:rFonts w:ascii="Arial" w:eastAsia="Times New Roman" w:hAnsi="Arial" w:cs="Arial"/>
          <w:b/>
          <w:lang w:val="en-US"/>
        </w:rPr>
        <w:t>OHL</w:t>
      </w:r>
    </w:p>
    <w:p w:rsidR="006B56F3" w:rsidRPr="002678C5" w:rsidRDefault="00EC0507" w:rsidP="00683A1D">
      <w:pPr>
        <w:pStyle w:val="ListParagraph"/>
        <w:numPr>
          <w:ilvl w:val="0"/>
          <w:numId w:val="98"/>
        </w:numPr>
        <w:spacing w:before="240"/>
        <w:ind w:left="1980" w:hanging="540"/>
        <w:jc w:val="both"/>
        <w:rPr>
          <w:rFonts w:ascii="Arial" w:eastAsia="Times New Roman" w:hAnsi="Arial" w:cs="Arial"/>
          <w:lang w:val="en-US"/>
        </w:rPr>
      </w:pPr>
      <w:r w:rsidRPr="002678C5">
        <w:rPr>
          <w:rFonts w:ascii="Arial" w:eastAsia="Times New Roman" w:hAnsi="Arial" w:cs="Arial"/>
          <w:lang w:val="en-US"/>
        </w:rPr>
        <w:t>8.0</w:t>
      </w:r>
      <w:r w:rsidR="006B56F3" w:rsidRPr="002678C5">
        <w:rPr>
          <w:rFonts w:ascii="Arial" w:eastAsia="Times New Roman" w:hAnsi="Arial" w:cs="Arial"/>
          <w:lang w:val="en-US"/>
        </w:rPr>
        <w:t xml:space="preserve"> m to the closest phase </w:t>
      </w:r>
      <w:r w:rsidRPr="002678C5">
        <w:rPr>
          <w:rFonts w:ascii="Arial" w:eastAsia="Times New Roman" w:hAnsi="Arial" w:cs="Arial"/>
          <w:lang w:val="en-US"/>
        </w:rPr>
        <w:t>conductor, for 330</w:t>
      </w:r>
      <w:r w:rsidR="006B56F3" w:rsidRPr="002678C5">
        <w:rPr>
          <w:rFonts w:ascii="Arial" w:eastAsia="Times New Roman" w:hAnsi="Arial" w:cs="Arial"/>
          <w:lang w:val="en-US"/>
        </w:rPr>
        <w:t xml:space="preserve">kV </w:t>
      </w:r>
      <w:r w:rsidR="006B56F3" w:rsidRPr="002678C5">
        <w:rPr>
          <w:rFonts w:ascii="Arial" w:eastAsia="Times New Roman" w:hAnsi="Arial" w:cs="Arial"/>
          <w:b/>
          <w:lang w:val="en-US"/>
        </w:rPr>
        <w:t>OHL</w:t>
      </w:r>
    </w:p>
    <w:p w:rsidR="00D73A2A" w:rsidRPr="002678C5" w:rsidRDefault="00E40D2C" w:rsidP="00B50BB3">
      <w:pPr>
        <w:spacing w:before="240" w:after="0"/>
        <w:ind w:left="720"/>
        <w:jc w:val="both"/>
        <w:rPr>
          <w:rFonts w:ascii="Arial" w:eastAsia="Times New Roman" w:hAnsi="Arial" w:cs="Arial"/>
          <w:lang w:val="en-US"/>
        </w:rPr>
      </w:pPr>
      <w:r w:rsidRPr="008463D5">
        <w:rPr>
          <w:rFonts w:ascii="Arial" w:eastAsia="Times New Roman" w:hAnsi="Arial" w:cs="Arial"/>
          <w:lang w:val="en-US"/>
        </w:rPr>
        <w:t>NOTE</w:t>
      </w:r>
      <w:r w:rsidR="008463D5" w:rsidRPr="008463D5">
        <w:rPr>
          <w:rFonts w:ascii="Arial" w:eastAsia="Times New Roman" w:hAnsi="Arial" w:cs="Arial"/>
          <w:lang w:val="en-US"/>
        </w:rPr>
        <w:t xml:space="preserve"> </w:t>
      </w:r>
      <w:r w:rsidR="008463D5">
        <w:rPr>
          <w:rFonts w:ascii="Arial" w:eastAsia="Times New Roman" w:hAnsi="Arial" w:cs="Arial"/>
          <w:lang w:val="en-US"/>
        </w:rPr>
        <w:t>o</w:t>
      </w:r>
      <w:r w:rsidR="008463D5" w:rsidRPr="008463D5">
        <w:rPr>
          <w:rFonts w:ascii="Arial" w:eastAsia="Times New Roman" w:hAnsi="Arial" w:cs="Arial"/>
          <w:lang w:val="en-US"/>
        </w:rPr>
        <w:t>n clause 3.3</w:t>
      </w:r>
      <w:r w:rsidR="00D73A2A" w:rsidRPr="002678C5">
        <w:rPr>
          <w:rFonts w:ascii="Arial" w:eastAsia="Times New Roman" w:hAnsi="Arial" w:cs="Arial"/>
          <w:lang w:val="en-US"/>
        </w:rPr>
        <w:t>:</w:t>
      </w:r>
    </w:p>
    <w:p w:rsidR="003B159D" w:rsidRPr="002678C5" w:rsidRDefault="003B159D" w:rsidP="00977834">
      <w:pPr>
        <w:pStyle w:val="ListParagraph"/>
        <w:numPr>
          <w:ilvl w:val="0"/>
          <w:numId w:val="28"/>
        </w:numPr>
        <w:spacing w:before="0"/>
        <w:ind w:left="1260" w:hanging="540"/>
        <w:jc w:val="both"/>
        <w:rPr>
          <w:rFonts w:ascii="Arial" w:eastAsia="Times New Roman" w:hAnsi="Arial" w:cs="Arial"/>
          <w:lang w:val="en-US"/>
        </w:rPr>
      </w:pPr>
      <w:r w:rsidRPr="002678C5">
        <w:rPr>
          <w:rFonts w:ascii="Arial" w:eastAsia="Times New Roman" w:hAnsi="Arial" w:cs="Arial"/>
          <w:lang w:val="en-US"/>
        </w:rPr>
        <w:t>This clause excludes buildings</w:t>
      </w:r>
      <w:r w:rsidR="00E40D2C" w:rsidRPr="002678C5">
        <w:rPr>
          <w:rFonts w:ascii="Arial" w:eastAsia="Times New Roman" w:hAnsi="Arial" w:cs="Arial"/>
          <w:lang w:val="en-US"/>
        </w:rPr>
        <w:t xml:space="preserve"> for</w:t>
      </w:r>
      <w:r w:rsidRPr="002678C5">
        <w:rPr>
          <w:rFonts w:ascii="Arial" w:eastAsia="Times New Roman" w:hAnsi="Arial" w:cs="Arial"/>
          <w:lang w:val="en-US"/>
        </w:rPr>
        <w:t xml:space="preserve"> </w:t>
      </w:r>
      <w:r w:rsidR="00E40D2C" w:rsidRPr="002678C5">
        <w:rPr>
          <w:rFonts w:ascii="Arial" w:eastAsia="Times New Roman" w:hAnsi="Arial" w:cs="Arial"/>
          <w:lang w:val="en-US"/>
        </w:rPr>
        <w:t>explosives magazine</w:t>
      </w:r>
      <w:r w:rsidR="00720E9D" w:rsidRPr="002678C5">
        <w:rPr>
          <w:rFonts w:ascii="Arial" w:eastAsia="Times New Roman" w:hAnsi="Arial" w:cs="Arial"/>
          <w:lang w:val="en-US"/>
        </w:rPr>
        <w:t xml:space="preserve">. </w:t>
      </w:r>
      <w:r w:rsidR="00720E9D" w:rsidRPr="002678C5">
        <w:rPr>
          <w:rFonts w:ascii="Arial" w:eastAsia="Times New Roman" w:hAnsi="Arial" w:cs="Arial"/>
          <w:b/>
          <w:lang w:val="en-US"/>
        </w:rPr>
        <w:t>Clearance</w:t>
      </w:r>
      <w:r w:rsidR="008463D5">
        <w:rPr>
          <w:rFonts w:ascii="Arial" w:eastAsia="Times New Roman" w:hAnsi="Arial" w:cs="Arial"/>
          <w:lang w:val="en-US"/>
        </w:rPr>
        <w:t>s for tho</w:t>
      </w:r>
      <w:r w:rsidR="00720E9D" w:rsidRPr="002678C5">
        <w:rPr>
          <w:rFonts w:ascii="Arial" w:eastAsia="Times New Roman" w:hAnsi="Arial" w:cs="Arial"/>
          <w:lang w:val="en-US"/>
        </w:rPr>
        <w:t xml:space="preserve">se are specified in clauses </w:t>
      </w:r>
      <w:r w:rsidR="0051678D" w:rsidRPr="002678C5">
        <w:rPr>
          <w:rFonts w:ascii="Arial" w:eastAsia="Times New Roman" w:hAnsi="Arial" w:cs="Arial"/>
          <w:lang w:val="en-US"/>
        </w:rPr>
        <w:t>3.24</w:t>
      </w:r>
      <w:r w:rsidR="00720E9D" w:rsidRPr="002678C5">
        <w:rPr>
          <w:rFonts w:ascii="Arial" w:eastAsia="Times New Roman" w:hAnsi="Arial" w:cs="Arial"/>
          <w:lang w:val="en-US"/>
        </w:rPr>
        <w:t>.</w:t>
      </w:r>
    </w:p>
    <w:p w:rsidR="00882F1B" w:rsidRPr="002678C5" w:rsidRDefault="00882F1B" w:rsidP="00977834">
      <w:pPr>
        <w:pStyle w:val="11"/>
        <w:numPr>
          <w:ilvl w:val="1"/>
          <w:numId w:val="7"/>
        </w:numPr>
        <w:tabs>
          <w:tab w:val="clear" w:pos="993"/>
          <w:tab w:val="left" w:pos="720"/>
        </w:tabs>
        <w:ind w:left="720"/>
        <w:jc w:val="both"/>
        <w:rPr>
          <w:sz w:val="26"/>
          <w:szCs w:val="26"/>
          <w:lang w:val="en-US"/>
        </w:rPr>
      </w:pPr>
      <w:bookmarkStart w:id="41" w:name="_Toc89036755"/>
      <w:r w:rsidRPr="002678C5">
        <w:rPr>
          <w:sz w:val="26"/>
          <w:szCs w:val="26"/>
          <w:lang w:val="en-US"/>
        </w:rPr>
        <w:t>Lateral</w:t>
      </w:r>
      <w:r w:rsidRPr="002678C5">
        <w:rPr>
          <w:b w:val="0"/>
          <w:sz w:val="26"/>
          <w:szCs w:val="26"/>
          <w:lang w:val="en-US"/>
        </w:rPr>
        <w:t xml:space="preserve"> </w:t>
      </w:r>
      <w:r w:rsidRPr="002678C5">
        <w:rPr>
          <w:sz w:val="26"/>
          <w:szCs w:val="26"/>
          <w:lang w:val="en-US"/>
        </w:rPr>
        <w:t xml:space="preserve">Clearance </w:t>
      </w:r>
      <w:r w:rsidRPr="002678C5">
        <w:rPr>
          <w:b w:val="0"/>
          <w:sz w:val="26"/>
          <w:szCs w:val="26"/>
          <w:lang w:val="en-US"/>
        </w:rPr>
        <w:t>near buildings and structures</w:t>
      </w:r>
      <w:r w:rsidR="00D747DD" w:rsidRPr="002678C5">
        <w:rPr>
          <w:b w:val="0"/>
          <w:sz w:val="26"/>
          <w:szCs w:val="26"/>
          <w:lang w:val="en-US"/>
        </w:rPr>
        <w:t xml:space="preserve"> classified as buildings</w:t>
      </w:r>
      <w:bookmarkEnd w:id="41"/>
    </w:p>
    <w:p w:rsidR="00882F1B" w:rsidRPr="002678C5" w:rsidRDefault="00882F1B" w:rsidP="00882F1B">
      <w:pPr>
        <w:spacing w:before="240" w:after="0"/>
        <w:ind w:left="0"/>
        <w:rPr>
          <w:rFonts w:ascii="Arial" w:eastAsia="Times New Roman" w:hAnsi="Arial" w:cs="Arial"/>
          <w:b/>
          <w:lang w:val="en-US"/>
        </w:rPr>
        <w:sectPr w:rsidR="00882F1B" w:rsidRPr="002678C5" w:rsidSect="00B50BB3">
          <w:type w:val="continuous"/>
          <w:pgSz w:w="12240" w:h="15840"/>
          <w:pgMar w:top="1440" w:right="1440" w:bottom="1440" w:left="1260" w:header="720" w:footer="720" w:gutter="0"/>
          <w:cols w:space="720"/>
          <w:docGrid w:linePitch="360"/>
        </w:sectPr>
      </w:pPr>
    </w:p>
    <w:p w:rsidR="00882F1B" w:rsidRPr="002678C5" w:rsidRDefault="00882F1B" w:rsidP="00460D1A">
      <w:pPr>
        <w:spacing w:before="0"/>
        <w:ind w:left="720"/>
        <w:jc w:val="both"/>
        <w:rPr>
          <w:rFonts w:ascii="Arial" w:eastAsia="Times New Roman" w:hAnsi="Arial" w:cs="Arial"/>
          <w:lang w:val="en-US"/>
        </w:rPr>
      </w:pPr>
      <w:r w:rsidRPr="002678C5">
        <w:rPr>
          <w:rFonts w:ascii="Arial" w:eastAsia="Times New Roman" w:hAnsi="Arial" w:cs="Arial"/>
          <w:lang w:val="en-US"/>
        </w:rPr>
        <w:lastRenderedPageBreak/>
        <w:t xml:space="preserve">The minimum </w:t>
      </w:r>
      <w:r w:rsidR="009A78C3" w:rsidRPr="002678C5">
        <w:rPr>
          <w:rFonts w:ascii="Arial" w:eastAsia="Times New Roman" w:hAnsi="Arial" w:cs="Arial"/>
          <w:b/>
          <w:lang w:val="en-US"/>
        </w:rPr>
        <w:t>Lateral</w:t>
      </w:r>
      <w:r w:rsidRPr="002678C5">
        <w:rPr>
          <w:rFonts w:ascii="Arial" w:eastAsia="Times New Roman" w:hAnsi="Arial" w:cs="Arial"/>
          <w:lang w:val="en-US"/>
        </w:rPr>
        <w:t xml:space="preserve"> </w:t>
      </w:r>
      <w:r w:rsidRPr="002678C5">
        <w:rPr>
          <w:rFonts w:ascii="Arial" w:eastAsia="Times New Roman" w:hAnsi="Arial" w:cs="Arial"/>
          <w:b/>
          <w:lang w:val="en-US"/>
        </w:rPr>
        <w:t>Clearance</w:t>
      </w:r>
      <w:r w:rsidRPr="002678C5">
        <w:rPr>
          <w:rFonts w:ascii="Arial" w:eastAsia="Times New Roman" w:hAnsi="Arial" w:cs="Arial"/>
          <w:lang w:val="en-US"/>
        </w:rPr>
        <w:t xml:space="preserve"> </w:t>
      </w:r>
      <w:r w:rsidR="00734239" w:rsidRPr="002678C5">
        <w:rPr>
          <w:rFonts w:ascii="Arial" w:eastAsia="Times New Roman" w:hAnsi="Arial" w:cs="Arial"/>
          <w:lang w:val="en-US"/>
        </w:rPr>
        <w:t>to walls, projections</w:t>
      </w:r>
      <w:r w:rsidR="00074510">
        <w:rPr>
          <w:rFonts w:ascii="Arial" w:eastAsia="Times New Roman" w:hAnsi="Arial" w:cs="Arial"/>
          <w:lang w:val="en-US"/>
        </w:rPr>
        <w:t xml:space="preserve"> or</w:t>
      </w:r>
      <w:r w:rsidR="00734239" w:rsidRPr="002678C5">
        <w:rPr>
          <w:rFonts w:ascii="Arial" w:eastAsia="Times New Roman" w:hAnsi="Arial" w:cs="Arial"/>
          <w:lang w:val="en-US"/>
        </w:rPr>
        <w:t xml:space="preserve"> </w:t>
      </w:r>
      <w:r w:rsidR="00074510">
        <w:rPr>
          <w:rFonts w:ascii="Arial" w:eastAsia="Times New Roman" w:hAnsi="Arial" w:cs="Arial"/>
          <w:lang w:val="en-US"/>
        </w:rPr>
        <w:t>inaccessible areas,</w:t>
      </w:r>
      <w:r w:rsidR="004A3B46" w:rsidRPr="002678C5">
        <w:rPr>
          <w:rFonts w:ascii="Arial" w:eastAsia="Times New Roman" w:hAnsi="Arial" w:cs="Arial"/>
          <w:lang w:val="en-US"/>
        </w:rPr>
        <w:t xml:space="preserve"> </w:t>
      </w:r>
      <w:r w:rsidR="00814142" w:rsidRPr="002678C5">
        <w:rPr>
          <w:rFonts w:ascii="Arial" w:eastAsia="Times New Roman" w:hAnsi="Arial" w:cs="Arial"/>
          <w:lang w:val="en-US"/>
        </w:rPr>
        <w:t>of</w:t>
      </w:r>
      <w:r w:rsidR="00734239" w:rsidRPr="002678C5">
        <w:rPr>
          <w:rFonts w:ascii="Arial" w:eastAsia="Times New Roman" w:hAnsi="Arial" w:cs="Arial"/>
          <w:lang w:val="en-US"/>
        </w:rPr>
        <w:t xml:space="preserve"> buildings or infrastructure </w:t>
      </w:r>
      <w:r w:rsidR="00D747DD" w:rsidRPr="002678C5">
        <w:rPr>
          <w:rFonts w:ascii="Arial" w:eastAsia="Times New Roman" w:hAnsi="Arial" w:cs="Arial"/>
          <w:lang w:val="en-US"/>
        </w:rPr>
        <w:t>classified as buildings</w:t>
      </w:r>
      <w:r w:rsidR="00074510">
        <w:rPr>
          <w:rFonts w:ascii="Arial" w:eastAsia="Times New Roman" w:hAnsi="Arial" w:cs="Arial"/>
          <w:lang w:val="en-US"/>
        </w:rPr>
        <w:t xml:space="preserve"> (</w:t>
      </w:r>
      <w:r w:rsidR="009932BA">
        <w:rPr>
          <w:rFonts w:ascii="Arial" w:eastAsia="Times New Roman" w:hAnsi="Arial" w:cs="Arial"/>
          <w:lang w:val="en-US"/>
        </w:rPr>
        <w:t xml:space="preserve">and </w:t>
      </w:r>
      <w:r w:rsidR="00074510">
        <w:rPr>
          <w:rFonts w:ascii="Arial" w:eastAsia="Times New Roman" w:hAnsi="Arial" w:cs="Arial"/>
          <w:lang w:val="en-US"/>
        </w:rPr>
        <w:t xml:space="preserve">illustrated by letter </w:t>
      </w:r>
      <w:r w:rsidR="00074510">
        <w:rPr>
          <w:rFonts w:ascii="Arial" w:eastAsia="Times New Roman" w:hAnsi="Arial" w:cs="Arial"/>
          <w:b/>
          <w:lang w:val="en-US"/>
        </w:rPr>
        <w:t>C</w:t>
      </w:r>
      <w:r w:rsidR="00074510">
        <w:rPr>
          <w:rFonts w:ascii="Arial" w:eastAsia="Times New Roman" w:hAnsi="Arial" w:cs="Arial"/>
          <w:lang w:val="en-US"/>
        </w:rPr>
        <w:t xml:space="preserve"> in figure 3.1),</w:t>
      </w:r>
      <w:r w:rsidR="00D747DD" w:rsidRPr="002678C5">
        <w:rPr>
          <w:rFonts w:ascii="Arial" w:eastAsia="Times New Roman" w:hAnsi="Arial" w:cs="Arial"/>
          <w:lang w:val="en-US"/>
        </w:rPr>
        <w:t xml:space="preserve"> </w:t>
      </w:r>
      <w:r w:rsidRPr="002678C5">
        <w:rPr>
          <w:rFonts w:ascii="Arial" w:eastAsia="Times New Roman" w:hAnsi="Arial" w:cs="Arial"/>
          <w:lang w:val="en-US"/>
        </w:rPr>
        <w:t>shall be:</w:t>
      </w:r>
    </w:p>
    <w:p w:rsidR="00882F1B" w:rsidRPr="002678C5" w:rsidRDefault="00025807" w:rsidP="00977834">
      <w:pPr>
        <w:pStyle w:val="ListParagraph"/>
        <w:numPr>
          <w:ilvl w:val="0"/>
          <w:numId w:val="19"/>
        </w:numPr>
        <w:spacing w:before="0"/>
        <w:ind w:left="1260" w:hanging="540"/>
        <w:jc w:val="both"/>
        <w:rPr>
          <w:rFonts w:ascii="Arial" w:eastAsia="Times New Roman" w:hAnsi="Arial" w:cs="Arial"/>
          <w:lang w:val="en-US"/>
        </w:rPr>
      </w:pPr>
      <w:r w:rsidRPr="002678C5">
        <w:rPr>
          <w:rFonts w:ascii="Arial" w:eastAsia="Times New Roman" w:hAnsi="Arial" w:cs="Arial"/>
          <w:lang w:val="en-US"/>
        </w:rPr>
        <w:t>1.7</w:t>
      </w:r>
      <w:r w:rsidR="00882F1B" w:rsidRPr="002678C5">
        <w:rPr>
          <w:rFonts w:ascii="Arial" w:eastAsia="Times New Roman" w:hAnsi="Arial" w:cs="Arial"/>
          <w:lang w:val="en-US"/>
        </w:rPr>
        <w:t xml:space="preserve"> m to the closest phase conductor, for 0 to </w:t>
      </w:r>
      <w:r w:rsidR="004A3D2F" w:rsidRPr="002678C5">
        <w:rPr>
          <w:rFonts w:ascii="Arial" w:eastAsia="Times New Roman" w:hAnsi="Arial" w:cs="Arial"/>
          <w:lang w:val="en-US"/>
        </w:rPr>
        <w:t>1</w:t>
      </w:r>
      <w:r w:rsidR="00882F1B" w:rsidRPr="002678C5">
        <w:rPr>
          <w:rFonts w:ascii="Arial" w:eastAsia="Times New Roman" w:hAnsi="Arial" w:cs="Arial"/>
          <w:lang w:val="en-US"/>
        </w:rPr>
        <w:t xml:space="preserve">kV </w:t>
      </w:r>
      <w:r w:rsidR="00882F1B" w:rsidRPr="002678C5">
        <w:rPr>
          <w:rFonts w:ascii="Arial" w:eastAsia="Times New Roman" w:hAnsi="Arial" w:cs="Arial"/>
          <w:b/>
          <w:lang w:val="en-US"/>
        </w:rPr>
        <w:t>OHL</w:t>
      </w:r>
      <w:r w:rsidR="00882F1B" w:rsidRPr="002678C5">
        <w:rPr>
          <w:rFonts w:ascii="Arial" w:eastAsia="Times New Roman" w:hAnsi="Arial" w:cs="Arial"/>
          <w:lang w:val="en-US"/>
        </w:rPr>
        <w:t>, bare type</w:t>
      </w:r>
    </w:p>
    <w:p w:rsidR="00025807" w:rsidRPr="002678C5" w:rsidRDefault="00025807" w:rsidP="00977834">
      <w:pPr>
        <w:pStyle w:val="ListParagraph"/>
        <w:numPr>
          <w:ilvl w:val="0"/>
          <w:numId w:val="19"/>
        </w:numPr>
        <w:spacing w:before="0"/>
        <w:ind w:left="1260" w:hanging="540"/>
        <w:jc w:val="both"/>
        <w:rPr>
          <w:rFonts w:ascii="Arial" w:eastAsia="Times New Roman" w:hAnsi="Arial" w:cs="Arial"/>
          <w:lang w:val="en-US"/>
        </w:rPr>
      </w:pPr>
      <w:r w:rsidRPr="002678C5">
        <w:rPr>
          <w:rFonts w:ascii="Arial" w:eastAsia="Times New Roman" w:hAnsi="Arial" w:cs="Arial"/>
          <w:lang w:val="en-US"/>
        </w:rPr>
        <w:t xml:space="preserve">1.5 m to the closest phase conductor, for 0 to 1kV </w:t>
      </w:r>
      <w:r w:rsidRPr="00AF13DB">
        <w:rPr>
          <w:rFonts w:ascii="Arial" w:eastAsia="Times New Roman" w:hAnsi="Arial" w:cs="Arial"/>
          <w:b/>
          <w:lang w:val="en-US"/>
        </w:rPr>
        <w:t>OHL</w:t>
      </w:r>
      <w:r w:rsidRPr="002678C5">
        <w:rPr>
          <w:rFonts w:ascii="Arial" w:eastAsia="Times New Roman" w:hAnsi="Arial" w:cs="Arial"/>
          <w:lang w:val="en-US"/>
        </w:rPr>
        <w:t>, insulated type</w:t>
      </w:r>
    </w:p>
    <w:p w:rsidR="00025807" w:rsidRPr="002678C5" w:rsidRDefault="00025807" w:rsidP="00977834">
      <w:pPr>
        <w:pStyle w:val="ListParagraph"/>
        <w:numPr>
          <w:ilvl w:val="0"/>
          <w:numId w:val="19"/>
        </w:numPr>
        <w:spacing w:before="0"/>
        <w:ind w:left="1260" w:hanging="540"/>
        <w:jc w:val="both"/>
        <w:rPr>
          <w:rFonts w:ascii="Arial" w:eastAsia="Times New Roman" w:hAnsi="Arial" w:cs="Arial"/>
          <w:lang w:val="en-US"/>
        </w:rPr>
      </w:pPr>
      <w:r w:rsidRPr="002678C5">
        <w:rPr>
          <w:rFonts w:ascii="Arial" w:eastAsia="Times New Roman" w:hAnsi="Arial" w:cs="Arial"/>
          <w:lang w:val="en-US"/>
        </w:rPr>
        <w:t xml:space="preserve">2.3 m to the closest phase conductor, for </w:t>
      </w:r>
      <w:r w:rsidRPr="00AF13DB">
        <w:rPr>
          <w:rFonts w:ascii="Arial" w:eastAsia="Times New Roman" w:hAnsi="Arial" w:cs="Arial"/>
          <w:b/>
          <w:lang w:val="en-US"/>
        </w:rPr>
        <w:t>OHL</w:t>
      </w:r>
      <w:r w:rsidRPr="002678C5">
        <w:rPr>
          <w:rFonts w:ascii="Arial" w:eastAsia="Times New Roman" w:hAnsi="Arial" w:cs="Arial"/>
          <w:lang w:val="en-US"/>
        </w:rPr>
        <w:t xml:space="preserve"> above 1kV, up </w:t>
      </w:r>
      <w:r w:rsidR="00814142" w:rsidRPr="002678C5">
        <w:rPr>
          <w:rFonts w:ascii="Arial" w:eastAsia="Times New Roman" w:hAnsi="Arial" w:cs="Arial"/>
          <w:lang w:val="en-US"/>
        </w:rPr>
        <w:t>to and including 33kV,</w:t>
      </w:r>
      <w:r w:rsidRPr="002678C5">
        <w:rPr>
          <w:rFonts w:ascii="Arial" w:eastAsia="Times New Roman" w:hAnsi="Arial" w:cs="Arial"/>
          <w:lang w:val="en-US"/>
        </w:rPr>
        <w:t xml:space="preserve"> bare or insulated type</w:t>
      </w:r>
    </w:p>
    <w:p w:rsidR="00025807" w:rsidRPr="002678C5" w:rsidRDefault="009F4380" w:rsidP="00977834">
      <w:pPr>
        <w:pStyle w:val="ListParagraph"/>
        <w:numPr>
          <w:ilvl w:val="0"/>
          <w:numId w:val="19"/>
        </w:numPr>
        <w:spacing w:before="0"/>
        <w:ind w:left="1260" w:hanging="540"/>
        <w:jc w:val="both"/>
        <w:rPr>
          <w:rFonts w:ascii="Arial" w:eastAsia="Times New Roman" w:hAnsi="Arial" w:cs="Arial"/>
          <w:lang w:val="en-US"/>
        </w:rPr>
      </w:pPr>
      <w:r w:rsidRPr="002678C5">
        <w:rPr>
          <w:rFonts w:ascii="Arial" w:eastAsia="Times New Roman" w:hAnsi="Arial" w:cs="Arial"/>
          <w:lang w:val="en-US"/>
        </w:rPr>
        <w:t xml:space="preserve">2.6 m to the closet phase conductor, for 66kV </w:t>
      </w:r>
      <w:r w:rsidRPr="00AF13DB">
        <w:rPr>
          <w:rFonts w:ascii="Arial" w:eastAsia="Times New Roman" w:hAnsi="Arial" w:cs="Arial"/>
          <w:b/>
          <w:lang w:val="en-US"/>
        </w:rPr>
        <w:t>OHL</w:t>
      </w:r>
    </w:p>
    <w:p w:rsidR="009F4380" w:rsidRPr="002678C5" w:rsidRDefault="00BC65BA" w:rsidP="00977834">
      <w:pPr>
        <w:pStyle w:val="ListParagraph"/>
        <w:numPr>
          <w:ilvl w:val="0"/>
          <w:numId w:val="19"/>
        </w:numPr>
        <w:spacing w:before="0"/>
        <w:ind w:left="1260" w:hanging="540"/>
        <w:jc w:val="both"/>
        <w:rPr>
          <w:rFonts w:ascii="Arial" w:eastAsia="Times New Roman" w:hAnsi="Arial" w:cs="Arial"/>
          <w:lang w:val="en-US"/>
        </w:rPr>
      </w:pPr>
      <w:r w:rsidRPr="002678C5">
        <w:rPr>
          <w:rFonts w:ascii="Arial" w:eastAsia="Times New Roman" w:hAnsi="Arial" w:cs="Arial"/>
          <w:lang w:val="en-US"/>
        </w:rPr>
        <w:t>2.9</w:t>
      </w:r>
      <w:r w:rsidR="009F4380" w:rsidRPr="002678C5">
        <w:rPr>
          <w:rFonts w:ascii="Arial" w:eastAsia="Times New Roman" w:hAnsi="Arial" w:cs="Arial"/>
          <w:lang w:val="en-US"/>
        </w:rPr>
        <w:t xml:space="preserve"> m to the closet phase conductor, for 88kV </w:t>
      </w:r>
      <w:r w:rsidR="009F4380" w:rsidRPr="00AF13DB">
        <w:rPr>
          <w:rFonts w:ascii="Arial" w:eastAsia="Times New Roman" w:hAnsi="Arial" w:cs="Arial"/>
          <w:b/>
          <w:lang w:val="en-US"/>
        </w:rPr>
        <w:t>OHL</w:t>
      </w:r>
    </w:p>
    <w:p w:rsidR="00AF2B80" w:rsidRPr="002678C5" w:rsidRDefault="00BC65BA" w:rsidP="00977834">
      <w:pPr>
        <w:pStyle w:val="ListParagraph"/>
        <w:numPr>
          <w:ilvl w:val="0"/>
          <w:numId w:val="19"/>
        </w:numPr>
        <w:spacing w:before="0"/>
        <w:ind w:left="1260" w:hanging="540"/>
        <w:jc w:val="both"/>
        <w:rPr>
          <w:rFonts w:ascii="Arial" w:eastAsia="Times New Roman" w:hAnsi="Arial" w:cs="Arial"/>
          <w:lang w:val="en-US"/>
        </w:rPr>
      </w:pPr>
      <w:r w:rsidRPr="002678C5">
        <w:rPr>
          <w:rFonts w:ascii="Arial" w:eastAsia="Times New Roman" w:hAnsi="Arial" w:cs="Arial"/>
          <w:lang w:val="en-US"/>
        </w:rPr>
        <w:t>3.3</w:t>
      </w:r>
      <w:r w:rsidR="00AF2B80" w:rsidRPr="002678C5">
        <w:rPr>
          <w:rFonts w:ascii="Arial" w:eastAsia="Times New Roman" w:hAnsi="Arial" w:cs="Arial"/>
          <w:lang w:val="en-US"/>
        </w:rPr>
        <w:t xml:space="preserve"> m to the closet phase conductor, for 132kV </w:t>
      </w:r>
      <w:r w:rsidR="00AF2B80" w:rsidRPr="00AF13DB">
        <w:rPr>
          <w:rFonts w:ascii="Arial" w:eastAsia="Times New Roman" w:hAnsi="Arial" w:cs="Arial"/>
          <w:b/>
          <w:lang w:val="en-US"/>
        </w:rPr>
        <w:t>OHL</w:t>
      </w:r>
    </w:p>
    <w:p w:rsidR="00BB7B42" w:rsidRPr="002678C5" w:rsidRDefault="00BC65BA" w:rsidP="00977834">
      <w:pPr>
        <w:pStyle w:val="ListParagraph"/>
        <w:numPr>
          <w:ilvl w:val="0"/>
          <w:numId w:val="19"/>
        </w:numPr>
        <w:spacing w:before="0"/>
        <w:ind w:left="1260" w:hanging="540"/>
        <w:jc w:val="both"/>
        <w:rPr>
          <w:rFonts w:ascii="Arial" w:eastAsia="Times New Roman" w:hAnsi="Arial" w:cs="Arial"/>
          <w:lang w:val="en-US"/>
        </w:rPr>
      </w:pPr>
      <w:r w:rsidRPr="002678C5">
        <w:rPr>
          <w:rFonts w:ascii="Arial" w:eastAsia="Times New Roman" w:hAnsi="Arial" w:cs="Arial"/>
          <w:lang w:val="en-US"/>
        </w:rPr>
        <w:t>4.2</w:t>
      </w:r>
      <w:r w:rsidR="00BB7B42" w:rsidRPr="002678C5">
        <w:rPr>
          <w:rFonts w:ascii="Arial" w:eastAsia="Times New Roman" w:hAnsi="Arial" w:cs="Arial"/>
          <w:lang w:val="en-US"/>
        </w:rPr>
        <w:t xml:space="preserve"> m to the closet phase conductor, for </w:t>
      </w:r>
      <w:r w:rsidRPr="002678C5">
        <w:rPr>
          <w:rFonts w:ascii="Arial" w:eastAsia="Times New Roman" w:hAnsi="Arial" w:cs="Arial"/>
          <w:lang w:val="en-US"/>
        </w:rPr>
        <w:t>220</w:t>
      </w:r>
      <w:r w:rsidR="00BB7B42" w:rsidRPr="002678C5">
        <w:rPr>
          <w:rFonts w:ascii="Arial" w:eastAsia="Times New Roman" w:hAnsi="Arial" w:cs="Arial"/>
          <w:lang w:val="en-US"/>
        </w:rPr>
        <w:t xml:space="preserve">kV </w:t>
      </w:r>
      <w:r w:rsidR="00BB7B42" w:rsidRPr="00AF13DB">
        <w:rPr>
          <w:rFonts w:ascii="Arial" w:eastAsia="Times New Roman" w:hAnsi="Arial" w:cs="Arial"/>
          <w:b/>
          <w:lang w:val="en-US"/>
        </w:rPr>
        <w:t>OHL</w:t>
      </w:r>
    </w:p>
    <w:p w:rsidR="00BC65BA" w:rsidRPr="002678C5" w:rsidRDefault="00BC65BA" w:rsidP="00977834">
      <w:pPr>
        <w:pStyle w:val="ListParagraph"/>
        <w:numPr>
          <w:ilvl w:val="0"/>
          <w:numId w:val="19"/>
        </w:numPr>
        <w:spacing w:before="0"/>
        <w:ind w:left="1260" w:hanging="540"/>
        <w:jc w:val="both"/>
        <w:rPr>
          <w:rFonts w:ascii="Arial" w:eastAsia="Times New Roman" w:hAnsi="Arial" w:cs="Arial"/>
          <w:lang w:val="en-US"/>
        </w:rPr>
      </w:pPr>
      <w:r w:rsidRPr="002678C5">
        <w:rPr>
          <w:rFonts w:ascii="Arial" w:eastAsia="Times New Roman" w:hAnsi="Arial" w:cs="Arial"/>
          <w:lang w:val="en-US"/>
        </w:rPr>
        <w:t xml:space="preserve">5.3 m to the closet phase conductor, for </w:t>
      </w:r>
      <w:r w:rsidR="00F770D5" w:rsidRPr="002678C5">
        <w:rPr>
          <w:rFonts w:ascii="Arial" w:eastAsia="Times New Roman" w:hAnsi="Arial" w:cs="Arial"/>
          <w:lang w:val="en-US"/>
        </w:rPr>
        <w:t>33</w:t>
      </w:r>
      <w:r w:rsidRPr="002678C5">
        <w:rPr>
          <w:rFonts w:ascii="Arial" w:eastAsia="Times New Roman" w:hAnsi="Arial" w:cs="Arial"/>
          <w:lang w:val="en-US"/>
        </w:rPr>
        <w:t xml:space="preserve">0kV </w:t>
      </w:r>
      <w:r w:rsidRPr="002678C5">
        <w:rPr>
          <w:rFonts w:ascii="Arial" w:eastAsia="Times New Roman" w:hAnsi="Arial" w:cs="Arial"/>
          <w:b/>
          <w:lang w:val="en-US"/>
        </w:rPr>
        <w:t>OHL</w:t>
      </w:r>
    </w:p>
    <w:p w:rsidR="00241FF4" w:rsidRPr="00B50BB3" w:rsidRDefault="00241FF4" w:rsidP="00460D1A">
      <w:pPr>
        <w:spacing w:before="240" w:after="0"/>
        <w:ind w:left="720"/>
        <w:jc w:val="both"/>
        <w:rPr>
          <w:rFonts w:ascii="Arial" w:eastAsia="Times New Roman" w:hAnsi="Arial" w:cs="Arial"/>
          <w:lang w:val="en-US"/>
        </w:rPr>
      </w:pPr>
      <w:r w:rsidRPr="00B50BB3">
        <w:rPr>
          <w:rFonts w:ascii="Arial" w:eastAsia="Times New Roman" w:hAnsi="Arial" w:cs="Arial"/>
          <w:lang w:val="en-US"/>
        </w:rPr>
        <w:t>NOTE</w:t>
      </w:r>
      <w:r w:rsidR="00B50BB3" w:rsidRPr="00B50BB3">
        <w:rPr>
          <w:rFonts w:ascii="Arial" w:eastAsia="Times New Roman" w:hAnsi="Arial" w:cs="Arial"/>
          <w:lang w:val="en-US"/>
        </w:rPr>
        <w:t xml:space="preserve"> on clause 3.4</w:t>
      </w:r>
      <w:r w:rsidRPr="00B50BB3">
        <w:rPr>
          <w:rFonts w:ascii="Arial" w:eastAsia="Times New Roman" w:hAnsi="Arial" w:cs="Arial"/>
          <w:lang w:val="en-US"/>
        </w:rPr>
        <w:t>:</w:t>
      </w:r>
    </w:p>
    <w:p w:rsidR="00241FF4" w:rsidRDefault="00241FF4" w:rsidP="00977834">
      <w:pPr>
        <w:pStyle w:val="ListParagraph"/>
        <w:numPr>
          <w:ilvl w:val="0"/>
          <w:numId w:val="27"/>
        </w:numPr>
        <w:spacing w:before="0"/>
        <w:ind w:left="1260" w:hanging="540"/>
        <w:jc w:val="both"/>
        <w:rPr>
          <w:rFonts w:ascii="Arial" w:eastAsia="Times New Roman" w:hAnsi="Arial" w:cs="Arial"/>
          <w:lang w:val="en-US"/>
        </w:rPr>
      </w:pPr>
      <w:r w:rsidRPr="002678C5">
        <w:rPr>
          <w:rFonts w:ascii="Arial" w:eastAsia="Times New Roman" w:hAnsi="Arial" w:cs="Arial"/>
          <w:lang w:val="en-US"/>
        </w:rPr>
        <w:lastRenderedPageBreak/>
        <w:t xml:space="preserve">This clause excludes buildings for explosives magazine. </w:t>
      </w:r>
      <w:r w:rsidRPr="002678C5">
        <w:rPr>
          <w:rFonts w:ascii="Arial" w:eastAsia="Times New Roman" w:hAnsi="Arial" w:cs="Arial"/>
          <w:b/>
          <w:lang w:val="en-US"/>
        </w:rPr>
        <w:t>Clearance</w:t>
      </w:r>
      <w:r w:rsidRPr="002678C5">
        <w:rPr>
          <w:rFonts w:ascii="Arial" w:eastAsia="Times New Roman" w:hAnsi="Arial" w:cs="Arial"/>
          <w:lang w:val="en-US"/>
        </w:rPr>
        <w:t xml:space="preserve">s for these are specified in clauses </w:t>
      </w:r>
      <w:r w:rsidR="001C33D3" w:rsidRPr="002678C5">
        <w:rPr>
          <w:rFonts w:ascii="Arial" w:eastAsia="Times New Roman" w:hAnsi="Arial" w:cs="Arial"/>
          <w:lang w:val="en-US"/>
        </w:rPr>
        <w:t>3.24</w:t>
      </w:r>
      <w:r w:rsidRPr="002678C5">
        <w:rPr>
          <w:rFonts w:ascii="Arial" w:eastAsia="Times New Roman" w:hAnsi="Arial" w:cs="Arial"/>
          <w:lang w:val="en-US"/>
        </w:rPr>
        <w:t>, respectively.</w:t>
      </w:r>
    </w:p>
    <w:p w:rsidR="004122B5" w:rsidRDefault="009932BA" w:rsidP="004122B5">
      <w:pPr>
        <w:spacing w:before="0" w:after="0"/>
        <w:ind w:left="0"/>
        <w:jc w:val="center"/>
        <w:rPr>
          <w:rFonts w:ascii="Arial" w:eastAsia="Times New Roman" w:hAnsi="Arial" w:cs="Arial"/>
          <w:lang w:val="en-US"/>
        </w:rPr>
      </w:pPr>
      <w:r>
        <w:rPr>
          <w:rFonts w:ascii="Arial" w:eastAsia="Times New Roman" w:hAnsi="Arial" w:cs="Arial"/>
          <w:noProof/>
          <w:lang w:val="en-US"/>
        </w:rPr>
        <w:drawing>
          <wp:inline distT="0" distB="0" distL="0" distR="0" wp14:anchorId="17E7F491" wp14:editId="389E2363">
            <wp:extent cx="4737100" cy="5535930"/>
            <wp:effectExtent l="19050" t="19050" r="25400" b="266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37100" cy="5535930"/>
                    </a:xfrm>
                    <a:prstGeom prst="rect">
                      <a:avLst/>
                    </a:prstGeom>
                    <a:noFill/>
                    <a:ln w="6350">
                      <a:solidFill>
                        <a:schemeClr val="tx1"/>
                      </a:solidFill>
                    </a:ln>
                  </pic:spPr>
                </pic:pic>
              </a:graphicData>
            </a:graphic>
          </wp:inline>
        </w:drawing>
      </w:r>
    </w:p>
    <w:p w:rsidR="004122B5" w:rsidRDefault="004122B5" w:rsidP="00F040ED">
      <w:pPr>
        <w:pStyle w:val="Caption"/>
        <w:spacing w:after="0"/>
        <w:ind w:left="0"/>
        <w:contextualSpacing/>
        <w:jc w:val="center"/>
        <w:rPr>
          <w:rFonts w:ascii="Arial" w:hAnsi="Arial" w:cs="Arial"/>
          <w:b w:val="0"/>
          <w:color w:val="auto"/>
          <w:sz w:val="22"/>
          <w:szCs w:val="22"/>
          <w:lang w:val="en-US"/>
        </w:rPr>
      </w:pPr>
      <w:bookmarkStart w:id="42" w:name="_Toc89036997"/>
      <w:r w:rsidRPr="004122B5">
        <w:rPr>
          <w:rFonts w:ascii="Arial" w:hAnsi="Arial" w:cs="Arial"/>
          <w:b w:val="0"/>
          <w:color w:val="00B0F0"/>
          <w:sz w:val="22"/>
          <w:szCs w:val="22"/>
        </w:rPr>
        <w:t xml:space="preserve">Figure </w:t>
      </w:r>
      <w:r w:rsidR="00466C42">
        <w:rPr>
          <w:rFonts w:ascii="Arial" w:hAnsi="Arial" w:cs="Arial"/>
          <w:b w:val="0"/>
          <w:color w:val="00B0F0"/>
          <w:sz w:val="22"/>
          <w:szCs w:val="22"/>
        </w:rPr>
        <w:fldChar w:fldCharType="begin"/>
      </w:r>
      <w:r w:rsidR="00466C42">
        <w:rPr>
          <w:rFonts w:ascii="Arial" w:hAnsi="Arial" w:cs="Arial"/>
          <w:b w:val="0"/>
          <w:color w:val="00B0F0"/>
          <w:sz w:val="22"/>
          <w:szCs w:val="22"/>
        </w:rPr>
        <w:instrText xml:space="preserve"> STYLEREF 1 \s </w:instrText>
      </w:r>
      <w:r w:rsidR="00466C42">
        <w:rPr>
          <w:rFonts w:ascii="Arial" w:hAnsi="Arial" w:cs="Arial"/>
          <w:b w:val="0"/>
          <w:color w:val="00B0F0"/>
          <w:sz w:val="22"/>
          <w:szCs w:val="22"/>
        </w:rPr>
        <w:fldChar w:fldCharType="separate"/>
      </w:r>
      <w:r w:rsidR="00466C42">
        <w:rPr>
          <w:rFonts w:ascii="Arial" w:hAnsi="Arial" w:cs="Arial"/>
          <w:b w:val="0"/>
          <w:noProof/>
          <w:color w:val="00B0F0"/>
          <w:sz w:val="22"/>
          <w:szCs w:val="22"/>
        </w:rPr>
        <w:t>3</w:t>
      </w:r>
      <w:r w:rsidR="00466C42">
        <w:rPr>
          <w:rFonts w:ascii="Arial" w:hAnsi="Arial" w:cs="Arial"/>
          <w:b w:val="0"/>
          <w:color w:val="00B0F0"/>
          <w:sz w:val="22"/>
          <w:szCs w:val="22"/>
        </w:rPr>
        <w:fldChar w:fldCharType="end"/>
      </w:r>
      <w:r w:rsidR="00466C42">
        <w:rPr>
          <w:rFonts w:ascii="Arial" w:hAnsi="Arial" w:cs="Arial"/>
          <w:b w:val="0"/>
          <w:color w:val="00B0F0"/>
          <w:sz w:val="22"/>
          <w:szCs w:val="22"/>
        </w:rPr>
        <w:t>.</w:t>
      </w:r>
      <w:r w:rsidR="00466C42">
        <w:rPr>
          <w:rFonts w:ascii="Arial" w:hAnsi="Arial" w:cs="Arial"/>
          <w:b w:val="0"/>
          <w:color w:val="00B0F0"/>
          <w:sz w:val="22"/>
          <w:szCs w:val="22"/>
        </w:rPr>
        <w:fldChar w:fldCharType="begin"/>
      </w:r>
      <w:r w:rsidR="00466C42">
        <w:rPr>
          <w:rFonts w:ascii="Arial" w:hAnsi="Arial" w:cs="Arial"/>
          <w:b w:val="0"/>
          <w:color w:val="00B0F0"/>
          <w:sz w:val="22"/>
          <w:szCs w:val="22"/>
        </w:rPr>
        <w:instrText xml:space="preserve"> SEQ Figure \* ARABIC \s 1 </w:instrText>
      </w:r>
      <w:r w:rsidR="00466C42">
        <w:rPr>
          <w:rFonts w:ascii="Arial" w:hAnsi="Arial" w:cs="Arial"/>
          <w:b w:val="0"/>
          <w:color w:val="00B0F0"/>
          <w:sz w:val="22"/>
          <w:szCs w:val="22"/>
        </w:rPr>
        <w:fldChar w:fldCharType="separate"/>
      </w:r>
      <w:r w:rsidR="00466C42">
        <w:rPr>
          <w:rFonts w:ascii="Arial" w:hAnsi="Arial" w:cs="Arial"/>
          <w:b w:val="0"/>
          <w:noProof/>
          <w:color w:val="00B0F0"/>
          <w:sz w:val="22"/>
          <w:szCs w:val="22"/>
        </w:rPr>
        <w:t>1</w:t>
      </w:r>
      <w:r w:rsidR="00466C42">
        <w:rPr>
          <w:rFonts w:ascii="Arial" w:hAnsi="Arial" w:cs="Arial"/>
          <w:b w:val="0"/>
          <w:color w:val="00B0F0"/>
          <w:sz w:val="22"/>
          <w:szCs w:val="22"/>
        </w:rPr>
        <w:fldChar w:fldCharType="end"/>
      </w:r>
      <w:r w:rsidRPr="004122B5">
        <w:rPr>
          <w:rFonts w:ascii="Arial" w:hAnsi="Arial" w:cs="Arial"/>
          <w:b w:val="0"/>
          <w:color w:val="00B0F0"/>
          <w:sz w:val="22"/>
          <w:szCs w:val="22"/>
          <w:lang w:val="en-US"/>
        </w:rPr>
        <w:t xml:space="preserve"> </w:t>
      </w:r>
      <w:r w:rsidRPr="004122B5">
        <w:rPr>
          <w:rFonts w:ascii="Arial" w:hAnsi="Arial" w:cs="Arial"/>
          <w:b w:val="0"/>
          <w:color w:val="auto"/>
          <w:sz w:val="22"/>
          <w:szCs w:val="22"/>
          <w:lang w:val="en-US"/>
        </w:rPr>
        <w:t>Min</w:t>
      </w:r>
      <w:r w:rsidR="00074510">
        <w:rPr>
          <w:rFonts w:ascii="Arial" w:hAnsi="Arial" w:cs="Arial"/>
          <w:b w:val="0"/>
          <w:color w:val="auto"/>
          <w:sz w:val="22"/>
          <w:szCs w:val="22"/>
          <w:lang w:val="en-US"/>
        </w:rPr>
        <w:t xml:space="preserve">imum safety </w:t>
      </w:r>
      <w:r w:rsidR="00074510" w:rsidRPr="00074510">
        <w:rPr>
          <w:rFonts w:ascii="Arial" w:hAnsi="Arial" w:cs="Arial"/>
          <w:color w:val="auto"/>
          <w:sz w:val="22"/>
          <w:szCs w:val="22"/>
          <w:lang w:val="en-US"/>
        </w:rPr>
        <w:t>C</w:t>
      </w:r>
      <w:r w:rsidRPr="00074510">
        <w:rPr>
          <w:rFonts w:ascii="Arial" w:hAnsi="Arial" w:cs="Arial"/>
          <w:color w:val="auto"/>
          <w:sz w:val="22"/>
          <w:szCs w:val="22"/>
          <w:lang w:val="en-US"/>
        </w:rPr>
        <w:t>learance</w:t>
      </w:r>
      <w:r w:rsidRPr="004122B5">
        <w:rPr>
          <w:rFonts w:ascii="Arial" w:hAnsi="Arial" w:cs="Arial"/>
          <w:b w:val="0"/>
          <w:color w:val="auto"/>
          <w:sz w:val="22"/>
          <w:szCs w:val="22"/>
          <w:lang w:val="en-US"/>
        </w:rPr>
        <w:t xml:space="preserve"> envelop near structures</w:t>
      </w:r>
      <w:bookmarkEnd w:id="42"/>
    </w:p>
    <w:p w:rsidR="0067341F" w:rsidRPr="00F040ED" w:rsidRDefault="00F040ED" w:rsidP="00F040ED">
      <w:pPr>
        <w:spacing w:before="0"/>
        <w:jc w:val="center"/>
        <w:rPr>
          <w:rFonts w:ascii="Arial" w:hAnsi="Arial" w:cs="Arial"/>
          <w:lang w:val="en-US"/>
        </w:rPr>
      </w:pPr>
      <w:r>
        <w:rPr>
          <w:rFonts w:ascii="Arial" w:hAnsi="Arial" w:cs="Arial"/>
          <w:lang w:val="en-US"/>
        </w:rPr>
        <w:t>(</w:t>
      </w:r>
      <w:r w:rsidR="0067341F" w:rsidRPr="00F040ED">
        <w:rPr>
          <w:rFonts w:ascii="Arial" w:hAnsi="Arial" w:cs="Arial"/>
          <w:lang w:val="en-US"/>
        </w:rPr>
        <w:t>Adapted from</w:t>
      </w:r>
      <w:r w:rsidRPr="00F040ED">
        <w:rPr>
          <w:rFonts w:ascii="Arial" w:hAnsi="Arial" w:cs="Arial"/>
          <w:lang w:val="en-US"/>
        </w:rPr>
        <w:t>:</w:t>
      </w:r>
      <w:r w:rsidR="0067341F" w:rsidRPr="00F040ED">
        <w:rPr>
          <w:rFonts w:ascii="Arial" w:hAnsi="Arial" w:cs="Arial"/>
          <w:lang w:val="en-US"/>
        </w:rPr>
        <w:t xml:space="preserve"> Endeavo</w:t>
      </w:r>
      <w:r w:rsidRPr="00F040ED">
        <w:rPr>
          <w:rFonts w:ascii="Arial" w:hAnsi="Arial" w:cs="Arial"/>
          <w:lang w:val="en-US"/>
        </w:rPr>
        <w:t>u</w:t>
      </w:r>
      <w:r w:rsidR="0067341F" w:rsidRPr="00F040ED">
        <w:rPr>
          <w:rFonts w:ascii="Arial" w:hAnsi="Arial" w:cs="Arial"/>
          <w:lang w:val="en-US"/>
        </w:rPr>
        <w:t xml:space="preserve">r </w:t>
      </w:r>
      <w:r w:rsidRPr="00F040ED">
        <w:rPr>
          <w:rFonts w:ascii="Arial" w:hAnsi="Arial" w:cs="Arial"/>
          <w:lang w:val="en-US"/>
        </w:rPr>
        <w:t>Energy (2011)</w:t>
      </w:r>
      <w:r>
        <w:rPr>
          <w:rFonts w:ascii="Arial" w:hAnsi="Arial" w:cs="Arial"/>
          <w:lang w:val="en-US"/>
        </w:rPr>
        <w:t>)</w:t>
      </w:r>
    </w:p>
    <w:p w:rsidR="00030C95" w:rsidRPr="002678C5" w:rsidRDefault="00030C95" w:rsidP="00977834">
      <w:pPr>
        <w:pStyle w:val="11"/>
        <w:numPr>
          <w:ilvl w:val="1"/>
          <w:numId w:val="7"/>
        </w:numPr>
        <w:tabs>
          <w:tab w:val="clear" w:pos="993"/>
          <w:tab w:val="left" w:pos="720"/>
        </w:tabs>
        <w:ind w:left="720"/>
        <w:jc w:val="both"/>
        <w:rPr>
          <w:sz w:val="26"/>
          <w:szCs w:val="26"/>
          <w:lang w:val="en-US"/>
        </w:rPr>
      </w:pPr>
      <w:bookmarkStart w:id="43" w:name="_Toc89036756"/>
      <w:r w:rsidRPr="002678C5">
        <w:rPr>
          <w:b w:val="0"/>
          <w:sz w:val="26"/>
          <w:szCs w:val="26"/>
          <w:lang w:val="en-US"/>
        </w:rPr>
        <w:t xml:space="preserve">Vertical </w:t>
      </w:r>
      <w:r w:rsidRPr="002678C5">
        <w:rPr>
          <w:sz w:val="26"/>
          <w:szCs w:val="26"/>
          <w:lang w:val="en-US"/>
        </w:rPr>
        <w:t xml:space="preserve">Clearance </w:t>
      </w:r>
      <w:r w:rsidRPr="002678C5">
        <w:rPr>
          <w:b w:val="0"/>
          <w:sz w:val="26"/>
          <w:szCs w:val="26"/>
          <w:lang w:val="en-US"/>
        </w:rPr>
        <w:t>above structure</w:t>
      </w:r>
      <w:r w:rsidR="001755DC" w:rsidRPr="002678C5">
        <w:rPr>
          <w:b w:val="0"/>
          <w:sz w:val="26"/>
          <w:szCs w:val="26"/>
          <w:lang w:val="en-US"/>
        </w:rPr>
        <w:t>s</w:t>
      </w:r>
      <w:r w:rsidRPr="002678C5">
        <w:rPr>
          <w:b w:val="0"/>
          <w:sz w:val="26"/>
          <w:szCs w:val="26"/>
          <w:lang w:val="en-US"/>
        </w:rPr>
        <w:t xml:space="preserve"> not classified as buildings</w:t>
      </w:r>
      <w:bookmarkEnd w:id="43"/>
    </w:p>
    <w:p w:rsidR="00030C95" w:rsidRPr="002678C5" w:rsidRDefault="00030C95" w:rsidP="00977834">
      <w:pPr>
        <w:pStyle w:val="ListParagraph"/>
        <w:numPr>
          <w:ilvl w:val="2"/>
          <w:numId w:val="7"/>
        </w:numPr>
        <w:spacing w:before="0"/>
        <w:contextualSpacing w:val="0"/>
        <w:jc w:val="both"/>
        <w:rPr>
          <w:rFonts w:ascii="Arial" w:eastAsia="Times New Roman" w:hAnsi="Arial" w:cs="Arial"/>
          <w:lang w:val="en-US"/>
        </w:rPr>
      </w:pPr>
      <w:r w:rsidRPr="002678C5">
        <w:rPr>
          <w:rFonts w:ascii="Arial" w:eastAsia="Times New Roman" w:hAnsi="Arial" w:cs="Arial"/>
          <w:lang w:val="en-US"/>
        </w:rPr>
        <w:t xml:space="preserve">The minimum safety </w:t>
      </w:r>
      <w:r w:rsidRPr="002678C5">
        <w:rPr>
          <w:rFonts w:ascii="Arial" w:eastAsia="Times New Roman" w:hAnsi="Arial" w:cs="Arial"/>
          <w:b/>
          <w:lang w:val="en-US"/>
        </w:rPr>
        <w:t>Clearance</w:t>
      </w:r>
      <w:r w:rsidRPr="002678C5">
        <w:rPr>
          <w:rFonts w:ascii="Arial" w:eastAsia="Times New Roman" w:hAnsi="Arial" w:cs="Arial"/>
          <w:lang w:val="en-US"/>
        </w:rPr>
        <w:t xml:space="preserve"> above infrastructure and installations </w:t>
      </w:r>
      <w:r w:rsidR="002F7243" w:rsidRPr="002678C5">
        <w:rPr>
          <w:rFonts w:ascii="Arial" w:eastAsia="Times New Roman" w:hAnsi="Arial" w:cs="Arial"/>
          <w:lang w:val="en-US"/>
        </w:rPr>
        <w:t xml:space="preserve">not classified as building or bridge, </w:t>
      </w:r>
      <w:r w:rsidRPr="002678C5">
        <w:rPr>
          <w:rFonts w:ascii="Arial" w:eastAsia="Times New Roman" w:hAnsi="Arial" w:cs="Arial"/>
          <w:lang w:val="en-US"/>
        </w:rPr>
        <w:t xml:space="preserve">such as sign posts, billboards, chimneys, laundry wire, TV/radio antenna, tanks for non-flammable substances, </w:t>
      </w:r>
      <w:r w:rsidR="00085544" w:rsidRPr="002678C5">
        <w:rPr>
          <w:rFonts w:ascii="Arial" w:eastAsia="Times New Roman" w:hAnsi="Arial" w:cs="Arial"/>
          <w:lang w:val="en-US"/>
        </w:rPr>
        <w:t>fence, gate or gate-traversing path, and</w:t>
      </w:r>
      <w:r w:rsidR="00E84AD8" w:rsidRPr="002678C5">
        <w:rPr>
          <w:rFonts w:ascii="Arial" w:eastAsia="Times New Roman" w:hAnsi="Arial" w:cs="Arial"/>
          <w:lang w:val="en-US"/>
        </w:rPr>
        <w:t xml:space="preserve"> upon which pe</w:t>
      </w:r>
      <w:r w:rsidR="00AD0929" w:rsidRPr="002678C5">
        <w:rPr>
          <w:rFonts w:ascii="Arial" w:eastAsia="Times New Roman" w:hAnsi="Arial" w:cs="Arial"/>
          <w:lang w:val="en-US"/>
        </w:rPr>
        <w:t>rson</w:t>
      </w:r>
      <w:r w:rsidR="00634573" w:rsidRPr="002678C5">
        <w:rPr>
          <w:rFonts w:ascii="Arial" w:eastAsia="Times New Roman" w:hAnsi="Arial" w:cs="Arial"/>
          <w:lang w:val="en-US"/>
        </w:rPr>
        <w:t>nel</w:t>
      </w:r>
      <w:r w:rsidR="00E84AD8" w:rsidRPr="002678C5">
        <w:rPr>
          <w:rFonts w:ascii="Arial" w:eastAsia="Times New Roman" w:hAnsi="Arial" w:cs="Arial"/>
          <w:lang w:val="en-US"/>
        </w:rPr>
        <w:t xml:space="preserve"> may walk </w:t>
      </w:r>
      <w:r w:rsidR="002F7243" w:rsidRPr="002678C5">
        <w:rPr>
          <w:rFonts w:ascii="Arial" w:eastAsia="Times New Roman" w:hAnsi="Arial" w:cs="Arial"/>
          <w:lang w:val="en-US"/>
        </w:rPr>
        <w:t xml:space="preserve">on top </w:t>
      </w:r>
      <w:r w:rsidR="00AD0929" w:rsidRPr="002678C5">
        <w:rPr>
          <w:rFonts w:ascii="Arial" w:eastAsia="Times New Roman" w:hAnsi="Arial" w:cs="Arial"/>
          <w:lang w:val="en-US"/>
        </w:rPr>
        <w:t xml:space="preserve">during maintenance </w:t>
      </w:r>
      <w:r w:rsidR="002F7243" w:rsidRPr="002678C5">
        <w:rPr>
          <w:rFonts w:ascii="Arial" w:eastAsia="Times New Roman" w:hAnsi="Arial" w:cs="Arial"/>
          <w:lang w:val="en-US"/>
        </w:rPr>
        <w:t xml:space="preserve">of </w:t>
      </w:r>
      <w:r w:rsidR="00AD0929" w:rsidRPr="002678C5">
        <w:rPr>
          <w:rFonts w:ascii="Arial" w:eastAsia="Times New Roman" w:hAnsi="Arial" w:cs="Arial"/>
          <w:lang w:val="en-US"/>
        </w:rPr>
        <w:t xml:space="preserve">or other operations on such infrastructure or installation, </w:t>
      </w:r>
      <w:r w:rsidRPr="002678C5">
        <w:rPr>
          <w:rFonts w:ascii="Arial" w:eastAsia="Times New Roman" w:hAnsi="Arial" w:cs="Arial"/>
          <w:lang w:val="en-US"/>
        </w:rPr>
        <w:t>shall be:</w:t>
      </w:r>
    </w:p>
    <w:p w:rsidR="00E84AD8" w:rsidRPr="002678C5" w:rsidRDefault="00E84AD8" w:rsidP="00977834">
      <w:pPr>
        <w:pStyle w:val="ListParagraph"/>
        <w:numPr>
          <w:ilvl w:val="0"/>
          <w:numId w:val="9"/>
        </w:numPr>
        <w:spacing w:before="0"/>
        <w:ind w:left="1980" w:hanging="540"/>
        <w:jc w:val="both"/>
        <w:rPr>
          <w:rFonts w:ascii="Arial" w:eastAsia="Times New Roman" w:hAnsi="Arial" w:cs="Arial"/>
          <w:lang w:val="en-US"/>
        </w:rPr>
      </w:pPr>
      <w:r w:rsidRPr="002678C5">
        <w:rPr>
          <w:rFonts w:ascii="Arial" w:eastAsia="Times New Roman" w:hAnsi="Arial" w:cs="Arial"/>
          <w:lang w:val="en-US"/>
        </w:rPr>
        <w:t xml:space="preserve">3.5 m to the closest phase conductor, for 0 to 1kV </w:t>
      </w:r>
      <w:r w:rsidRPr="002678C5">
        <w:rPr>
          <w:rFonts w:ascii="Arial" w:eastAsia="Times New Roman" w:hAnsi="Arial" w:cs="Arial"/>
          <w:b/>
          <w:lang w:val="en-US"/>
        </w:rPr>
        <w:t>OHL</w:t>
      </w:r>
      <w:r w:rsidRPr="002678C5">
        <w:rPr>
          <w:rFonts w:ascii="Arial" w:eastAsia="Times New Roman" w:hAnsi="Arial" w:cs="Arial"/>
          <w:lang w:val="en-US"/>
        </w:rPr>
        <w:t>, bare type</w:t>
      </w:r>
    </w:p>
    <w:p w:rsidR="00E84AD8" w:rsidRPr="002678C5" w:rsidRDefault="00E84AD8" w:rsidP="00977834">
      <w:pPr>
        <w:pStyle w:val="ListParagraph"/>
        <w:numPr>
          <w:ilvl w:val="0"/>
          <w:numId w:val="9"/>
        </w:numPr>
        <w:spacing w:before="0"/>
        <w:ind w:left="1980" w:hanging="540"/>
        <w:jc w:val="both"/>
        <w:rPr>
          <w:rFonts w:ascii="Arial" w:eastAsia="Times New Roman" w:hAnsi="Arial" w:cs="Arial"/>
          <w:lang w:val="en-US"/>
        </w:rPr>
      </w:pPr>
      <w:r w:rsidRPr="002678C5">
        <w:rPr>
          <w:rFonts w:ascii="Arial" w:eastAsia="Times New Roman" w:hAnsi="Arial" w:cs="Arial"/>
          <w:lang w:val="en-US"/>
        </w:rPr>
        <w:lastRenderedPageBreak/>
        <w:t xml:space="preserve">3.4 m to the closest phase conductor, for 0 to 1kV </w:t>
      </w:r>
      <w:r w:rsidRPr="00AF13DB">
        <w:rPr>
          <w:rFonts w:ascii="Arial" w:eastAsia="Times New Roman" w:hAnsi="Arial" w:cs="Arial"/>
          <w:b/>
          <w:lang w:val="en-US"/>
        </w:rPr>
        <w:t>OHL</w:t>
      </w:r>
      <w:r w:rsidRPr="002678C5">
        <w:rPr>
          <w:rFonts w:ascii="Arial" w:eastAsia="Times New Roman" w:hAnsi="Arial" w:cs="Arial"/>
          <w:lang w:val="en-US"/>
        </w:rPr>
        <w:t>, insulated type</w:t>
      </w:r>
    </w:p>
    <w:p w:rsidR="000B3013" w:rsidRPr="002678C5" w:rsidRDefault="000B3013" w:rsidP="00977834">
      <w:pPr>
        <w:pStyle w:val="ListParagraph"/>
        <w:numPr>
          <w:ilvl w:val="0"/>
          <w:numId w:val="9"/>
        </w:numPr>
        <w:spacing w:before="0"/>
        <w:ind w:left="1980" w:hanging="540"/>
        <w:jc w:val="both"/>
        <w:rPr>
          <w:rFonts w:ascii="Arial" w:eastAsia="Times New Roman" w:hAnsi="Arial" w:cs="Arial"/>
          <w:lang w:val="en-US"/>
        </w:rPr>
      </w:pPr>
      <w:r w:rsidRPr="002678C5">
        <w:rPr>
          <w:rFonts w:ascii="Arial" w:eastAsia="Times New Roman" w:hAnsi="Arial" w:cs="Arial"/>
          <w:lang w:val="en-US"/>
        </w:rPr>
        <w:t xml:space="preserve">4.1 m to the closest phase conductor, for </w:t>
      </w:r>
      <w:r w:rsidRPr="002447E1">
        <w:rPr>
          <w:rFonts w:ascii="Arial" w:eastAsia="Times New Roman" w:hAnsi="Arial" w:cs="Arial"/>
          <w:b/>
          <w:lang w:val="en-US"/>
        </w:rPr>
        <w:t>OHL</w:t>
      </w:r>
      <w:r w:rsidRPr="002678C5">
        <w:rPr>
          <w:rFonts w:ascii="Arial" w:eastAsia="Times New Roman" w:hAnsi="Arial" w:cs="Arial"/>
          <w:lang w:val="en-US"/>
        </w:rPr>
        <w:t xml:space="preserve"> above 1kV, up to and including 33kV, bare or insulated type</w:t>
      </w:r>
    </w:p>
    <w:p w:rsidR="00B93139" w:rsidRPr="002678C5" w:rsidRDefault="00B93139" w:rsidP="00977834">
      <w:pPr>
        <w:pStyle w:val="ListParagraph"/>
        <w:numPr>
          <w:ilvl w:val="0"/>
          <w:numId w:val="9"/>
        </w:numPr>
        <w:spacing w:before="0"/>
        <w:ind w:left="1980" w:hanging="540"/>
        <w:jc w:val="both"/>
        <w:rPr>
          <w:rFonts w:ascii="Arial" w:eastAsia="Times New Roman" w:hAnsi="Arial" w:cs="Arial"/>
          <w:lang w:val="en-US"/>
        </w:rPr>
      </w:pPr>
      <w:r w:rsidRPr="002678C5">
        <w:rPr>
          <w:rFonts w:ascii="Arial" w:eastAsia="Times New Roman" w:hAnsi="Arial" w:cs="Arial"/>
          <w:lang w:val="en-US"/>
        </w:rPr>
        <w:t xml:space="preserve">4.4 m to the closet phase conductor, for 66kV </w:t>
      </w:r>
      <w:r w:rsidRPr="00AF13DB">
        <w:rPr>
          <w:rFonts w:ascii="Arial" w:eastAsia="Times New Roman" w:hAnsi="Arial" w:cs="Arial"/>
          <w:b/>
          <w:lang w:val="en-US"/>
        </w:rPr>
        <w:t>OHL</w:t>
      </w:r>
    </w:p>
    <w:p w:rsidR="00105F60" w:rsidRPr="002678C5" w:rsidRDefault="00105F60" w:rsidP="00977834">
      <w:pPr>
        <w:pStyle w:val="ListParagraph"/>
        <w:numPr>
          <w:ilvl w:val="0"/>
          <w:numId w:val="9"/>
        </w:numPr>
        <w:spacing w:before="0"/>
        <w:ind w:left="1980" w:hanging="540"/>
        <w:jc w:val="both"/>
        <w:rPr>
          <w:rFonts w:ascii="Arial" w:eastAsia="Times New Roman" w:hAnsi="Arial" w:cs="Arial"/>
          <w:lang w:val="en-US"/>
        </w:rPr>
      </w:pPr>
      <w:r w:rsidRPr="002678C5">
        <w:rPr>
          <w:rFonts w:ascii="Arial" w:eastAsia="Times New Roman" w:hAnsi="Arial" w:cs="Arial"/>
          <w:lang w:val="en-US"/>
        </w:rPr>
        <w:t xml:space="preserve">4.7 m to the closet phase conductor, for </w:t>
      </w:r>
      <w:r w:rsidR="006421AE" w:rsidRPr="002678C5">
        <w:rPr>
          <w:rFonts w:ascii="Arial" w:eastAsia="Times New Roman" w:hAnsi="Arial" w:cs="Arial"/>
          <w:lang w:val="en-US"/>
        </w:rPr>
        <w:t>88</w:t>
      </w:r>
      <w:r w:rsidRPr="002678C5">
        <w:rPr>
          <w:rFonts w:ascii="Arial" w:eastAsia="Times New Roman" w:hAnsi="Arial" w:cs="Arial"/>
          <w:lang w:val="en-US"/>
        </w:rPr>
        <w:t xml:space="preserve">kV </w:t>
      </w:r>
      <w:r w:rsidRPr="00AF13DB">
        <w:rPr>
          <w:rFonts w:ascii="Arial" w:eastAsia="Times New Roman" w:hAnsi="Arial" w:cs="Arial"/>
          <w:b/>
          <w:lang w:val="en-US"/>
        </w:rPr>
        <w:t>OHL</w:t>
      </w:r>
    </w:p>
    <w:p w:rsidR="006421AE" w:rsidRPr="002678C5" w:rsidRDefault="006421AE" w:rsidP="00977834">
      <w:pPr>
        <w:pStyle w:val="ListParagraph"/>
        <w:numPr>
          <w:ilvl w:val="0"/>
          <w:numId w:val="9"/>
        </w:numPr>
        <w:spacing w:before="0"/>
        <w:ind w:left="1980" w:hanging="540"/>
        <w:jc w:val="both"/>
        <w:rPr>
          <w:rFonts w:ascii="Arial" w:eastAsia="Times New Roman" w:hAnsi="Arial" w:cs="Arial"/>
          <w:lang w:val="en-US"/>
        </w:rPr>
      </w:pPr>
      <w:r w:rsidRPr="002678C5">
        <w:rPr>
          <w:rFonts w:ascii="Arial" w:eastAsia="Times New Roman" w:hAnsi="Arial" w:cs="Arial"/>
          <w:lang w:val="en-US"/>
        </w:rPr>
        <w:t xml:space="preserve">5.1 m to the closet phase conductor, for 132kV </w:t>
      </w:r>
      <w:r w:rsidRPr="00AF13DB">
        <w:rPr>
          <w:rFonts w:ascii="Arial" w:eastAsia="Times New Roman" w:hAnsi="Arial" w:cs="Arial"/>
          <w:b/>
          <w:lang w:val="en-US"/>
        </w:rPr>
        <w:t>OHL</w:t>
      </w:r>
    </w:p>
    <w:p w:rsidR="00D530FC" w:rsidRPr="002678C5" w:rsidRDefault="00D530FC" w:rsidP="00977834">
      <w:pPr>
        <w:pStyle w:val="ListParagraph"/>
        <w:numPr>
          <w:ilvl w:val="0"/>
          <w:numId w:val="9"/>
        </w:numPr>
        <w:spacing w:before="0"/>
        <w:ind w:left="1980" w:hanging="540"/>
        <w:jc w:val="both"/>
        <w:rPr>
          <w:rFonts w:ascii="Arial" w:eastAsia="Times New Roman" w:hAnsi="Arial" w:cs="Arial"/>
          <w:lang w:val="en-US"/>
        </w:rPr>
      </w:pPr>
      <w:r w:rsidRPr="002678C5">
        <w:rPr>
          <w:rFonts w:ascii="Arial" w:eastAsia="Times New Roman" w:hAnsi="Arial" w:cs="Arial"/>
          <w:lang w:val="en-US"/>
        </w:rPr>
        <w:t xml:space="preserve">6.0 m to the closet phase conductor, for 220kV </w:t>
      </w:r>
      <w:r w:rsidRPr="00AF13DB">
        <w:rPr>
          <w:rFonts w:ascii="Arial" w:eastAsia="Times New Roman" w:hAnsi="Arial" w:cs="Arial"/>
          <w:b/>
          <w:lang w:val="en-US"/>
        </w:rPr>
        <w:t>OHL</w:t>
      </w:r>
    </w:p>
    <w:p w:rsidR="00D530FC" w:rsidRPr="002678C5" w:rsidRDefault="00D530FC" w:rsidP="00977834">
      <w:pPr>
        <w:pStyle w:val="ListParagraph"/>
        <w:numPr>
          <w:ilvl w:val="0"/>
          <w:numId w:val="9"/>
        </w:numPr>
        <w:spacing w:before="0"/>
        <w:ind w:left="1987" w:hanging="547"/>
        <w:contextualSpacing w:val="0"/>
        <w:jc w:val="both"/>
        <w:rPr>
          <w:rFonts w:ascii="Arial" w:eastAsia="Times New Roman" w:hAnsi="Arial" w:cs="Arial"/>
          <w:lang w:val="en-US"/>
        </w:rPr>
      </w:pPr>
      <w:r w:rsidRPr="002678C5">
        <w:rPr>
          <w:rFonts w:ascii="Arial" w:eastAsia="Times New Roman" w:hAnsi="Arial" w:cs="Arial"/>
          <w:lang w:val="en-US"/>
        </w:rPr>
        <w:t xml:space="preserve">7.1 m to the closet phase conductor, for 330kV </w:t>
      </w:r>
      <w:r w:rsidRPr="002678C5">
        <w:rPr>
          <w:rFonts w:ascii="Arial" w:eastAsia="Times New Roman" w:hAnsi="Arial" w:cs="Arial"/>
          <w:b/>
          <w:lang w:val="en-US"/>
        </w:rPr>
        <w:t>OHL</w:t>
      </w:r>
    </w:p>
    <w:p w:rsidR="00E84AD8" w:rsidRPr="002678C5" w:rsidRDefault="00E84AD8" w:rsidP="00977834">
      <w:pPr>
        <w:pStyle w:val="ListParagraph"/>
        <w:numPr>
          <w:ilvl w:val="2"/>
          <w:numId w:val="7"/>
        </w:numPr>
        <w:spacing w:before="0"/>
        <w:contextualSpacing w:val="0"/>
        <w:jc w:val="both"/>
        <w:rPr>
          <w:rFonts w:ascii="Arial" w:eastAsia="Times New Roman" w:hAnsi="Arial" w:cs="Arial"/>
          <w:lang w:val="en-US"/>
        </w:rPr>
      </w:pPr>
      <w:r w:rsidRPr="002678C5">
        <w:rPr>
          <w:rFonts w:ascii="Arial" w:eastAsia="Times New Roman" w:hAnsi="Arial" w:cs="Arial"/>
          <w:lang w:val="en-US"/>
        </w:rPr>
        <w:t xml:space="preserve">The minimum safety </w:t>
      </w:r>
      <w:r w:rsidRPr="002678C5">
        <w:rPr>
          <w:rFonts w:ascii="Arial" w:eastAsia="Times New Roman" w:hAnsi="Arial" w:cs="Arial"/>
          <w:b/>
          <w:lang w:val="en-US"/>
        </w:rPr>
        <w:t>Clearance</w:t>
      </w:r>
      <w:r w:rsidRPr="002678C5">
        <w:rPr>
          <w:rFonts w:ascii="Arial" w:eastAsia="Times New Roman" w:hAnsi="Arial" w:cs="Arial"/>
          <w:lang w:val="en-US"/>
        </w:rPr>
        <w:t xml:space="preserve"> above infrastructure </w:t>
      </w:r>
      <w:r w:rsidR="006C1BD4" w:rsidRPr="002678C5">
        <w:rPr>
          <w:rFonts w:ascii="Arial" w:eastAsia="Times New Roman" w:hAnsi="Arial" w:cs="Arial"/>
          <w:lang w:val="en-US"/>
        </w:rPr>
        <w:t>or</w:t>
      </w:r>
      <w:r w:rsidRPr="002678C5">
        <w:rPr>
          <w:rFonts w:ascii="Arial" w:eastAsia="Times New Roman" w:hAnsi="Arial" w:cs="Arial"/>
          <w:lang w:val="en-US"/>
        </w:rPr>
        <w:t xml:space="preserve"> installation </w:t>
      </w:r>
      <w:r w:rsidR="002F7243" w:rsidRPr="002678C5">
        <w:rPr>
          <w:rFonts w:ascii="Arial" w:eastAsia="Times New Roman" w:hAnsi="Arial" w:cs="Arial"/>
          <w:lang w:val="en-US"/>
        </w:rPr>
        <w:t xml:space="preserve">not classified as building or bridge, </w:t>
      </w:r>
      <w:r w:rsidRPr="002678C5">
        <w:rPr>
          <w:rFonts w:ascii="Arial" w:eastAsia="Times New Roman" w:hAnsi="Arial" w:cs="Arial"/>
          <w:lang w:val="en-US"/>
        </w:rPr>
        <w:t xml:space="preserve">such as sign posts, billboards, chimneys, </w:t>
      </w:r>
      <w:r w:rsidR="002F7243" w:rsidRPr="002678C5">
        <w:rPr>
          <w:rFonts w:ascii="Arial" w:eastAsia="Times New Roman" w:hAnsi="Arial" w:cs="Arial"/>
          <w:lang w:val="en-US"/>
        </w:rPr>
        <w:t xml:space="preserve">laundry wire, TV/radio antenna and </w:t>
      </w:r>
      <w:r w:rsidRPr="002678C5">
        <w:rPr>
          <w:rFonts w:ascii="Arial" w:eastAsia="Times New Roman" w:hAnsi="Arial" w:cs="Arial"/>
          <w:lang w:val="en-US"/>
        </w:rPr>
        <w:t xml:space="preserve">tanks for non-flammable substances, </w:t>
      </w:r>
      <w:r w:rsidR="00085544" w:rsidRPr="002678C5">
        <w:rPr>
          <w:rFonts w:ascii="Arial" w:eastAsia="Times New Roman" w:hAnsi="Arial" w:cs="Arial"/>
          <w:lang w:val="en-US"/>
        </w:rPr>
        <w:t xml:space="preserve">fence, gate or gate-traversing path, </w:t>
      </w:r>
      <w:r w:rsidR="002F7243" w:rsidRPr="002678C5">
        <w:rPr>
          <w:rFonts w:ascii="Arial" w:eastAsia="Times New Roman" w:hAnsi="Arial" w:cs="Arial"/>
          <w:lang w:val="en-US"/>
        </w:rPr>
        <w:t>and</w:t>
      </w:r>
      <w:r w:rsidRPr="002678C5">
        <w:rPr>
          <w:rFonts w:ascii="Arial" w:eastAsia="Times New Roman" w:hAnsi="Arial" w:cs="Arial"/>
          <w:lang w:val="en-US"/>
        </w:rPr>
        <w:t xml:space="preserve"> </w:t>
      </w:r>
      <w:r w:rsidR="002F7243" w:rsidRPr="002678C5">
        <w:rPr>
          <w:rFonts w:ascii="Arial" w:eastAsia="Times New Roman" w:hAnsi="Arial" w:cs="Arial"/>
          <w:lang w:val="en-US"/>
        </w:rPr>
        <w:t>on</w:t>
      </w:r>
      <w:r w:rsidRPr="002678C5">
        <w:rPr>
          <w:rFonts w:ascii="Arial" w:eastAsia="Times New Roman" w:hAnsi="Arial" w:cs="Arial"/>
          <w:lang w:val="en-US"/>
        </w:rPr>
        <w:t xml:space="preserve"> which pe</w:t>
      </w:r>
      <w:r w:rsidR="00AD0929" w:rsidRPr="002678C5">
        <w:rPr>
          <w:rFonts w:ascii="Arial" w:eastAsia="Times New Roman" w:hAnsi="Arial" w:cs="Arial"/>
          <w:lang w:val="en-US"/>
        </w:rPr>
        <w:t>rson</w:t>
      </w:r>
      <w:r w:rsidR="00634573" w:rsidRPr="002678C5">
        <w:rPr>
          <w:rFonts w:ascii="Arial" w:eastAsia="Times New Roman" w:hAnsi="Arial" w:cs="Arial"/>
          <w:lang w:val="en-US"/>
        </w:rPr>
        <w:t>nel</w:t>
      </w:r>
      <w:r w:rsidRPr="002678C5">
        <w:rPr>
          <w:rFonts w:ascii="Arial" w:eastAsia="Times New Roman" w:hAnsi="Arial" w:cs="Arial"/>
          <w:lang w:val="en-US"/>
        </w:rPr>
        <w:t xml:space="preserve"> will not walk </w:t>
      </w:r>
      <w:r w:rsidR="00AD0929" w:rsidRPr="002678C5">
        <w:rPr>
          <w:rFonts w:ascii="Arial" w:eastAsia="Times New Roman" w:hAnsi="Arial" w:cs="Arial"/>
          <w:lang w:val="en-US"/>
        </w:rPr>
        <w:t xml:space="preserve">on </w:t>
      </w:r>
      <w:r w:rsidR="002F7243" w:rsidRPr="002678C5">
        <w:rPr>
          <w:rFonts w:ascii="Arial" w:eastAsia="Times New Roman" w:hAnsi="Arial" w:cs="Arial"/>
          <w:lang w:val="en-US"/>
        </w:rPr>
        <w:t xml:space="preserve">top </w:t>
      </w:r>
      <w:r w:rsidR="00AD0929" w:rsidRPr="002678C5">
        <w:rPr>
          <w:rFonts w:ascii="Arial" w:eastAsia="Times New Roman" w:hAnsi="Arial" w:cs="Arial"/>
          <w:lang w:val="en-US"/>
        </w:rPr>
        <w:t xml:space="preserve">during maintenance </w:t>
      </w:r>
      <w:r w:rsidR="002F7243" w:rsidRPr="002678C5">
        <w:rPr>
          <w:rFonts w:ascii="Arial" w:eastAsia="Times New Roman" w:hAnsi="Arial" w:cs="Arial"/>
          <w:lang w:val="en-US"/>
        </w:rPr>
        <w:t xml:space="preserve">of </w:t>
      </w:r>
      <w:r w:rsidR="00AD0929" w:rsidRPr="002678C5">
        <w:rPr>
          <w:rFonts w:ascii="Arial" w:eastAsia="Times New Roman" w:hAnsi="Arial" w:cs="Arial"/>
          <w:lang w:val="en-US"/>
        </w:rPr>
        <w:t xml:space="preserve">or other operations on such infrastructure or installation, </w:t>
      </w:r>
      <w:r w:rsidRPr="002678C5">
        <w:rPr>
          <w:rFonts w:ascii="Arial" w:eastAsia="Times New Roman" w:hAnsi="Arial" w:cs="Arial"/>
          <w:lang w:val="en-US"/>
        </w:rPr>
        <w:t>shall be:</w:t>
      </w:r>
    </w:p>
    <w:p w:rsidR="00E84AD8" w:rsidRPr="002678C5" w:rsidRDefault="00634573" w:rsidP="00977834">
      <w:pPr>
        <w:pStyle w:val="ListParagraph"/>
        <w:numPr>
          <w:ilvl w:val="0"/>
          <w:numId w:val="20"/>
        </w:numPr>
        <w:spacing w:before="0"/>
        <w:ind w:left="1980" w:hanging="540"/>
        <w:jc w:val="both"/>
        <w:rPr>
          <w:rFonts w:ascii="Arial" w:eastAsia="Times New Roman" w:hAnsi="Arial" w:cs="Arial"/>
          <w:lang w:val="en-US"/>
        </w:rPr>
      </w:pPr>
      <w:r w:rsidRPr="002678C5">
        <w:rPr>
          <w:rFonts w:ascii="Arial" w:eastAsia="Times New Roman" w:hAnsi="Arial" w:cs="Arial"/>
          <w:lang w:val="en-US"/>
        </w:rPr>
        <w:t>1.8</w:t>
      </w:r>
      <w:r w:rsidR="00E84AD8" w:rsidRPr="002678C5">
        <w:rPr>
          <w:rFonts w:ascii="Arial" w:eastAsia="Times New Roman" w:hAnsi="Arial" w:cs="Arial"/>
          <w:lang w:val="en-US"/>
        </w:rPr>
        <w:t xml:space="preserve"> m to the closest phase conductor, for 0 to 1kV </w:t>
      </w:r>
      <w:r w:rsidR="00E84AD8" w:rsidRPr="002678C5">
        <w:rPr>
          <w:rFonts w:ascii="Arial" w:eastAsia="Times New Roman" w:hAnsi="Arial" w:cs="Arial"/>
          <w:b/>
          <w:lang w:val="en-US"/>
        </w:rPr>
        <w:t>OHL</w:t>
      </w:r>
      <w:r w:rsidR="00E84AD8" w:rsidRPr="002678C5">
        <w:rPr>
          <w:rFonts w:ascii="Arial" w:eastAsia="Times New Roman" w:hAnsi="Arial" w:cs="Arial"/>
          <w:lang w:val="en-US"/>
        </w:rPr>
        <w:t>, bare type</w:t>
      </w:r>
    </w:p>
    <w:p w:rsidR="00634573" w:rsidRPr="002678C5" w:rsidRDefault="00634573" w:rsidP="00977834">
      <w:pPr>
        <w:pStyle w:val="ListParagraph"/>
        <w:numPr>
          <w:ilvl w:val="0"/>
          <w:numId w:val="20"/>
        </w:numPr>
        <w:spacing w:before="0"/>
        <w:ind w:left="1980" w:hanging="540"/>
        <w:jc w:val="both"/>
        <w:rPr>
          <w:rFonts w:ascii="Arial" w:eastAsia="Times New Roman" w:hAnsi="Arial" w:cs="Arial"/>
          <w:lang w:val="en-US"/>
        </w:rPr>
      </w:pPr>
      <w:r w:rsidRPr="002678C5">
        <w:rPr>
          <w:rFonts w:ascii="Arial" w:eastAsia="Times New Roman" w:hAnsi="Arial" w:cs="Arial"/>
          <w:lang w:val="en-US"/>
        </w:rPr>
        <w:t xml:space="preserve">1.1 m to the closest phase conductor, for 0 to 1kV </w:t>
      </w:r>
      <w:r w:rsidRPr="00542D3C">
        <w:rPr>
          <w:rFonts w:ascii="Arial" w:eastAsia="Times New Roman" w:hAnsi="Arial" w:cs="Arial"/>
          <w:b/>
          <w:lang w:val="en-US"/>
        </w:rPr>
        <w:t>OHL</w:t>
      </w:r>
      <w:r w:rsidRPr="002678C5">
        <w:rPr>
          <w:rFonts w:ascii="Arial" w:eastAsia="Times New Roman" w:hAnsi="Arial" w:cs="Arial"/>
          <w:lang w:val="en-US"/>
        </w:rPr>
        <w:t>, insulated type</w:t>
      </w:r>
    </w:p>
    <w:p w:rsidR="00DA2612" w:rsidRPr="002678C5" w:rsidRDefault="00DA2612" w:rsidP="00977834">
      <w:pPr>
        <w:pStyle w:val="ListParagraph"/>
        <w:numPr>
          <w:ilvl w:val="0"/>
          <w:numId w:val="20"/>
        </w:numPr>
        <w:spacing w:before="0"/>
        <w:ind w:left="1980" w:hanging="540"/>
        <w:jc w:val="both"/>
        <w:rPr>
          <w:rFonts w:ascii="Arial" w:eastAsia="Times New Roman" w:hAnsi="Arial" w:cs="Arial"/>
          <w:lang w:val="en-US"/>
        </w:rPr>
      </w:pPr>
      <w:r w:rsidRPr="002678C5">
        <w:rPr>
          <w:rFonts w:ascii="Arial" w:eastAsia="Times New Roman" w:hAnsi="Arial" w:cs="Arial"/>
          <w:lang w:val="en-US"/>
        </w:rPr>
        <w:t xml:space="preserve">2.5 m to the closest phase conductor, for </w:t>
      </w:r>
      <w:r w:rsidRPr="007143FB">
        <w:rPr>
          <w:rFonts w:ascii="Arial" w:eastAsia="Times New Roman" w:hAnsi="Arial" w:cs="Arial"/>
          <w:b/>
          <w:lang w:val="en-US"/>
        </w:rPr>
        <w:t>OHL</w:t>
      </w:r>
      <w:r w:rsidRPr="002678C5">
        <w:rPr>
          <w:rFonts w:ascii="Arial" w:eastAsia="Times New Roman" w:hAnsi="Arial" w:cs="Arial"/>
          <w:lang w:val="en-US"/>
        </w:rPr>
        <w:t xml:space="preserve"> above 1kV, up to and including 33kV, bare or insulated type</w:t>
      </w:r>
    </w:p>
    <w:p w:rsidR="00282607" w:rsidRPr="002678C5" w:rsidRDefault="00282607" w:rsidP="00977834">
      <w:pPr>
        <w:pStyle w:val="ListParagraph"/>
        <w:numPr>
          <w:ilvl w:val="0"/>
          <w:numId w:val="20"/>
        </w:numPr>
        <w:spacing w:before="0"/>
        <w:ind w:left="1980" w:hanging="540"/>
        <w:jc w:val="both"/>
        <w:rPr>
          <w:rFonts w:ascii="Arial" w:eastAsia="Times New Roman" w:hAnsi="Arial" w:cs="Arial"/>
          <w:lang w:val="en-US"/>
        </w:rPr>
      </w:pPr>
      <w:r w:rsidRPr="002678C5">
        <w:rPr>
          <w:rFonts w:ascii="Arial" w:eastAsia="Times New Roman" w:hAnsi="Arial" w:cs="Arial"/>
          <w:lang w:val="en-US"/>
        </w:rPr>
        <w:t xml:space="preserve">2.8 m to the closet phase conductor, for 66kV </w:t>
      </w:r>
      <w:r w:rsidRPr="007143FB">
        <w:rPr>
          <w:rFonts w:ascii="Arial" w:eastAsia="Times New Roman" w:hAnsi="Arial" w:cs="Arial"/>
          <w:b/>
          <w:lang w:val="en-US"/>
        </w:rPr>
        <w:t>OHL</w:t>
      </w:r>
    </w:p>
    <w:p w:rsidR="00282607" w:rsidRPr="007143FB" w:rsidRDefault="00793F5E" w:rsidP="00977834">
      <w:pPr>
        <w:pStyle w:val="ListParagraph"/>
        <w:numPr>
          <w:ilvl w:val="0"/>
          <w:numId w:val="20"/>
        </w:numPr>
        <w:spacing w:before="0"/>
        <w:ind w:left="1980" w:hanging="540"/>
        <w:jc w:val="both"/>
        <w:rPr>
          <w:rFonts w:ascii="Arial" w:eastAsia="Times New Roman" w:hAnsi="Arial" w:cs="Arial"/>
          <w:b/>
          <w:lang w:val="en-US"/>
        </w:rPr>
      </w:pPr>
      <w:r w:rsidRPr="002678C5">
        <w:rPr>
          <w:rFonts w:ascii="Arial" w:eastAsia="Times New Roman" w:hAnsi="Arial" w:cs="Arial"/>
          <w:lang w:val="en-US"/>
        </w:rPr>
        <w:t xml:space="preserve">3.0 </w:t>
      </w:r>
      <w:r w:rsidR="00282607" w:rsidRPr="002678C5">
        <w:rPr>
          <w:rFonts w:ascii="Arial" w:eastAsia="Times New Roman" w:hAnsi="Arial" w:cs="Arial"/>
          <w:lang w:val="en-US"/>
        </w:rPr>
        <w:t xml:space="preserve">m to the closet phase conductor, for 88kV </w:t>
      </w:r>
      <w:r w:rsidR="00282607" w:rsidRPr="007143FB">
        <w:rPr>
          <w:rFonts w:ascii="Arial" w:eastAsia="Times New Roman" w:hAnsi="Arial" w:cs="Arial"/>
          <w:b/>
          <w:lang w:val="en-US"/>
        </w:rPr>
        <w:t>OHL</w:t>
      </w:r>
    </w:p>
    <w:p w:rsidR="00282607" w:rsidRPr="007143FB" w:rsidRDefault="00793F5E" w:rsidP="00977834">
      <w:pPr>
        <w:pStyle w:val="ListParagraph"/>
        <w:numPr>
          <w:ilvl w:val="0"/>
          <w:numId w:val="20"/>
        </w:numPr>
        <w:spacing w:before="0"/>
        <w:ind w:left="1980" w:hanging="540"/>
        <w:jc w:val="both"/>
        <w:rPr>
          <w:rFonts w:ascii="Arial" w:eastAsia="Times New Roman" w:hAnsi="Arial" w:cs="Arial"/>
          <w:b/>
          <w:lang w:val="en-US"/>
        </w:rPr>
      </w:pPr>
      <w:r w:rsidRPr="002678C5">
        <w:rPr>
          <w:rFonts w:ascii="Arial" w:eastAsia="Times New Roman" w:hAnsi="Arial" w:cs="Arial"/>
          <w:lang w:val="en-US"/>
        </w:rPr>
        <w:t xml:space="preserve">3.4 </w:t>
      </w:r>
      <w:r w:rsidR="00282607" w:rsidRPr="002678C5">
        <w:rPr>
          <w:rFonts w:ascii="Arial" w:eastAsia="Times New Roman" w:hAnsi="Arial" w:cs="Arial"/>
          <w:lang w:val="en-US"/>
        </w:rPr>
        <w:t xml:space="preserve">m to the closet phase conductor, for 132kV </w:t>
      </w:r>
      <w:r w:rsidR="00282607" w:rsidRPr="007143FB">
        <w:rPr>
          <w:rFonts w:ascii="Arial" w:eastAsia="Times New Roman" w:hAnsi="Arial" w:cs="Arial"/>
          <w:b/>
          <w:lang w:val="en-US"/>
        </w:rPr>
        <w:t>OHL</w:t>
      </w:r>
    </w:p>
    <w:p w:rsidR="00282607" w:rsidRPr="002678C5" w:rsidRDefault="009301D1" w:rsidP="00977834">
      <w:pPr>
        <w:pStyle w:val="ListParagraph"/>
        <w:numPr>
          <w:ilvl w:val="0"/>
          <w:numId w:val="20"/>
        </w:numPr>
        <w:spacing w:before="0"/>
        <w:ind w:left="1980" w:hanging="540"/>
        <w:jc w:val="both"/>
        <w:rPr>
          <w:rFonts w:ascii="Arial" w:eastAsia="Times New Roman" w:hAnsi="Arial" w:cs="Arial"/>
          <w:lang w:val="en-US"/>
        </w:rPr>
      </w:pPr>
      <w:r w:rsidRPr="002678C5">
        <w:rPr>
          <w:rFonts w:ascii="Arial" w:eastAsia="Times New Roman" w:hAnsi="Arial" w:cs="Arial"/>
          <w:lang w:val="en-US"/>
        </w:rPr>
        <w:t xml:space="preserve">4.3 </w:t>
      </w:r>
      <w:r w:rsidR="00282607" w:rsidRPr="002678C5">
        <w:rPr>
          <w:rFonts w:ascii="Arial" w:eastAsia="Times New Roman" w:hAnsi="Arial" w:cs="Arial"/>
          <w:lang w:val="en-US"/>
        </w:rPr>
        <w:t xml:space="preserve">m to the closet phase conductor, for 220kV </w:t>
      </w:r>
      <w:r w:rsidR="00282607" w:rsidRPr="007143FB">
        <w:rPr>
          <w:rFonts w:ascii="Arial" w:eastAsia="Times New Roman" w:hAnsi="Arial" w:cs="Arial"/>
          <w:b/>
          <w:lang w:val="en-US"/>
        </w:rPr>
        <w:t>OHL</w:t>
      </w:r>
    </w:p>
    <w:p w:rsidR="00282607" w:rsidRPr="002678C5" w:rsidRDefault="00A416CF" w:rsidP="00977834">
      <w:pPr>
        <w:pStyle w:val="ListParagraph"/>
        <w:numPr>
          <w:ilvl w:val="0"/>
          <w:numId w:val="20"/>
        </w:numPr>
        <w:spacing w:before="0"/>
        <w:ind w:left="1980" w:hanging="540"/>
        <w:jc w:val="both"/>
        <w:rPr>
          <w:rFonts w:ascii="Arial" w:eastAsia="Times New Roman" w:hAnsi="Arial" w:cs="Arial"/>
          <w:lang w:val="en-US"/>
        </w:rPr>
      </w:pPr>
      <w:r w:rsidRPr="002678C5">
        <w:rPr>
          <w:rFonts w:ascii="Arial" w:eastAsia="Times New Roman" w:hAnsi="Arial" w:cs="Arial"/>
          <w:lang w:val="en-US"/>
        </w:rPr>
        <w:t xml:space="preserve">5.4 </w:t>
      </w:r>
      <w:r w:rsidR="00282607" w:rsidRPr="002678C5">
        <w:rPr>
          <w:rFonts w:ascii="Arial" w:eastAsia="Times New Roman" w:hAnsi="Arial" w:cs="Arial"/>
          <w:lang w:val="en-US"/>
        </w:rPr>
        <w:t xml:space="preserve">m to the closet phase conductor, for 330kV </w:t>
      </w:r>
      <w:r w:rsidR="00282607" w:rsidRPr="002678C5">
        <w:rPr>
          <w:rFonts w:ascii="Arial" w:eastAsia="Times New Roman" w:hAnsi="Arial" w:cs="Arial"/>
          <w:b/>
          <w:lang w:val="en-US"/>
        </w:rPr>
        <w:t>OHL</w:t>
      </w:r>
    </w:p>
    <w:p w:rsidR="009F66D9" w:rsidRPr="002678C5" w:rsidRDefault="0057584A" w:rsidP="00977834">
      <w:pPr>
        <w:pStyle w:val="11"/>
        <w:numPr>
          <w:ilvl w:val="1"/>
          <w:numId w:val="7"/>
        </w:numPr>
        <w:tabs>
          <w:tab w:val="clear" w:pos="993"/>
          <w:tab w:val="left" w:pos="720"/>
        </w:tabs>
        <w:ind w:left="720"/>
        <w:jc w:val="both"/>
        <w:rPr>
          <w:sz w:val="26"/>
          <w:szCs w:val="26"/>
          <w:lang w:val="en-US"/>
        </w:rPr>
      </w:pPr>
      <w:bookmarkStart w:id="44" w:name="_Toc89036757"/>
      <w:r w:rsidRPr="002678C5">
        <w:rPr>
          <w:sz w:val="26"/>
          <w:szCs w:val="26"/>
          <w:lang w:val="en-US"/>
        </w:rPr>
        <w:t>Lateral</w:t>
      </w:r>
      <w:r w:rsidR="009F66D9" w:rsidRPr="002678C5">
        <w:rPr>
          <w:b w:val="0"/>
          <w:sz w:val="26"/>
          <w:szCs w:val="26"/>
          <w:lang w:val="en-US"/>
        </w:rPr>
        <w:t xml:space="preserve"> </w:t>
      </w:r>
      <w:r w:rsidR="009F66D9" w:rsidRPr="002678C5">
        <w:rPr>
          <w:sz w:val="26"/>
          <w:szCs w:val="26"/>
          <w:lang w:val="en-US"/>
        </w:rPr>
        <w:t xml:space="preserve">Clearance </w:t>
      </w:r>
      <w:r w:rsidR="003D37DD" w:rsidRPr="002678C5">
        <w:rPr>
          <w:b w:val="0"/>
          <w:sz w:val="26"/>
          <w:szCs w:val="26"/>
          <w:lang w:val="en-US"/>
        </w:rPr>
        <w:t>near</w:t>
      </w:r>
      <w:r w:rsidR="009F66D9" w:rsidRPr="002678C5">
        <w:rPr>
          <w:b w:val="0"/>
          <w:sz w:val="26"/>
          <w:szCs w:val="26"/>
          <w:lang w:val="en-US"/>
        </w:rPr>
        <w:t xml:space="preserve"> structures not classified as buildings</w:t>
      </w:r>
      <w:bookmarkEnd w:id="44"/>
    </w:p>
    <w:p w:rsidR="00B23439" w:rsidRPr="002678C5" w:rsidRDefault="00B23439" w:rsidP="00977834">
      <w:pPr>
        <w:pStyle w:val="ListParagraph"/>
        <w:numPr>
          <w:ilvl w:val="2"/>
          <w:numId w:val="7"/>
        </w:numPr>
        <w:spacing w:before="0"/>
        <w:contextualSpacing w:val="0"/>
        <w:jc w:val="both"/>
        <w:rPr>
          <w:rFonts w:ascii="Arial" w:eastAsia="Times New Roman" w:hAnsi="Arial" w:cs="Arial"/>
          <w:lang w:val="en-US"/>
        </w:rPr>
      </w:pPr>
      <w:r w:rsidRPr="002678C5">
        <w:rPr>
          <w:rFonts w:ascii="Arial" w:eastAsia="Times New Roman" w:hAnsi="Arial" w:cs="Arial"/>
          <w:lang w:val="en-US"/>
        </w:rPr>
        <w:t xml:space="preserve">The minimum </w:t>
      </w:r>
      <w:r w:rsidRPr="002678C5">
        <w:rPr>
          <w:rFonts w:ascii="Arial" w:eastAsia="Times New Roman" w:hAnsi="Arial" w:cs="Arial"/>
          <w:b/>
          <w:lang w:val="en-US"/>
        </w:rPr>
        <w:t>Lateral</w:t>
      </w:r>
      <w:r w:rsidRPr="002678C5">
        <w:rPr>
          <w:rFonts w:ascii="Arial" w:eastAsia="Times New Roman" w:hAnsi="Arial" w:cs="Arial"/>
          <w:lang w:val="en-US"/>
        </w:rPr>
        <w:t xml:space="preserve"> </w:t>
      </w:r>
      <w:r w:rsidRPr="002678C5">
        <w:rPr>
          <w:rFonts w:ascii="Arial" w:eastAsia="Times New Roman" w:hAnsi="Arial" w:cs="Arial"/>
          <w:b/>
          <w:lang w:val="en-US"/>
        </w:rPr>
        <w:t>Clearance</w:t>
      </w:r>
      <w:r w:rsidRPr="002678C5">
        <w:rPr>
          <w:rFonts w:ascii="Arial" w:eastAsia="Times New Roman" w:hAnsi="Arial" w:cs="Arial"/>
          <w:lang w:val="en-US"/>
        </w:rPr>
        <w:t xml:space="preserve"> </w:t>
      </w:r>
      <w:r w:rsidR="00A46659" w:rsidRPr="002678C5">
        <w:rPr>
          <w:rFonts w:ascii="Arial" w:eastAsia="Times New Roman" w:hAnsi="Arial" w:cs="Arial"/>
          <w:lang w:val="en-US"/>
        </w:rPr>
        <w:t>near</w:t>
      </w:r>
      <w:r w:rsidRPr="002678C5">
        <w:rPr>
          <w:rFonts w:ascii="Arial" w:eastAsia="Times New Roman" w:hAnsi="Arial" w:cs="Arial"/>
          <w:lang w:val="en-US"/>
        </w:rPr>
        <w:t xml:space="preserve"> infrastructure </w:t>
      </w:r>
      <w:r w:rsidR="006C1BD4" w:rsidRPr="002678C5">
        <w:rPr>
          <w:rFonts w:ascii="Arial" w:eastAsia="Times New Roman" w:hAnsi="Arial" w:cs="Arial"/>
          <w:lang w:val="en-US"/>
        </w:rPr>
        <w:t>or</w:t>
      </w:r>
      <w:r w:rsidRPr="002678C5">
        <w:rPr>
          <w:rFonts w:ascii="Arial" w:eastAsia="Times New Roman" w:hAnsi="Arial" w:cs="Arial"/>
          <w:lang w:val="en-US"/>
        </w:rPr>
        <w:t xml:space="preserve"> installation not classified as building or bridge, such as sign posts, billboards, chimneys, laundry wire, TV/radio antenna, tanks fo</w:t>
      </w:r>
      <w:r w:rsidR="00B54F84" w:rsidRPr="002678C5">
        <w:rPr>
          <w:rFonts w:ascii="Arial" w:eastAsia="Times New Roman" w:hAnsi="Arial" w:cs="Arial"/>
          <w:lang w:val="en-US"/>
        </w:rPr>
        <w:t>r non-flammable substances,</w:t>
      </w:r>
      <w:r w:rsidR="002D5272" w:rsidRPr="002678C5">
        <w:rPr>
          <w:rFonts w:ascii="Arial" w:eastAsia="Times New Roman" w:hAnsi="Arial" w:cs="Arial"/>
          <w:lang w:val="en-US"/>
        </w:rPr>
        <w:t xml:space="preserve"> fence or</w:t>
      </w:r>
      <w:r w:rsidR="00B54F84" w:rsidRPr="002678C5">
        <w:rPr>
          <w:rFonts w:ascii="Arial" w:eastAsia="Times New Roman" w:hAnsi="Arial" w:cs="Arial"/>
          <w:lang w:val="en-US"/>
        </w:rPr>
        <w:t xml:space="preserve"> </w:t>
      </w:r>
      <w:r w:rsidR="002D5272" w:rsidRPr="002678C5">
        <w:rPr>
          <w:rFonts w:ascii="Arial" w:eastAsia="Times New Roman" w:hAnsi="Arial" w:cs="Arial"/>
          <w:lang w:val="en-US"/>
        </w:rPr>
        <w:t xml:space="preserve">gate, </w:t>
      </w:r>
      <w:r w:rsidR="00AA6584" w:rsidRPr="002678C5">
        <w:rPr>
          <w:rFonts w:ascii="Arial" w:eastAsia="Times New Roman" w:hAnsi="Arial" w:cs="Arial"/>
          <w:lang w:val="en-US"/>
        </w:rPr>
        <w:t xml:space="preserve">regardless of </w:t>
      </w:r>
      <w:r w:rsidRPr="002678C5">
        <w:rPr>
          <w:rFonts w:ascii="Arial" w:eastAsia="Times New Roman" w:hAnsi="Arial" w:cs="Arial"/>
          <w:lang w:val="en-US"/>
        </w:rPr>
        <w:t>wh</w:t>
      </w:r>
      <w:r w:rsidR="00AA6584" w:rsidRPr="002678C5">
        <w:rPr>
          <w:rFonts w:ascii="Arial" w:eastAsia="Times New Roman" w:hAnsi="Arial" w:cs="Arial"/>
          <w:lang w:val="en-US"/>
        </w:rPr>
        <w:t xml:space="preserve">ether the </w:t>
      </w:r>
      <w:r w:rsidRPr="002678C5">
        <w:rPr>
          <w:rFonts w:ascii="Arial" w:eastAsia="Times New Roman" w:hAnsi="Arial" w:cs="Arial"/>
          <w:lang w:val="en-US"/>
        </w:rPr>
        <w:t>portion</w:t>
      </w:r>
      <w:r w:rsidR="00B54F84" w:rsidRPr="002678C5">
        <w:rPr>
          <w:rFonts w:ascii="Arial" w:eastAsia="Times New Roman" w:hAnsi="Arial" w:cs="Arial"/>
          <w:lang w:val="en-US"/>
        </w:rPr>
        <w:t xml:space="preserve"> under consideration</w:t>
      </w:r>
      <w:r w:rsidRPr="002678C5">
        <w:rPr>
          <w:rFonts w:ascii="Arial" w:eastAsia="Times New Roman" w:hAnsi="Arial" w:cs="Arial"/>
          <w:lang w:val="en-US"/>
        </w:rPr>
        <w:t xml:space="preserve"> </w:t>
      </w:r>
      <w:r w:rsidR="00B54F84" w:rsidRPr="002678C5">
        <w:rPr>
          <w:rFonts w:ascii="Arial" w:eastAsia="Times New Roman" w:hAnsi="Arial" w:cs="Arial"/>
          <w:lang w:val="en-US"/>
        </w:rPr>
        <w:t>is</w:t>
      </w:r>
      <w:r w:rsidRPr="002678C5">
        <w:rPr>
          <w:rFonts w:ascii="Arial" w:eastAsia="Times New Roman" w:hAnsi="Arial" w:cs="Arial"/>
          <w:lang w:val="en-US"/>
        </w:rPr>
        <w:t xml:space="preserve"> readily accessible to persons</w:t>
      </w:r>
      <w:r w:rsidR="00AA6584" w:rsidRPr="002678C5">
        <w:rPr>
          <w:rFonts w:ascii="Arial" w:eastAsia="Times New Roman" w:hAnsi="Arial" w:cs="Arial"/>
          <w:lang w:val="en-US"/>
        </w:rPr>
        <w:t xml:space="preserve"> or not readily accessible</w:t>
      </w:r>
      <w:r w:rsidRPr="002678C5">
        <w:rPr>
          <w:rFonts w:ascii="Arial" w:eastAsia="Times New Roman" w:hAnsi="Arial" w:cs="Arial"/>
          <w:lang w:val="en-US"/>
        </w:rPr>
        <w:t>, shall be:</w:t>
      </w:r>
    </w:p>
    <w:p w:rsidR="00B23439" w:rsidRPr="002678C5" w:rsidRDefault="008C123C" w:rsidP="00977834">
      <w:pPr>
        <w:pStyle w:val="ListParagraph"/>
        <w:numPr>
          <w:ilvl w:val="0"/>
          <w:numId w:val="21"/>
        </w:numPr>
        <w:spacing w:before="0"/>
        <w:ind w:left="1980" w:hanging="540"/>
        <w:jc w:val="both"/>
        <w:rPr>
          <w:rFonts w:ascii="Arial" w:eastAsia="Times New Roman" w:hAnsi="Arial" w:cs="Arial"/>
          <w:lang w:val="en-US"/>
        </w:rPr>
      </w:pPr>
      <w:r w:rsidRPr="002678C5">
        <w:rPr>
          <w:rFonts w:ascii="Arial" w:eastAsia="Times New Roman" w:hAnsi="Arial" w:cs="Arial"/>
          <w:lang w:val="en-US"/>
        </w:rPr>
        <w:t>1</w:t>
      </w:r>
      <w:r w:rsidR="00B23439" w:rsidRPr="002678C5">
        <w:rPr>
          <w:rFonts w:ascii="Arial" w:eastAsia="Times New Roman" w:hAnsi="Arial" w:cs="Arial"/>
          <w:lang w:val="en-US"/>
        </w:rPr>
        <w:t>.</w:t>
      </w:r>
      <w:r w:rsidRPr="002678C5">
        <w:rPr>
          <w:rFonts w:ascii="Arial" w:eastAsia="Times New Roman" w:hAnsi="Arial" w:cs="Arial"/>
          <w:lang w:val="en-US"/>
        </w:rPr>
        <w:t>7</w:t>
      </w:r>
      <w:r w:rsidR="00B23439" w:rsidRPr="002678C5">
        <w:rPr>
          <w:rFonts w:ascii="Arial" w:eastAsia="Times New Roman" w:hAnsi="Arial" w:cs="Arial"/>
          <w:lang w:val="en-US"/>
        </w:rPr>
        <w:t xml:space="preserve"> m to the closest phase conductor, for 0 to 1kV </w:t>
      </w:r>
      <w:r w:rsidR="00B23439" w:rsidRPr="002678C5">
        <w:rPr>
          <w:rFonts w:ascii="Arial" w:eastAsia="Times New Roman" w:hAnsi="Arial" w:cs="Arial"/>
          <w:b/>
          <w:lang w:val="en-US"/>
        </w:rPr>
        <w:t>OHL</w:t>
      </w:r>
      <w:r w:rsidR="00B23439" w:rsidRPr="002678C5">
        <w:rPr>
          <w:rFonts w:ascii="Arial" w:eastAsia="Times New Roman" w:hAnsi="Arial" w:cs="Arial"/>
          <w:lang w:val="en-US"/>
        </w:rPr>
        <w:t>, bare type</w:t>
      </w:r>
    </w:p>
    <w:p w:rsidR="00B23439" w:rsidRPr="002678C5" w:rsidRDefault="008C123C" w:rsidP="00977834">
      <w:pPr>
        <w:pStyle w:val="ListParagraph"/>
        <w:numPr>
          <w:ilvl w:val="0"/>
          <w:numId w:val="21"/>
        </w:numPr>
        <w:spacing w:before="0"/>
        <w:ind w:left="1980" w:hanging="540"/>
        <w:jc w:val="both"/>
        <w:rPr>
          <w:rFonts w:ascii="Arial" w:eastAsia="Times New Roman" w:hAnsi="Arial" w:cs="Arial"/>
          <w:lang w:val="en-US"/>
        </w:rPr>
      </w:pPr>
      <w:r w:rsidRPr="002678C5">
        <w:rPr>
          <w:rFonts w:ascii="Arial" w:eastAsia="Times New Roman" w:hAnsi="Arial" w:cs="Arial"/>
          <w:lang w:val="en-US"/>
        </w:rPr>
        <w:t>1.5</w:t>
      </w:r>
      <w:r w:rsidR="00B23439" w:rsidRPr="002678C5">
        <w:rPr>
          <w:rFonts w:ascii="Arial" w:eastAsia="Times New Roman" w:hAnsi="Arial" w:cs="Arial"/>
          <w:lang w:val="en-US"/>
        </w:rPr>
        <w:t xml:space="preserve"> m to the closest phase conductor, for 0 to 1kV </w:t>
      </w:r>
      <w:r w:rsidR="00B23439" w:rsidRPr="002447E1">
        <w:rPr>
          <w:rFonts w:ascii="Arial" w:eastAsia="Times New Roman" w:hAnsi="Arial" w:cs="Arial"/>
          <w:b/>
          <w:lang w:val="en-US"/>
        </w:rPr>
        <w:t>OHL</w:t>
      </w:r>
      <w:r w:rsidR="00B23439" w:rsidRPr="002678C5">
        <w:rPr>
          <w:rFonts w:ascii="Arial" w:eastAsia="Times New Roman" w:hAnsi="Arial" w:cs="Arial"/>
          <w:lang w:val="en-US"/>
        </w:rPr>
        <w:t>, insulated type</w:t>
      </w:r>
    </w:p>
    <w:p w:rsidR="00B23439" w:rsidRPr="002678C5" w:rsidRDefault="008C123C" w:rsidP="00977834">
      <w:pPr>
        <w:pStyle w:val="ListParagraph"/>
        <w:numPr>
          <w:ilvl w:val="0"/>
          <w:numId w:val="21"/>
        </w:numPr>
        <w:spacing w:before="0"/>
        <w:ind w:left="1980" w:hanging="540"/>
        <w:jc w:val="both"/>
        <w:rPr>
          <w:rFonts w:ascii="Arial" w:eastAsia="Times New Roman" w:hAnsi="Arial" w:cs="Arial"/>
          <w:lang w:val="en-US"/>
        </w:rPr>
      </w:pPr>
      <w:r w:rsidRPr="002678C5">
        <w:rPr>
          <w:rFonts w:ascii="Arial" w:eastAsia="Times New Roman" w:hAnsi="Arial" w:cs="Arial"/>
          <w:lang w:val="en-US"/>
        </w:rPr>
        <w:t>2.0</w:t>
      </w:r>
      <w:r w:rsidR="00B23439" w:rsidRPr="002678C5">
        <w:rPr>
          <w:rFonts w:ascii="Arial" w:eastAsia="Times New Roman" w:hAnsi="Arial" w:cs="Arial"/>
          <w:lang w:val="en-US"/>
        </w:rPr>
        <w:t xml:space="preserve"> m to the closest phase conductor, for </w:t>
      </w:r>
      <w:r w:rsidR="00B23439" w:rsidRPr="002447E1">
        <w:rPr>
          <w:rFonts w:ascii="Arial" w:eastAsia="Times New Roman" w:hAnsi="Arial" w:cs="Arial"/>
          <w:b/>
          <w:lang w:val="en-US"/>
        </w:rPr>
        <w:t>OHL</w:t>
      </w:r>
      <w:r w:rsidR="00B23439" w:rsidRPr="002678C5">
        <w:rPr>
          <w:rFonts w:ascii="Arial" w:eastAsia="Times New Roman" w:hAnsi="Arial" w:cs="Arial"/>
          <w:lang w:val="en-US"/>
        </w:rPr>
        <w:t xml:space="preserve"> above 1kV, up to and including 33kV, bare or insulated type</w:t>
      </w:r>
    </w:p>
    <w:p w:rsidR="00235FBC" w:rsidRPr="002678C5" w:rsidRDefault="00235FBC" w:rsidP="00977834">
      <w:pPr>
        <w:pStyle w:val="ListParagraph"/>
        <w:numPr>
          <w:ilvl w:val="0"/>
          <w:numId w:val="21"/>
        </w:numPr>
        <w:spacing w:before="0"/>
        <w:ind w:left="1980" w:hanging="540"/>
        <w:jc w:val="both"/>
        <w:rPr>
          <w:rFonts w:ascii="Arial" w:eastAsia="Times New Roman" w:hAnsi="Arial" w:cs="Arial"/>
          <w:lang w:val="en-US"/>
        </w:rPr>
      </w:pPr>
      <w:r w:rsidRPr="002678C5">
        <w:rPr>
          <w:rFonts w:ascii="Arial" w:eastAsia="Times New Roman" w:hAnsi="Arial" w:cs="Arial"/>
          <w:lang w:val="en-US"/>
        </w:rPr>
        <w:t xml:space="preserve">2.3 m to the closet phase conductor, for 66kV </w:t>
      </w:r>
      <w:r w:rsidRPr="007143FB">
        <w:rPr>
          <w:rFonts w:ascii="Arial" w:eastAsia="Times New Roman" w:hAnsi="Arial" w:cs="Arial"/>
          <w:b/>
          <w:lang w:val="en-US"/>
        </w:rPr>
        <w:t>OHL</w:t>
      </w:r>
    </w:p>
    <w:p w:rsidR="00235FBC" w:rsidRPr="002678C5" w:rsidRDefault="00C87742" w:rsidP="00977834">
      <w:pPr>
        <w:pStyle w:val="ListParagraph"/>
        <w:numPr>
          <w:ilvl w:val="0"/>
          <w:numId w:val="21"/>
        </w:numPr>
        <w:spacing w:before="0"/>
        <w:ind w:left="1980" w:hanging="540"/>
        <w:jc w:val="both"/>
        <w:rPr>
          <w:rFonts w:ascii="Arial" w:eastAsia="Times New Roman" w:hAnsi="Arial" w:cs="Arial"/>
          <w:lang w:val="en-US"/>
        </w:rPr>
      </w:pPr>
      <w:r w:rsidRPr="002678C5">
        <w:rPr>
          <w:rFonts w:ascii="Arial" w:eastAsia="Times New Roman" w:hAnsi="Arial" w:cs="Arial"/>
          <w:lang w:val="en-US"/>
        </w:rPr>
        <w:t xml:space="preserve">2.6 </w:t>
      </w:r>
      <w:r w:rsidR="00235FBC" w:rsidRPr="002678C5">
        <w:rPr>
          <w:rFonts w:ascii="Arial" w:eastAsia="Times New Roman" w:hAnsi="Arial" w:cs="Arial"/>
          <w:lang w:val="en-US"/>
        </w:rPr>
        <w:t xml:space="preserve">m to the closet phase conductor, for 88kV </w:t>
      </w:r>
      <w:r w:rsidR="00235FBC" w:rsidRPr="007143FB">
        <w:rPr>
          <w:rFonts w:ascii="Arial" w:eastAsia="Times New Roman" w:hAnsi="Arial" w:cs="Arial"/>
          <w:b/>
          <w:lang w:val="en-US"/>
        </w:rPr>
        <w:t>OHL</w:t>
      </w:r>
    </w:p>
    <w:p w:rsidR="00235FBC" w:rsidRPr="002678C5" w:rsidRDefault="003A5BFE" w:rsidP="00977834">
      <w:pPr>
        <w:pStyle w:val="ListParagraph"/>
        <w:numPr>
          <w:ilvl w:val="0"/>
          <w:numId w:val="21"/>
        </w:numPr>
        <w:spacing w:before="0"/>
        <w:ind w:left="1980" w:hanging="540"/>
        <w:jc w:val="both"/>
        <w:rPr>
          <w:rFonts w:ascii="Arial" w:eastAsia="Times New Roman" w:hAnsi="Arial" w:cs="Arial"/>
          <w:lang w:val="en-US"/>
        </w:rPr>
      </w:pPr>
      <w:r w:rsidRPr="002678C5">
        <w:rPr>
          <w:rFonts w:ascii="Arial" w:eastAsia="Times New Roman" w:hAnsi="Arial" w:cs="Arial"/>
          <w:lang w:val="en-US"/>
        </w:rPr>
        <w:t xml:space="preserve">3.0 </w:t>
      </w:r>
      <w:r w:rsidR="00235FBC" w:rsidRPr="002678C5">
        <w:rPr>
          <w:rFonts w:ascii="Arial" w:eastAsia="Times New Roman" w:hAnsi="Arial" w:cs="Arial"/>
          <w:lang w:val="en-US"/>
        </w:rPr>
        <w:t xml:space="preserve">m to the closet phase conductor, for 132kV </w:t>
      </w:r>
      <w:r w:rsidR="00235FBC" w:rsidRPr="007143FB">
        <w:rPr>
          <w:rFonts w:ascii="Arial" w:eastAsia="Times New Roman" w:hAnsi="Arial" w:cs="Arial"/>
          <w:b/>
          <w:lang w:val="en-US"/>
        </w:rPr>
        <w:t>OHL</w:t>
      </w:r>
    </w:p>
    <w:p w:rsidR="00235FBC" w:rsidRPr="002678C5" w:rsidRDefault="00851F33" w:rsidP="00977834">
      <w:pPr>
        <w:pStyle w:val="ListParagraph"/>
        <w:numPr>
          <w:ilvl w:val="0"/>
          <w:numId w:val="21"/>
        </w:numPr>
        <w:spacing w:before="0"/>
        <w:ind w:left="1980" w:hanging="540"/>
        <w:jc w:val="both"/>
        <w:rPr>
          <w:rFonts w:ascii="Arial" w:eastAsia="Times New Roman" w:hAnsi="Arial" w:cs="Arial"/>
          <w:lang w:val="en-US"/>
        </w:rPr>
      </w:pPr>
      <w:r w:rsidRPr="002678C5">
        <w:rPr>
          <w:rFonts w:ascii="Arial" w:eastAsia="Times New Roman" w:hAnsi="Arial" w:cs="Arial"/>
          <w:lang w:val="en-US"/>
        </w:rPr>
        <w:t xml:space="preserve">3.9 </w:t>
      </w:r>
      <w:r w:rsidR="00235FBC" w:rsidRPr="002678C5">
        <w:rPr>
          <w:rFonts w:ascii="Arial" w:eastAsia="Times New Roman" w:hAnsi="Arial" w:cs="Arial"/>
          <w:lang w:val="en-US"/>
        </w:rPr>
        <w:t xml:space="preserve">m to the closet phase conductor, for 220kV </w:t>
      </w:r>
      <w:r w:rsidR="00235FBC" w:rsidRPr="007143FB">
        <w:rPr>
          <w:rFonts w:ascii="Arial" w:eastAsia="Times New Roman" w:hAnsi="Arial" w:cs="Arial"/>
          <w:b/>
          <w:lang w:val="en-US"/>
        </w:rPr>
        <w:t>OHL</w:t>
      </w:r>
    </w:p>
    <w:p w:rsidR="00235FBC" w:rsidRPr="002678C5" w:rsidRDefault="006B0312" w:rsidP="00977834">
      <w:pPr>
        <w:pStyle w:val="ListParagraph"/>
        <w:numPr>
          <w:ilvl w:val="0"/>
          <w:numId w:val="21"/>
        </w:numPr>
        <w:spacing w:before="0"/>
        <w:ind w:left="1980" w:hanging="540"/>
        <w:jc w:val="both"/>
        <w:rPr>
          <w:rFonts w:ascii="Arial" w:eastAsia="Times New Roman" w:hAnsi="Arial" w:cs="Arial"/>
          <w:lang w:val="en-US"/>
        </w:rPr>
      </w:pPr>
      <w:r w:rsidRPr="002678C5">
        <w:rPr>
          <w:rFonts w:ascii="Arial" w:eastAsia="Times New Roman" w:hAnsi="Arial" w:cs="Arial"/>
          <w:lang w:val="en-US"/>
        </w:rPr>
        <w:t xml:space="preserve">5.0 </w:t>
      </w:r>
      <w:r w:rsidR="00235FBC" w:rsidRPr="002678C5">
        <w:rPr>
          <w:rFonts w:ascii="Arial" w:eastAsia="Times New Roman" w:hAnsi="Arial" w:cs="Arial"/>
          <w:lang w:val="en-US"/>
        </w:rPr>
        <w:t xml:space="preserve">m to the closet phase conductor, for 330kV </w:t>
      </w:r>
      <w:r w:rsidR="00235FBC" w:rsidRPr="002678C5">
        <w:rPr>
          <w:rFonts w:ascii="Arial" w:eastAsia="Times New Roman" w:hAnsi="Arial" w:cs="Arial"/>
          <w:b/>
          <w:lang w:val="en-US"/>
        </w:rPr>
        <w:t>OHL</w:t>
      </w:r>
    </w:p>
    <w:p w:rsidR="00893C04" w:rsidRPr="002678C5" w:rsidRDefault="00893C04" w:rsidP="00977834">
      <w:pPr>
        <w:pStyle w:val="11"/>
        <w:numPr>
          <w:ilvl w:val="1"/>
          <w:numId w:val="7"/>
        </w:numPr>
        <w:tabs>
          <w:tab w:val="clear" w:pos="993"/>
          <w:tab w:val="left" w:pos="720"/>
        </w:tabs>
        <w:ind w:left="720"/>
        <w:jc w:val="both"/>
        <w:rPr>
          <w:sz w:val="26"/>
          <w:szCs w:val="26"/>
          <w:lang w:val="en-US"/>
        </w:rPr>
      </w:pPr>
      <w:bookmarkStart w:id="45" w:name="_Toc89036758"/>
      <w:r w:rsidRPr="002678C5">
        <w:rPr>
          <w:b w:val="0"/>
          <w:sz w:val="26"/>
          <w:szCs w:val="26"/>
          <w:lang w:val="en-US"/>
        </w:rPr>
        <w:t xml:space="preserve">Vertical </w:t>
      </w:r>
      <w:r w:rsidRPr="002678C5">
        <w:rPr>
          <w:sz w:val="26"/>
          <w:szCs w:val="26"/>
          <w:lang w:val="en-US"/>
        </w:rPr>
        <w:t xml:space="preserve">Clearance </w:t>
      </w:r>
      <w:r w:rsidRPr="002678C5">
        <w:rPr>
          <w:b w:val="0"/>
          <w:sz w:val="26"/>
          <w:szCs w:val="26"/>
          <w:lang w:val="en-US"/>
        </w:rPr>
        <w:t xml:space="preserve">above </w:t>
      </w:r>
      <w:r w:rsidR="00657596" w:rsidRPr="002678C5">
        <w:rPr>
          <w:b w:val="0"/>
          <w:sz w:val="26"/>
          <w:szCs w:val="26"/>
          <w:lang w:val="en-US"/>
        </w:rPr>
        <w:t>bridges</w:t>
      </w:r>
      <w:bookmarkEnd w:id="45"/>
    </w:p>
    <w:p w:rsidR="00893C04" w:rsidRPr="002678C5" w:rsidRDefault="00893C04" w:rsidP="00977834">
      <w:pPr>
        <w:pStyle w:val="ListParagraph"/>
        <w:numPr>
          <w:ilvl w:val="2"/>
          <w:numId w:val="7"/>
        </w:numPr>
        <w:spacing w:before="0"/>
        <w:contextualSpacing w:val="0"/>
        <w:jc w:val="both"/>
        <w:rPr>
          <w:rFonts w:ascii="Arial" w:eastAsia="Times New Roman" w:hAnsi="Arial" w:cs="Arial"/>
          <w:lang w:val="en-US"/>
        </w:rPr>
      </w:pPr>
      <w:r w:rsidRPr="002678C5">
        <w:rPr>
          <w:rFonts w:ascii="Arial" w:eastAsia="Times New Roman" w:hAnsi="Arial" w:cs="Arial"/>
          <w:lang w:val="en-US"/>
        </w:rPr>
        <w:t xml:space="preserve">The minimum permanent safety </w:t>
      </w:r>
      <w:r w:rsidRPr="002678C5">
        <w:rPr>
          <w:rFonts w:ascii="Arial" w:eastAsia="Times New Roman" w:hAnsi="Arial" w:cs="Arial"/>
          <w:b/>
          <w:lang w:val="en-US"/>
        </w:rPr>
        <w:t>Clearance</w:t>
      </w:r>
      <w:r w:rsidRPr="002678C5">
        <w:rPr>
          <w:rFonts w:ascii="Arial" w:eastAsia="Times New Roman" w:hAnsi="Arial" w:cs="Arial"/>
          <w:lang w:val="en-US"/>
        </w:rPr>
        <w:t xml:space="preserve"> above </w:t>
      </w:r>
      <w:r w:rsidR="00EF5306" w:rsidRPr="002678C5">
        <w:rPr>
          <w:rFonts w:ascii="Arial" w:eastAsia="Times New Roman" w:hAnsi="Arial" w:cs="Arial"/>
          <w:lang w:val="en-US"/>
        </w:rPr>
        <w:t xml:space="preserve">a </w:t>
      </w:r>
      <w:r w:rsidR="00E26D2C" w:rsidRPr="002678C5">
        <w:rPr>
          <w:rFonts w:ascii="Arial" w:eastAsia="Times New Roman" w:hAnsi="Arial" w:cs="Arial"/>
          <w:lang w:val="en-US"/>
        </w:rPr>
        <w:t xml:space="preserve">bridge </w:t>
      </w:r>
      <w:r w:rsidRPr="002678C5">
        <w:rPr>
          <w:rFonts w:ascii="Arial" w:eastAsia="Times New Roman" w:hAnsi="Arial" w:cs="Arial"/>
          <w:lang w:val="en-US"/>
        </w:rPr>
        <w:t>shall be:</w:t>
      </w:r>
    </w:p>
    <w:p w:rsidR="00EF5306" w:rsidRPr="002678C5" w:rsidRDefault="00EF5306" w:rsidP="00977834">
      <w:pPr>
        <w:pStyle w:val="ListParagraph"/>
        <w:numPr>
          <w:ilvl w:val="0"/>
          <w:numId w:val="24"/>
        </w:numPr>
        <w:spacing w:before="0"/>
        <w:ind w:left="1980" w:hanging="540"/>
        <w:jc w:val="both"/>
        <w:rPr>
          <w:rFonts w:ascii="Arial" w:eastAsia="Times New Roman" w:hAnsi="Arial" w:cs="Arial"/>
          <w:lang w:val="en-US"/>
        </w:rPr>
      </w:pPr>
      <w:r w:rsidRPr="002678C5">
        <w:rPr>
          <w:rFonts w:ascii="Arial" w:eastAsia="Times New Roman" w:hAnsi="Arial" w:cs="Arial"/>
          <w:lang w:val="en-US"/>
        </w:rPr>
        <w:lastRenderedPageBreak/>
        <w:t xml:space="preserve">4.7 m from the lowest conductor, for bare type </w:t>
      </w:r>
      <w:r w:rsidRPr="002678C5">
        <w:rPr>
          <w:rFonts w:ascii="Arial" w:eastAsia="Times New Roman" w:hAnsi="Arial" w:cs="Arial"/>
          <w:b/>
          <w:lang w:val="en-US"/>
        </w:rPr>
        <w:t>OHL</w:t>
      </w:r>
      <w:r w:rsidRPr="002678C5">
        <w:rPr>
          <w:rFonts w:ascii="Arial" w:eastAsia="Times New Roman" w:hAnsi="Arial" w:cs="Arial"/>
          <w:lang w:val="en-US"/>
        </w:rPr>
        <w:t xml:space="preserve"> below 11kV</w:t>
      </w:r>
    </w:p>
    <w:p w:rsidR="00EF5306" w:rsidRPr="002678C5" w:rsidRDefault="00EF5306" w:rsidP="00977834">
      <w:pPr>
        <w:pStyle w:val="ListParagraph"/>
        <w:numPr>
          <w:ilvl w:val="0"/>
          <w:numId w:val="24"/>
        </w:numPr>
        <w:spacing w:before="0"/>
        <w:ind w:left="1980" w:hanging="540"/>
        <w:jc w:val="both"/>
        <w:rPr>
          <w:rFonts w:ascii="Arial" w:eastAsia="Times New Roman" w:hAnsi="Arial" w:cs="Arial"/>
          <w:lang w:val="en-US"/>
        </w:rPr>
      </w:pPr>
      <w:r w:rsidRPr="002678C5">
        <w:rPr>
          <w:rFonts w:ascii="Arial" w:eastAsia="Times New Roman" w:hAnsi="Arial" w:cs="Arial"/>
          <w:lang w:val="en-US"/>
        </w:rPr>
        <w:t xml:space="preserve">4.7 m from the lowest conductor, for 0 to 1kV </w:t>
      </w:r>
      <w:r w:rsidRPr="002678C5">
        <w:rPr>
          <w:rFonts w:ascii="Arial" w:eastAsia="Times New Roman" w:hAnsi="Arial" w:cs="Arial"/>
          <w:b/>
          <w:lang w:val="en-US"/>
        </w:rPr>
        <w:t>OHL</w:t>
      </w:r>
      <w:r w:rsidRPr="002678C5">
        <w:rPr>
          <w:rFonts w:ascii="Arial" w:eastAsia="Times New Roman" w:hAnsi="Arial" w:cs="Arial"/>
          <w:lang w:val="en-US"/>
        </w:rPr>
        <w:t>, insulated type</w:t>
      </w:r>
    </w:p>
    <w:p w:rsidR="00EF5306" w:rsidRPr="002678C5" w:rsidRDefault="00EF5306" w:rsidP="00977834">
      <w:pPr>
        <w:pStyle w:val="ListParagraph"/>
        <w:numPr>
          <w:ilvl w:val="0"/>
          <w:numId w:val="24"/>
        </w:numPr>
        <w:spacing w:before="0"/>
        <w:ind w:left="1980" w:hanging="540"/>
        <w:jc w:val="both"/>
        <w:rPr>
          <w:rFonts w:ascii="Arial" w:eastAsia="Times New Roman" w:hAnsi="Arial" w:cs="Arial"/>
          <w:lang w:val="en-US"/>
        </w:rPr>
      </w:pPr>
      <w:r w:rsidRPr="002678C5">
        <w:rPr>
          <w:rFonts w:ascii="Arial" w:eastAsia="Times New Roman" w:hAnsi="Arial" w:cs="Arial"/>
          <w:lang w:val="en-US"/>
        </w:rPr>
        <w:t xml:space="preserve">4.8 m from the lowest conductor, for 11kV </w:t>
      </w:r>
      <w:r w:rsidRPr="002678C5">
        <w:rPr>
          <w:rFonts w:ascii="Arial" w:eastAsia="Times New Roman" w:hAnsi="Arial" w:cs="Arial"/>
          <w:b/>
          <w:lang w:val="en-US"/>
        </w:rPr>
        <w:t>OHL</w:t>
      </w:r>
      <w:r w:rsidRPr="002678C5">
        <w:rPr>
          <w:rFonts w:ascii="Arial" w:eastAsia="Times New Roman" w:hAnsi="Arial" w:cs="Arial"/>
          <w:lang w:val="en-US"/>
        </w:rPr>
        <w:t>, bare or insulated type</w:t>
      </w:r>
    </w:p>
    <w:p w:rsidR="00EF5306" w:rsidRPr="002678C5" w:rsidRDefault="00EF5306" w:rsidP="00977834">
      <w:pPr>
        <w:pStyle w:val="ListParagraph"/>
        <w:numPr>
          <w:ilvl w:val="0"/>
          <w:numId w:val="24"/>
        </w:numPr>
        <w:spacing w:before="0"/>
        <w:ind w:left="1980" w:hanging="540"/>
        <w:jc w:val="both"/>
        <w:rPr>
          <w:rFonts w:ascii="Arial" w:eastAsia="Times New Roman" w:hAnsi="Arial" w:cs="Arial"/>
          <w:lang w:val="en-US"/>
        </w:rPr>
      </w:pPr>
      <w:r w:rsidRPr="002678C5">
        <w:rPr>
          <w:rFonts w:ascii="Arial" w:eastAsia="Times New Roman" w:hAnsi="Arial" w:cs="Arial"/>
          <w:lang w:val="en-US"/>
        </w:rPr>
        <w:t xml:space="preserve">5.0 m from the lowest conductor, for 33kV </w:t>
      </w:r>
      <w:r w:rsidRPr="002678C5">
        <w:rPr>
          <w:rFonts w:ascii="Arial" w:eastAsia="Times New Roman" w:hAnsi="Arial" w:cs="Arial"/>
          <w:b/>
          <w:lang w:val="en-US"/>
        </w:rPr>
        <w:t>OHL</w:t>
      </w:r>
      <w:r w:rsidRPr="002678C5">
        <w:rPr>
          <w:rFonts w:ascii="Arial" w:eastAsia="Times New Roman" w:hAnsi="Arial" w:cs="Arial"/>
          <w:lang w:val="en-US"/>
        </w:rPr>
        <w:t>, bare or insulated type</w:t>
      </w:r>
    </w:p>
    <w:p w:rsidR="00EF5306" w:rsidRPr="002678C5" w:rsidRDefault="00EF5306" w:rsidP="00977834">
      <w:pPr>
        <w:pStyle w:val="ListParagraph"/>
        <w:numPr>
          <w:ilvl w:val="0"/>
          <w:numId w:val="24"/>
        </w:numPr>
        <w:spacing w:before="0"/>
        <w:ind w:left="1980" w:hanging="540"/>
        <w:jc w:val="both"/>
        <w:rPr>
          <w:rFonts w:ascii="Arial" w:eastAsia="Times New Roman" w:hAnsi="Arial" w:cs="Arial"/>
          <w:lang w:val="en-US"/>
        </w:rPr>
      </w:pPr>
      <w:r w:rsidRPr="002678C5">
        <w:rPr>
          <w:rFonts w:ascii="Arial" w:eastAsia="Times New Roman" w:hAnsi="Arial" w:cs="Arial"/>
          <w:lang w:val="en-US"/>
        </w:rPr>
        <w:t xml:space="preserve">5.3 m from the lowest conductor, for 66kV </w:t>
      </w:r>
      <w:r w:rsidRPr="002678C5">
        <w:rPr>
          <w:rFonts w:ascii="Arial" w:eastAsia="Times New Roman" w:hAnsi="Arial" w:cs="Arial"/>
          <w:b/>
          <w:lang w:val="en-US"/>
        </w:rPr>
        <w:t>OHL</w:t>
      </w:r>
    </w:p>
    <w:p w:rsidR="00EF5306" w:rsidRPr="002678C5" w:rsidRDefault="00EF5306" w:rsidP="00977834">
      <w:pPr>
        <w:pStyle w:val="ListParagraph"/>
        <w:numPr>
          <w:ilvl w:val="0"/>
          <w:numId w:val="24"/>
        </w:numPr>
        <w:spacing w:before="0"/>
        <w:ind w:left="1980" w:hanging="540"/>
        <w:jc w:val="both"/>
        <w:rPr>
          <w:rFonts w:ascii="Arial" w:eastAsia="Times New Roman" w:hAnsi="Arial" w:cs="Arial"/>
          <w:lang w:val="en-US"/>
        </w:rPr>
      </w:pPr>
      <w:r w:rsidRPr="002678C5">
        <w:rPr>
          <w:rFonts w:ascii="Arial" w:eastAsia="Times New Roman" w:hAnsi="Arial" w:cs="Arial"/>
          <w:lang w:val="en-US"/>
        </w:rPr>
        <w:t xml:space="preserve">5.6 m from the lowest conductor, for 88kV </w:t>
      </w:r>
      <w:r w:rsidRPr="002678C5">
        <w:rPr>
          <w:rFonts w:ascii="Arial" w:eastAsia="Times New Roman" w:hAnsi="Arial" w:cs="Arial"/>
          <w:b/>
          <w:lang w:val="en-US"/>
        </w:rPr>
        <w:t>OHL</w:t>
      </w:r>
    </w:p>
    <w:p w:rsidR="00EF5306" w:rsidRPr="002678C5" w:rsidRDefault="00EF5306" w:rsidP="00977834">
      <w:pPr>
        <w:pStyle w:val="ListParagraph"/>
        <w:numPr>
          <w:ilvl w:val="0"/>
          <w:numId w:val="24"/>
        </w:numPr>
        <w:spacing w:before="0"/>
        <w:ind w:left="1980" w:hanging="540"/>
        <w:jc w:val="both"/>
        <w:rPr>
          <w:rFonts w:ascii="Arial" w:eastAsia="Times New Roman" w:hAnsi="Arial" w:cs="Arial"/>
          <w:lang w:val="en-US"/>
        </w:rPr>
      </w:pPr>
      <w:r w:rsidRPr="002678C5">
        <w:rPr>
          <w:rFonts w:ascii="Arial" w:eastAsia="Times New Roman" w:hAnsi="Arial" w:cs="Arial"/>
          <w:lang w:val="en-US"/>
        </w:rPr>
        <w:t xml:space="preserve">6.0 m from the lowest conductor, for 132kV </w:t>
      </w:r>
      <w:r w:rsidRPr="002678C5">
        <w:rPr>
          <w:rFonts w:ascii="Arial" w:eastAsia="Times New Roman" w:hAnsi="Arial" w:cs="Arial"/>
          <w:b/>
          <w:lang w:val="en-US"/>
        </w:rPr>
        <w:t>OHL</w:t>
      </w:r>
    </w:p>
    <w:p w:rsidR="00EF5306" w:rsidRPr="002678C5" w:rsidRDefault="00EF5306" w:rsidP="00977834">
      <w:pPr>
        <w:pStyle w:val="ListParagraph"/>
        <w:numPr>
          <w:ilvl w:val="0"/>
          <w:numId w:val="24"/>
        </w:numPr>
        <w:spacing w:before="0"/>
        <w:ind w:left="1980" w:hanging="540"/>
        <w:jc w:val="both"/>
        <w:rPr>
          <w:rFonts w:ascii="Arial" w:eastAsia="Times New Roman" w:hAnsi="Arial" w:cs="Arial"/>
          <w:lang w:val="en-US"/>
        </w:rPr>
      </w:pPr>
      <w:r w:rsidRPr="002678C5">
        <w:rPr>
          <w:rFonts w:ascii="Arial" w:eastAsia="Times New Roman" w:hAnsi="Arial" w:cs="Arial"/>
          <w:lang w:val="en-US"/>
        </w:rPr>
        <w:t xml:space="preserve">6.6 m from the lowest conductor, for 220kV </w:t>
      </w:r>
      <w:r w:rsidRPr="002678C5">
        <w:rPr>
          <w:rFonts w:ascii="Arial" w:eastAsia="Times New Roman" w:hAnsi="Arial" w:cs="Arial"/>
          <w:b/>
          <w:lang w:val="en-US"/>
        </w:rPr>
        <w:t>OHL</w:t>
      </w:r>
    </w:p>
    <w:p w:rsidR="00EF5306" w:rsidRPr="002678C5" w:rsidRDefault="00657596" w:rsidP="00977834">
      <w:pPr>
        <w:pStyle w:val="ListParagraph"/>
        <w:numPr>
          <w:ilvl w:val="0"/>
          <w:numId w:val="24"/>
        </w:numPr>
        <w:spacing w:before="0"/>
        <w:ind w:left="1980" w:hanging="540"/>
        <w:contextualSpacing w:val="0"/>
        <w:jc w:val="both"/>
        <w:rPr>
          <w:rFonts w:ascii="Arial" w:eastAsia="Times New Roman" w:hAnsi="Arial" w:cs="Arial"/>
          <w:lang w:val="en-US"/>
        </w:rPr>
      </w:pPr>
      <w:r w:rsidRPr="002678C5">
        <w:rPr>
          <w:rFonts w:ascii="Arial" w:eastAsia="Times New Roman" w:hAnsi="Arial" w:cs="Arial"/>
          <w:lang w:val="en-US"/>
        </w:rPr>
        <w:t>7.7</w:t>
      </w:r>
      <w:r w:rsidR="00EF5306" w:rsidRPr="002678C5">
        <w:rPr>
          <w:rFonts w:ascii="Arial" w:eastAsia="Times New Roman" w:hAnsi="Arial" w:cs="Arial"/>
          <w:lang w:val="en-US"/>
        </w:rPr>
        <w:t xml:space="preserve"> m from the lowest conductor, for 330kV </w:t>
      </w:r>
      <w:r w:rsidR="00EF5306" w:rsidRPr="002678C5">
        <w:rPr>
          <w:rFonts w:ascii="Arial" w:eastAsia="Times New Roman" w:hAnsi="Arial" w:cs="Arial"/>
          <w:b/>
          <w:lang w:val="en-US"/>
        </w:rPr>
        <w:t>OHL</w:t>
      </w:r>
    </w:p>
    <w:p w:rsidR="0065539F" w:rsidRPr="002678C5" w:rsidRDefault="0065539F" w:rsidP="00977834">
      <w:pPr>
        <w:pStyle w:val="11"/>
        <w:numPr>
          <w:ilvl w:val="1"/>
          <w:numId w:val="7"/>
        </w:numPr>
        <w:tabs>
          <w:tab w:val="clear" w:pos="993"/>
          <w:tab w:val="left" w:pos="720"/>
        </w:tabs>
        <w:ind w:left="720"/>
        <w:jc w:val="both"/>
        <w:rPr>
          <w:sz w:val="26"/>
          <w:szCs w:val="26"/>
          <w:lang w:val="en-US"/>
        </w:rPr>
      </w:pPr>
      <w:bookmarkStart w:id="46" w:name="_Toc89036759"/>
      <w:r w:rsidRPr="002678C5">
        <w:rPr>
          <w:sz w:val="26"/>
          <w:szCs w:val="26"/>
          <w:lang w:val="en-US"/>
        </w:rPr>
        <w:t>Lateral</w:t>
      </w:r>
      <w:r w:rsidRPr="002678C5">
        <w:rPr>
          <w:b w:val="0"/>
          <w:sz w:val="26"/>
          <w:szCs w:val="26"/>
          <w:lang w:val="en-US"/>
        </w:rPr>
        <w:t xml:space="preserve"> </w:t>
      </w:r>
      <w:r w:rsidRPr="002678C5">
        <w:rPr>
          <w:sz w:val="26"/>
          <w:szCs w:val="26"/>
          <w:lang w:val="en-US"/>
        </w:rPr>
        <w:t xml:space="preserve">Clearance </w:t>
      </w:r>
      <w:r w:rsidRPr="002678C5">
        <w:rPr>
          <w:b w:val="0"/>
          <w:sz w:val="26"/>
          <w:szCs w:val="26"/>
          <w:lang w:val="en-US"/>
        </w:rPr>
        <w:t>near bridges</w:t>
      </w:r>
      <w:bookmarkEnd w:id="46"/>
    </w:p>
    <w:p w:rsidR="00EF5306" w:rsidRPr="002678C5" w:rsidRDefault="00EF5306" w:rsidP="00977834">
      <w:pPr>
        <w:pStyle w:val="ListParagraph"/>
        <w:numPr>
          <w:ilvl w:val="2"/>
          <w:numId w:val="7"/>
        </w:numPr>
        <w:spacing w:before="0"/>
        <w:contextualSpacing w:val="0"/>
        <w:jc w:val="both"/>
        <w:rPr>
          <w:rFonts w:ascii="Arial" w:eastAsia="Times New Roman" w:hAnsi="Arial" w:cs="Arial"/>
          <w:lang w:val="en-US"/>
        </w:rPr>
      </w:pPr>
      <w:r w:rsidRPr="002678C5">
        <w:rPr>
          <w:rFonts w:ascii="Arial" w:eastAsia="Times New Roman" w:hAnsi="Arial" w:cs="Arial"/>
          <w:lang w:val="en-US"/>
        </w:rPr>
        <w:t xml:space="preserve">The minimum </w:t>
      </w:r>
      <w:r w:rsidR="00C572F2" w:rsidRPr="002678C5">
        <w:rPr>
          <w:rFonts w:ascii="Arial" w:eastAsia="Times New Roman" w:hAnsi="Arial" w:cs="Arial"/>
          <w:b/>
          <w:lang w:val="en-US"/>
        </w:rPr>
        <w:t>Lateral</w:t>
      </w:r>
      <w:r w:rsidRPr="002678C5">
        <w:rPr>
          <w:rFonts w:ascii="Arial" w:eastAsia="Times New Roman" w:hAnsi="Arial" w:cs="Arial"/>
          <w:lang w:val="en-US"/>
        </w:rPr>
        <w:t xml:space="preserve"> </w:t>
      </w:r>
      <w:r w:rsidRPr="002678C5">
        <w:rPr>
          <w:rFonts w:ascii="Arial" w:eastAsia="Times New Roman" w:hAnsi="Arial" w:cs="Arial"/>
          <w:b/>
          <w:lang w:val="en-US"/>
        </w:rPr>
        <w:t>Clearance</w:t>
      </w:r>
      <w:r w:rsidRPr="002678C5">
        <w:rPr>
          <w:rFonts w:ascii="Arial" w:eastAsia="Times New Roman" w:hAnsi="Arial" w:cs="Arial"/>
          <w:lang w:val="en-US"/>
        </w:rPr>
        <w:t xml:space="preserve"> </w:t>
      </w:r>
      <w:r w:rsidR="00C572F2" w:rsidRPr="002678C5">
        <w:rPr>
          <w:rFonts w:ascii="Arial" w:eastAsia="Times New Roman" w:hAnsi="Arial" w:cs="Arial"/>
          <w:lang w:val="en-US"/>
        </w:rPr>
        <w:t>beside, under or</w:t>
      </w:r>
      <w:r w:rsidR="00422B70" w:rsidRPr="002678C5">
        <w:rPr>
          <w:rFonts w:ascii="Arial" w:eastAsia="Times New Roman" w:hAnsi="Arial" w:cs="Arial"/>
          <w:lang w:val="en-US"/>
        </w:rPr>
        <w:t xml:space="preserve"> within </w:t>
      </w:r>
      <w:r w:rsidR="00C572F2" w:rsidRPr="002678C5">
        <w:rPr>
          <w:rFonts w:ascii="Arial" w:eastAsia="Times New Roman" w:hAnsi="Arial" w:cs="Arial"/>
          <w:lang w:val="en-US"/>
        </w:rPr>
        <w:t>readily accessible portion</w:t>
      </w:r>
      <w:r w:rsidR="00422B70" w:rsidRPr="002678C5">
        <w:rPr>
          <w:rFonts w:ascii="Arial" w:eastAsia="Times New Roman" w:hAnsi="Arial" w:cs="Arial"/>
          <w:lang w:val="en-US"/>
        </w:rPr>
        <w:t>s</w:t>
      </w:r>
      <w:r w:rsidR="00C572F2" w:rsidRPr="002678C5">
        <w:rPr>
          <w:rFonts w:ascii="Arial" w:eastAsia="Times New Roman" w:hAnsi="Arial" w:cs="Arial"/>
          <w:lang w:val="en-US"/>
        </w:rPr>
        <w:t xml:space="preserve"> of a bridge including wing, walls and bridge attachments </w:t>
      </w:r>
      <w:r w:rsidRPr="002678C5">
        <w:rPr>
          <w:rFonts w:ascii="Arial" w:eastAsia="Times New Roman" w:hAnsi="Arial" w:cs="Arial"/>
          <w:lang w:val="en-US"/>
        </w:rPr>
        <w:t>shall be:</w:t>
      </w:r>
    </w:p>
    <w:p w:rsidR="00EF5306" w:rsidRPr="002678C5" w:rsidRDefault="00AA18AB" w:rsidP="00977834">
      <w:pPr>
        <w:pStyle w:val="ListParagraph"/>
        <w:numPr>
          <w:ilvl w:val="0"/>
          <w:numId w:val="23"/>
        </w:numPr>
        <w:spacing w:before="0"/>
        <w:ind w:left="1980" w:hanging="540"/>
        <w:jc w:val="both"/>
        <w:rPr>
          <w:rFonts w:ascii="Arial" w:eastAsia="Times New Roman" w:hAnsi="Arial" w:cs="Arial"/>
          <w:lang w:val="en-US"/>
        </w:rPr>
      </w:pPr>
      <w:r w:rsidRPr="002678C5">
        <w:rPr>
          <w:rFonts w:ascii="Arial" w:eastAsia="Times New Roman" w:hAnsi="Arial" w:cs="Arial"/>
          <w:lang w:val="en-US"/>
        </w:rPr>
        <w:t>1.7</w:t>
      </w:r>
      <w:r w:rsidR="00EF5306" w:rsidRPr="002678C5">
        <w:rPr>
          <w:rFonts w:ascii="Arial" w:eastAsia="Times New Roman" w:hAnsi="Arial" w:cs="Arial"/>
          <w:lang w:val="en-US"/>
        </w:rPr>
        <w:t xml:space="preserve"> m to the closest phase conductor, for 0 to 1kV </w:t>
      </w:r>
      <w:r w:rsidR="00EF5306" w:rsidRPr="002678C5">
        <w:rPr>
          <w:rFonts w:ascii="Arial" w:eastAsia="Times New Roman" w:hAnsi="Arial" w:cs="Arial"/>
          <w:b/>
          <w:lang w:val="en-US"/>
        </w:rPr>
        <w:t>OHL</w:t>
      </w:r>
      <w:r w:rsidR="00EF5306" w:rsidRPr="002678C5">
        <w:rPr>
          <w:rFonts w:ascii="Arial" w:eastAsia="Times New Roman" w:hAnsi="Arial" w:cs="Arial"/>
          <w:lang w:val="en-US"/>
        </w:rPr>
        <w:t>, bare type</w:t>
      </w:r>
    </w:p>
    <w:p w:rsidR="00EF5306" w:rsidRPr="002678C5" w:rsidRDefault="00AA18AB" w:rsidP="00977834">
      <w:pPr>
        <w:pStyle w:val="ListParagraph"/>
        <w:numPr>
          <w:ilvl w:val="0"/>
          <w:numId w:val="23"/>
        </w:numPr>
        <w:spacing w:before="0"/>
        <w:ind w:left="1980" w:hanging="540"/>
        <w:jc w:val="both"/>
        <w:rPr>
          <w:rFonts w:ascii="Arial" w:eastAsia="Times New Roman" w:hAnsi="Arial" w:cs="Arial"/>
          <w:lang w:val="en-US"/>
        </w:rPr>
      </w:pPr>
      <w:r w:rsidRPr="002678C5">
        <w:rPr>
          <w:rFonts w:ascii="Arial" w:eastAsia="Times New Roman" w:hAnsi="Arial" w:cs="Arial"/>
          <w:lang w:val="en-US"/>
        </w:rPr>
        <w:t>2</w:t>
      </w:r>
      <w:r w:rsidR="00EF5306" w:rsidRPr="002678C5">
        <w:rPr>
          <w:rFonts w:ascii="Arial" w:eastAsia="Times New Roman" w:hAnsi="Arial" w:cs="Arial"/>
          <w:lang w:val="en-US"/>
        </w:rPr>
        <w:t>.</w:t>
      </w:r>
      <w:r w:rsidRPr="002678C5">
        <w:rPr>
          <w:rFonts w:ascii="Arial" w:eastAsia="Times New Roman" w:hAnsi="Arial" w:cs="Arial"/>
          <w:lang w:val="en-US"/>
        </w:rPr>
        <w:t>3</w:t>
      </w:r>
      <w:r w:rsidR="00EF5306" w:rsidRPr="002678C5">
        <w:rPr>
          <w:rFonts w:ascii="Arial" w:eastAsia="Times New Roman" w:hAnsi="Arial" w:cs="Arial"/>
          <w:lang w:val="en-US"/>
        </w:rPr>
        <w:t xml:space="preserve"> m to the closest phase conductor, for </w:t>
      </w:r>
      <w:r w:rsidR="00EF5306" w:rsidRPr="002678C5">
        <w:rPr>
          <w:rFonts w:ascii="Arial" w:eastAsia="Times New Roman" w:hAnsi="Arial" w:cs="Arial"/>
          <w:b/>
          <w:lang w:val="en-US"/>
        </w:rPr>
        <w:t>OHL Voltage</w:t>
      </w:r>
      <w:r w:rsidR="00EF5306" w:rsidRPr="002678C5">
        <w:rPr>
          <w:rFonts w:ascii="Arial" w:eastAsia="Times New Roman" w:hAnsi="Arial" w:cs="Arial"/>
          <w:lang w:val="en-US"/>
        </w:rPr>
        <w:t xml:space="preserve"> above 1kV up to and including 33kV, bare or insulated type</w:t>
      </w:r>
    </w:p>
    <w:p w:rsidR="00EF5306" w:rsidRPr="002678C5" w:rsidRDefault="00AA18AB" w:rsidP="00977834">
      <w:pPr>
        <w:pStyle w:val="ListParagraph"/>
        <w:numPr>
          <w:ilvl w:val="0"/>
          <w:numId w:val="23"/>
        </w:numPr>
        <w:spacing w:before="0"/>
        <w:ind w:left="1980" w:hanging="540"/>
        <w:jc w:val="both"/>
        <w:rPr>
          <w:rFonts w:ascii="Arial" w:eastAsia="Times New Roman" w:hAnsi="Arial" w:cs="Arial"/>
          <w:lang w:val="en-US"/>
        </w:rPr>
      </w:pPr>
      <w:r w:rsidRPr="002678C5">
        <w:rPr>
          <w:rFonts w:ascii="Arial" w:eastAsia="Times New Roman" w:hAnsi="Arial" w:cs="Arial"/>
          <w:lang w:val="en-US"/>
        </w:rPr>
        <w:t>2.6</w:t>
      </w:r>
      <w:r w:rsidR="00EF5306" w:rsidRPr="002678C5">
        <w:rPr>
          <w:rFonts w:ascii="Arial" w:eastAsia="Times New Roman" w:hAnsi="Arial" w:cs="Arial"/>
          <w:lang w:val="en-US"/>
        </w:rPr>
        <w:t xml:space="preserve"> m to the closet phase conductor, for 66kV </w:t>
      </w:r>
      <w:r w:rsidR="00EF5306" w:rsidRPr="002678C5">
        <w:rPr>
          <w:rFonts w:ascii="Arial" w:eastAsia="Times New Roman" w:hAnsi="Arial" w:cs="Arial"/>
          <w:b/>
          <w:lang w:val="en-US"/>
        </w:rPr>
        <w:t>OHL</w:t>
      </w:r>
    </w:p>
    <w:p w:rsidR="00EF5306" w:rsidRPr="002678C5" w:rsidRDefault="00AA18AB" w:rsidP="00977834">
      <w:pPr>
        <w:pStyle w:val="ListParagraph"/>
        <w:numPr>
          <w:ilvl w:val="0"/>
          <w:numId w:val="23"/>
        </w:numPr>
        <w:spacing w:before="0"/>
        <w:ind w:left="1980" w:hanging="540"/>
        <w:jc w:val="both"/>
        <w:rPr>
          <w:rFonts w:ascii="Arial" w:eastAsia="Times New Roman" w:hAnsi="Arial" w:cs="Arial"/>
          <w:lang w:val="en-US"/>
        </w:rPr>
      </w:pPr>
      <w:r w:rsidRPr="002678C5">
        <w:rPr>
          <w:rFonts w:ascii="Arial" w:eastAsia="Times New Roman" w:hAnsi="Arial" w:cs="Arial"/>
          <w:lang w:val="en-US"/>
        </w:rPr>
        <w:t>2.9</w:t>
      </w:r>
      <w:r w:rsidR="00EF5306" w:rsidRPr="002678C5">
        <w:rPr>
          <w:rFonts w:ascii="Arial" w:eastAsia="Times New Roman" w:hAnsi="Arial" w:cs="Arial"/>
          <w:lang w:val="en-US"/>
        </w:rPr>
        <w:t xml:space="preserve"> m to the closet phase conductor, for 88kV </w:t>
      </w:r>
      <w:r w:rsidR="00EF5306" w:rsidRPr="002678C5">
        <w:rPr>
          <w:rFonts w:ascii="Arial" w:eastAsia="Times New Roman" w:hAnsi="Arial" w:cs="Arial"/>
          <w:b/>
          <w:lang w:val="en-US"/>
        </w:rPr>
        <w:t>OHL</w:t>
      </w:r>
    </w:p>
    <w:p w:rsidR="00EF5306" w:rsidRPr="002678C5" w:rsidRDefault="00AA18AB" w:rsidP="00977834">
      <w:pPr>
        <w:pStyle w:val="ListParagraph"/>
        <w:numPr>
          <w:ilvl w:val="0"/>
          <w:numId w:val="23"/>
        </w:numPr>
        <w:spacing w:before="0"/>
        <w:ind w:left="1980" w:hanging="540"/>
        <w:jc w:val="both"/>
        <w:rPr>
          <w:rFonts w:ascii="Arial" w:eastAsia="Times New Roman" w:hAnsi="Arial" w:cs="Arial"/>
          <w:lang w:val="en-US"/>
        </w:rPr>
      </w:pPr>
      <w:r w:rsidRPr="002678C5">
        <w:rPr>
          <w:rFonts w:ascii="Arial" w:eastAsia="Times New Roman" w:hAnsi="Arial" w:cs="Arial"/>
          <w:lang w:val="en-US"/>
        </w:rPr>
        <w:t>3.1</w:t>
      </w:r>
      <w:r w:rsidR="00EF5306" w:rsidRPr="002678C5">
        <w:rPr>
          <w:rFonts w:ascii="Arial" w:eastAsia="Times New Roman" w:hAnsi="Arial" w:cs="Arial"/>
          <w:lang w:val="en-US"/>
        </w:rPr>
        <w:t xml:space="preserve"> m to the closet phase conductor, for 132kV </w:t>
      </w:r>
      <w:r w:rsidR="00EF5306" w:rsidRPr="002678C5">
        <w:rPr>
          <w:rFonts w:ascii="Arial" w:eastAsia="Times New Roman" w:hAnsi="Arial" w:cs="Arial"/>
          <w:b/>
          <w:lang w:val="en-US"/>
        </w:rPr>
        <w:t>OHL</w:t>
      </w:r>
    </w:p>
    <w:p w:rsidR="00EF5306" w:rsidRPr="002678C5" w:rsidRDefault="009B2DC7" w:rsidP="00977834">
      <w:pPr>
        <w:pStyle w:val="ListParagraph"/>
        <w:numPr>
          <w:ilvl w:val="0"/>
          <w:numId w:val="23"/>
        </w:numPr>
        <w:spacing w:before="0"/>
        <w:ind w:left="1980" w:hanging="540"/>
        <w:jc w:val="both"/>
        <w:rPr>
          <w:rFonts w:ascii="Arial" w:eastAsia="Times New Roman" w:hAnsi="Arial" w:cs="Arial"/>
          <w:lang w:val="en-US"/>
        </w:rPr>
      </w:pPr>
      <w:r w:rsidRPr="002678C5">
        <w:rPr>
          <w:rFonts w:ascii="Arial" w:eastAsia="Times New Roman" w:hAnsi="Arial" w:cs="Arial"/>
          <w:lang w:val="en-US"/>
        </w:rPr>
        <w:t>4.0</w:t>
      </w:r>
      <w:r w:rsidR="00EF5306" w:rsidRPr="002678C5">
        <w:rPr>
          <w:rFonts w:ascii="Arial" w:eastAsia="Times New Roman" w:hAnsi="Arial" w:cs="Arial"/>
          <w:lang w:val="en-US"/>
        </w:rPr>
        <w:t xml:space="preserve"> m to the closet phase conductor, for 220kV </w:t>
      </w:r>
      <w:r w:rsidR="00EF5306" w:rsidRPr="002678C5">
        <w:rPr>
          <w:rFonts w:ascii="Arial" w:eastAsia="Times New Roman" w:hAnsi="Arial" w:cs="Arial"/>
          <w:b/>
          <w:lang w:val="en-US"/>
        </w:rPr>
        <w:t>OHL</w:t>
      </w:r>
    </w:p>
    <w:p w:rsidR="00EF5306" w:rsidRPr="002678C5" w:rsidRDefault="007C34E1" w:rsidP="00977834">
      <w:pPr>
        <w:pStyle w:val="ListParagraph"/>
        <w:numPr>
          <w:ilvl w:val="0"/>
          <w:numId w:val="23"/>
        </w:numPr>
        <w:spacing w:before="0"/>
        <w:ind w:left="1980" w:hanging="540"/>
        <w:contextualSpacing w:val="0"/>
        <w:jc w:val="both"/>
        <w:rPr>
          <w:rFonts w:ascii="Arial" w:eastAsia="Times New Roman" w:hAnsi="Arial" w:cs="Arial"/>
          <w:lang w:val="en-US"/>
        </w:rPr>
      </w:pPr>
      <w:r w:rsidRPr="002678C5">
        <w:rPr>
          <w:rFonts w:ascii="Arial" w:eastAsia="Times New Roman" w:hAnsi="Arial" w:cs="Arial"/>
          <w:lang w:val="en-US"/>
        </w:rPr>
        <w:t>5.1</w:t>
      </w:r>
      <w:r w:rsidR="00EF5306" w:rsidRPr="002678C5">
        <w:rPr>
          <w:rFonts w:ascii="Arial" w:eastAsia="Times New Roman" w:hAnsi="Arial" w:cs="Arial"/>
          <w:lang w:val="en-US"/>
        </w:rPr>
        <w:t xml:space="preserve"> m to the closet phase conductor, for 330kV </w:t>
      </w:r>
      <w:r w:rsidR="00EF5306" w:rsidRPr="002678C5">
        <w:rPr>
          <w:rFonts w:ascii="Arial" w:eastAsia="Times New Roman" w:hAnsi="Arial" w:cs="Arial"/>
          <w:b/>
          <w:lang w:val="en-US"/>
        </w:rPr>
        <w:t>OHL</w:t>
      </w:r>
    </w:p>
    <w:p w:rsidR="00422B70" w:rsidRPr="002678C5" w:rsidRDefault="00422B70" w:rsidP="00977834">
      <w:pPr>
        <w:pStyle w:val="ListParagraph"/>
        <w:numPr>
          <w:ilvl w:val="2"/>
          <w:numId w:val="7"/>
        </w:numPr>
        <w:spacing w:before="0"/>
        <w:contextualSpacing w:val="0"/>
        <w:jc w:val="both"/>
        <w:rPr>
          <w:rFonts w:ascii="Arial" w:eastAsia="Times New Roman" w:hAnsi="Arial" w:cs="Arial"/>
          <w:lang w:val="en-US"/>
        </w:rPr>
      </w:pPr>
      <w:r w:rsidRPr="002678C5">
        <w:rPr>
          <w:rFonts w:ascii="Arial" w:eastAsia="Times New Roman" w:hAnsi="Arial" w:cs="Arial"/>
          <w:lang w:val="en-US"/>
        </w:rPr>
        <w:t xml:space="preserve">The minimum </w:t>
      </w:r>
      <w:r w:rsidRPr="002678C5">
        <w:rPr>
          <w:rFonts w:ascii="Arial" w:eastAsia="Times New Roman" w:hAnsi="Arial" w:cs="Arial"/>
          <w:b/>
          <w:lang w:val="en-US"/>
        </w:rPr>
        <w:t>Lateral</w:t>
      </w:r>
      <w:r w:rsidRPr="002678C5">
        <w:rPr>
          <w:rFonts w:ascii="Arial" w:eastAsia="Times New Roman" w:hAnsi="Arial" w:cs="Arial"/>
          <w:lang w:val="en-US"/>
        </w:rPr>
        <w:t xml:space="preserve"> </w:t>
      </w:r>
      <w:r w:rsidRPr="002678C5">
        <w:rPr>
          <w:rFonts w:ascii="Arial" w:eastAsia="Times New Roman" w:hAnsi="Arial" w:cs="Arial"/>
          <w:b/>
          <w:lang w:val="en-US"/>
        </w:rPr>
        <w:t>Clearance</w:t>
      </w:r>
      <w:r w:rsidRPr="002678C5">
        <w:rPr>
          <w:rFonts w:ascii="Arial" w:eastAsia="Times New Roman" w:hAnsi="Arial" w:cs="Arial"/>
          <w:lang w:val="en-US"/>
        </w:rPr>
        <w:t xml:space="preserve"> beside, under or within ordinarily inaccessible portions of a bridge including wing, walls and bridge attachments shall be:</w:t>
      </w:r>
    </w:p>
    <w:p w:rsidR="00422B70" w:rsidRPr="002678C5" w:rsidRDefault="0004648D" w:rsidP="00977834">
      <w:pPr>
        <w:pStyle w:val="ListParagraph"/>
        <w:numPr>
          <w:ilvl w:val="0"/>
          <w:numId w:val="31"/>
        </w:numPr>
        <w:spacing w:before="0"/>
        <w:ind w:left="1980" w:hanging="540"/>
        <w:jc w:val="both"/>
        <w:rPr>
          <w:rFonts w:ascii="Arial" w:eastAsia="Times New Roman" w:hAnsi="Arial" w:cs="Arial"/>
          <w:lang w:val="en-US"/>
        </w:rPr>
      </w:pPr>
      <w:r w:rsidRPr="002678C5">
        <w:rPr>
          <w:rFonts w:ascii="Arial" w:eastAsia="Times New Roman" w:hAnsi="Arial" w:cs="Arial"/>
          <w:lang w:val="en-US"/>
        </w:rPr>
        <w:t>1.4</w:t>
      </w:r>
      <w:r w:rsidR="00422B70" w:rsidRPr="002678C5">
        <w:rPr>
          <w:rFonts w:ascii="Arial" w:eastAsia="Times New Roman" w:hAnsi="Arial" w:cs="Arial"/>
          <w:lang w:val="en-US"/>
        </w:rPr>
        <w:t xml:space="preserve"> m to the closest phase conductor, for 0 to 1kV </w:t>
      </w:r>
      <w:r w:rsidR="00422B70" w:rsidRPr="002678C5">
        <w:rPr>
          <w:rFonts w:ascii="Arial" w:eastAsia="Times New Roman" w:hAnsi="Arial" w:cs="Arial"/>
          <w:b/>
          <w:lang w:val="en-US"/>
        </w:rPr>
        <w:t>OHL</w:t>
      </w:r>
      <w:r w:rsidR="00422B70" w:rsidRPr="002678C5">
        <w:rPr>
          <w:rFonts w:ascii="Arial" w:eastAsia="Times New Roman" w:hAnsi="Arial" w:cs="Arial"/>
          <w:lang w:val="en-US"/>
        </w:rPr>
        <w:t>, bare type</w:t>
      </w:r>
    </w:p>
    <w:p w:rsidR="00422B70" w:rsidRPr="002678C5" w:rsidRDefault="00422B70" w:rsidP="00977834">
      <w:pPr>
        <w:pStyle w:val="ListParagraph"/>
        <w:numPr>
          <w:ilvl w:val="0"/>
          <w:numId w:val="31"/>
        </w:numPr>
        <w:spacing w:before="0"/>
        <w:ind w:left="1980" w:hanging="540"/>
        <w:jc w:val="both"/>
        <w:rPr>
          <w:rFonts w:ascii="Arial" w:eastAsia="Times New Roman" w:hAnsi="Arial" w:cs="Arial"/>
          <w:lang w:val="en-US"/>
        </w:rPr>
      </w:pPr>
      <w:r w:rsidRPr="002678C5">
        <w:rPr>
          <w:rFonts w:ascii="Arial" w:eastAsia="Times New Roman" w:hAnsi="Arial" w:cs="Arial"/>
          <w:lang w:val="en-US"/>
        </w:rPr>
        <w:t>2.</w:t>
      </w:r>
      <w:r w:rsidR="0004648D" w:rsidRPr="002678C5">
        <w:rPr>
          <w:rFonts w:ascii="Arial" w:eastAsia="Times New Roman" w:hAnsi="Arial" w:cs="Arial"/>
          <w:lang w:val="en-US"/>
        </w:rPr>
        <w:t>0</w:t>
      </w:r>
      <w:r w:rsidRPr="002678C5">
        <w:rPr>
          <w:rFonts w:ascii="Arial" w:eastAsia="Times New Roman" w:hAnsi="Arial" w:cs="Arial"/>
          <w:lang w:val="en-US"/>
        </w:rPr>
        <w:t xml:space="preserve"> m to the closest phase conductor, for </w:t>
      </w:r>
      <w:r w:rsidRPr="002678C5">
        <w:rPr>
          <w:rFonts w:ascii="Arial" w:eastAsia="Times New Roman" w:hAnsi="Arial" w:cs="Arial"/>
          <w:b/>
          <w:lang w:val="en-US"/>
        </w:rPr>
        <w:t>OHL Voltage</w:t>
      </w:r>
      <w:r w:rsidRPr="002678C5">
        <w:rPr>
          <w:rFonts w:ascii="Arial" w:eastAsia="Times New Roman" w:hAnsi="Arial" w:cs="Arial"/>
          <w:lang w:val="en-US"/>
        </w:rPr>
        <w:t xml:space="preserve"> above 1kV up to and including 33kV, bare or insulated type</w:t>
      </w:r>
    </w:p>
    <w:p w:rsidR="00422B70" w:rsidRPr="002678C5" w:rsidRDefault="0004648D" w:rsidP="00977834">
      <w:pPr>
        <w:pStyle w:val="ListParagraph"/>
        <w:numPr>
          <w:ilvl w:val="0"/>
          <w:numId w:val="31"/>
        </w:numPr>
        <w:spacing w:before="0"/>
        <w:ind w:left="1980" w:hanging="540"/>
        <w:jc w:val="both"/>
        <w:rPr>
          <w:rFonts w:ascii="Arial" w:eastAsia="Times New Roman" w:hAnsi="Arial" w:cs="Arial"/>
          <w:lang w:val="en-US"/>
        </w:rPr>
      </w:pPr>
      <w:r w:rsidRPr="002678C5">
        <w:rPr>
          <w:rFonts w:ascii="Arial" w:eastAsia="Times New Roman" w:hAnsi="Arial" w:cs="Arial"/>
          <w:lang w:val="en-US"/>
        </w:rPr>
        <w:t>2.3</w:t>
      </w:r>
      <w:r w:rsidR="00422B70" w:rsidRPr="002678C5">
        <w:rPr>
          <w:rFonts w:ascii="Arial" w:eastAsia="Times New Roman" w:hAnsi="Arial" w:cs="Arial"/>
          <w:lang w:val="en-US"/>
        </w:rPr>
        <w:t xml:space="preserve"> m to the closet phase conductor, for 66kV </w:t>
      </w:r>
      <w:r w:rsidR="00422B70" w:rsidRPr="002678C5">
        <w:rPr>
          <w:rFonts w:ascii="Arial" w:eastAsia="Times New Roman" w:hAnsi="Arial" w:cs="Arial"/>
          <w:b/>
          <w:lang w:val="en-US"/>
        </w:rPr>
        <w:t>OHL</w:t>
      </w:r>
    </w:p>
    <w:p w:rsidR="00422B70" w:rsidRPr="002678C5" w:rsidRDefault="0004648D" w:rsidP="00977834">
      <w:pPr>
        <w:pStyle w:val="ListParagraph"/>
        <w:numPr>
          <w:ilvl w:val="0"/>
          <w:numId w:val="31"/>
        </w:numPr>
        <w:spacing w:before="0"/>
        <w:ind w:left="1980" w:hanging="540"/>
        <w:jc w:val="both"/>
        <w:rPr>
          <w:rFonts w:ascii="Arial" w:eastAsia="Times New Roman" w:hAnsi="Arial" w:cs="Arial"/>
          <w:lang w:val="en-US"/>
        </w:rPr>
      </w:pPr>
      <w:r w:rsidRPr="002678C5">
        <w:rPr>
          <w:rFonts w:ascii="Arial" w:eastAsia="Times New Roman" w:hAnsi="Arial" w:cs="Arial"/>
          <w:lang w:val="en-US"/>
        </w:rPr>
        <w:t>2.6</w:t>
      </w:r>
      <w:r w:rsidR="00422B70" w:rsidRPr="002678C5">
        <w:rPr>
          <w:rFonts w:ascii="Arial" w:eastAsia="Times New Roman" w:hAnsi="Arial" w:cs="Arial"/>
          <w:lang w:val="en-US"/>
        </w:rPr>
        <w:t xml:space="preserve"> m to the closet phase conductor, for 88kV </w:t>
      </w:r>
      <w:r w:rsidR="00422B70" w:rsidRPr="002678C5">
        <w:rPr>
          <w:rFonts w:ascii="Arial" w:eastAsia="Times New Roman" w:hAnsi="Arial" w:cs="Arial"/>
          <w:b/>
          <w:lang w:val="en-US"/>
        </w:rPr>
        <w:t>OHL</w:t>
      </w:r>
    </w:p>
    <w:p w:rsidR="00422B70" w:rsidRPr="002678C5" w:rsidRDefault="0004648D" w:rsidP="00977834">
      <w:pPr>
        <w:pStyle w:val="ListParagraph"/>
        <w:numPr>
          <w:ilvl w:val="0"/>
          <w:numId w:val="31"/>
        </w:numPr>
        <w:spacing w:before="0"/>
        <w:ind w:left="1980" w:hanging="540"/>
        <w:jc w:val="both"/>
        <w:rPr>
          <w:rFonts w:ascii="Arial" w:eastAsia="Times New Roman" w:hAnsi="Arial" w:cs="Arial"/>
          <w:lang w:val="en-US"/>
        </w:rPr>
      </w:pPr>
      <w:r w:rsidRPr="002678C5">
        <w:rPr>
          <w:rFonts w:ascii="Arial" w:eastAsia="Times New Roman" w:hAnsi="Arial" w:cs="Arial"/>
          <w:lang w:val="en-US"/>
        </w:rPr>
        <w:t>3.0</w:t>
      </w:r>
      <w:r w:rsidR="00422B70" w:rsidRPr="002678C5">
        <w:rPr>
          <w:rFonts w:ascii="Arial" w:eastAsia="Times New Roman" w:hAnsi="Arial" w:cs="Arial"/>
          <w:lang w:val="en-US"/>
        </w:rPr>
        <w:t xml:space="preserve"> m to the closet phase conductor, for 132kV </w:t>
      </w:r>
      <w:r w:rsidR="00422B70" w:rsidRPr="002678C5">
        <w:rPr>
          <w:rFonts w:ascii="Arial" w:eastAsia="Times New Roman" w:hAnsi="Arial" w:cs="Arial"/>
          <w:b/>
          <w:lang w:val="en-US"/>
        </w:rPr>
        <w:t>OHL</w:t>
      </w:r>
    </w:p>
    <w:p w:rsidR="00422B70" w:rsidRPr="002678C5" w:rsidRDefault="0004648D" w:rsidP="00977834">
      <w:pPr>
        <w:pStyle w:val="ListParagraph"/>
        <w:numPr>
          <w:ilvl w:val="0"/>
          <w:numId w:val="31"/>
        </w:numPr>
        <w:spacing w:before="0"/>
        <w:ind w:left="1980" w:hanging="540"/>
        <w:jc w:val="both"/>
        <w:rPr>
          <w:rFonts w:ascii="Arial" w:eastAsia="Times New Roman" w:hAnsi="Arial" w:cs="Arial"/>
          <w:lang w:val="en-US"/>
        </w:rPr>
      </w:pPr>
      <w:r w:rsidRPr="002678C5">
        <w:rPr>
          <w:rFonts w:ascii="Arial" w:eastAsia="Times New Roman" w:hAnsi="Arial" w:cs="Arial"/>
          <w:lang w:val="en-US"/>
        </w:rPr>
        <w:t>3.9</w:t>
      </w:r>
      <w:r w:rsidR="00422B70" w:rsidRPr="002678C5">
        <w:rPr>
          <w:rFonts w:ascii="Arial" w:eastAsia="Times New Roman" w:hAnsi="Arial" w:cs="Arial"/>
          <w:lang w:val="en-US"/>
        </w:rPr>
        <w:t xml:space="preserve"> m to the closet phase conductor, for 220kV </w:t>
      </w:r>
      <w:r w:rsidR="00422B70" w:rsidRPr="002678C5">
        <w:rPr>
          <w:rFonts w:ascii="Arial" w:eastAsia="Times New Roman" w:hAnsi="Arial" w:cs="Arial"/>
          <w:b/>
          <w:lang w:val="en-US"/>
        </w:rPr>
        <w:t>OHL</w:t>
      </w:r>
    </w:p>
    <w:p w:rsidR="00422B70" w:rsidRPr="002678C5" w:rsidRDefault="0004648D" w:rsidP="00977834">
      <w:pPr>
        <w:pStyle w:val="ListParagraph"/>
        <w:numPr>
          <w:ilvl w:val="0"/>
          <w:numId w:val="31"/>
        </w:numPr>
        <w:spacing w:before="0"/>
        <w:ind w:left="1980" w:hanging="540"/>
        <w:contextualSpacing w:val="0"/>
        <w:jc w:val="both"/>
        <w:rPr>
          <w:rFonts w:ascii="Arial" w:eastAsia="Times New Roman" w:hAnsi="Arial" w:cs="Arial"/>
          <w:lang w:val="en-US"/>
        </w:rPr>
      </w:pPr>
      <w:r w:rsidRPr="002678C5">
        <w:rPr>
          <w:rFonts w:ascii="Arial" w:eastAsia="Times New Roman" w:hAnsi="Arial" w:cs="Arial"/>
          <w:lang w:val="en-US"/>
        </w:rPr>
        <w:t>5.0</w:t>
      </w:r>
      <w:r w:rsidR="00422B70" w:rsidRPr="002678C5">
        <w:rPr>
          <w:rFonts w:ascii="Arial" w:eastAsia="Times New Roman" w:hAnsi="Arial" w:cs="Arial"/>
          <w:lang w:val="en-US"/>
        </w:rPr>
        <w:t xml:space="preserve"> m to the closet phase conductor, for 330kV </w:t>
      </w:r>
      <w:r w:rsidR="00422B70" w:rsidRPr="002678C5">
        <w:rPr>
          <w:rFonts w:ascii="Arial" w:eastAsia="Times New Roman" w:hAnsi="Arial" w:cs="Arial"/>
          <w:b/>
          <w:lang w:val="en-US"/>
        </w:rPr>
        <w:t>OHL</w:t>
      </w:r>
    </w:p>
    <w:p w:rsidR="00422B70" w:rsidRPr="00552A3E" w:rsidRDefault="004D56A4" w:rsidP="00552A3E">
      <w:pPr>
        <w:spacing w:before="0" w:after="0"/>
        <w:ind w:left="0" w:firstLine="720"/>
        <w:jc w:val="both"/>
        <w:rPr>
          <w:rFonts w:ascii="Arial" w:eastAsia="Times New Roman" w:hAnsi="Arial" w:cs="Arial"/>
          <w:lang w:val="en-US"/>
        </w:rPr>
      </w:pPr>
      <w:r w:rsidRPr="00552A3E">
        <w:rPr>
          <w:rFonts w:ascii="Arial" w:eastAsia="Times New Roman" w:hAnsi="Arial" w:cs="Arial"/>
          <w:lang w:val="en-US"/>
        </w:rPr>
        <w:t>NOTE</w:t>
      </w:r>
      <w:r w:rsidR="00552A3E" w:rsidRPr="00552A3E">
        <w:rPr>
          <w:rFonts w:ascii="Arial" w:eastAsia="Times New Roman" w:hAnsi="Arial" w:cs="Arial"/>
          <w:lang w:val="en-US"/>
        </w:rPr>
        <w:t xml:space="preserve"> on clause 3.8</w:t>
      </w:r>
      <w:r w:rsidRPr="00552A3E">
        <w:rPr>
          <w:rFonts w:ascii="Arial" w:eastAsia="Times New Roman" w:hAnsi="Arial" w:cs="Arial"/>
          <w:lang w:val="en-US"/>
        </w:rPr>
        <w:t>:</w:t>
      </w:r>
    </w:p>
    <w:p w:rsidR="004D56A4" w:rsidRPr="002678C5" w:rsidRDefault="004D56A4" w:rsidP="00977834">
      <w:pPr>
        <w:pStyle w:val="ListParagraph"/>
        <w:numPr>
          <w:ilvl w:val="0"/>
          <w:numId w:val="26"/>
        </w:numPr>
        <w:spacing w:before="0"/>
        <w:ind w:left="1260" w:hanging="540"/>
        <w:jc w:val="both"/>
        <w:rPr>
          <w:rFonts w:ascii="Arial" w:eastAsia="Times New Roman" w:hAnsi="Arial" w:cs="Arial"/>
          <w:lang w:val="en-US"/>
        </w:rPr>
      </w:pPr>
      <w:r w:rsidRPr="002678C5">
        <w:rPr>
          <w:rFonts w:ascii="Arial" w:eastAsia="Times New Roman" w:hAnsi="Arial" w:cs="Arial"/>
          <w:b/>
          <w:lang w:val="en-US"/>
        </w:rPr>
        <w:t>Lateral Clearance</w:t>
      </w:r>
      <w:r w:rsidRPr="002678C5">
        <w:rPr>
          <w:rFonts w:ascii="Arial" w:eastAsia="Times New Roman" w:hAnsi="Arial" w:cs="Arial"/>
          <w:lang w:val="en-US"/>
        </w:rPr>
        <w:t xml:space="preserve">s in clause 3.8 </w:t>
      </w:r>
      <w:r w:rsidR="00552A3E">
        <w:rPr>
          <w:rFonts w:ascii="Arial" w:eastAsia="Times New Roman" w:hAnsi="Arial" w:cs="Arial"/>
          <w:lang w:val="en-US"/>
        </w:rPr>
        <w:t xml:space="preserve">shall </w:t>
      </w:r>
      <w:r w:rsidRPr="002678C5">
        <w:rPr>
          <w:rFonts w:ascii="Arial" w:eastAsia="Times New Roman" w:hAnsi="Arial" w:cs="Arial"/>
          <w:lang w:val="en-US"/>
        </w:rPr>
        <w:t>apply to overpasses</w:t>
      </w:r>
    </w:p>
    <w:p w:rsidR="00241FF4" w:rsidRPr="002678C5" w:rsidRDefault="00241FF4" w:rsidP="00977834">
      <w:pPr>
        <w:pStyle w:val="11"/>
        <w:numPr>
          <w:ilvl w:val="1"/>
          <w:numId w:val="7"/>
        </w:numPr>
        <w:tabs>
          <w:tab w:val="clear" w:pos="993"/>
          <w:tab w:val="left" w:pos="720"/>
        </w:tabs>
        <w:ind w:left="720"/>
        <w:jc w:val="both"/>
        <w:rPr>
          <w:sz w:val="26"/>
          <w:szCs w:val="26"/>
          <w:lang w:val="en-US"/>
        </w:rPr>
      </w:pPr>
      <w:bookmarkStart w:id="47" w:name="_Toc89036760"/>
      <w:r w:rsidRPr="002678C5">
        <w:rPr>
          <w:b w:val="0"/>
          <w:sz w:val="26"/>
          <w:szCs w:val="26"/>
          <w:lang w:val="en-US"/>
        </w:rPr>
        <w:t xml:space="preserve">Vertical </w:t>
      </w:r>
      <w:r w:rsidRPr="002678C5">
        <w:rPr>
          <w:sz w:val="26"/>
          <w:szCs w:val="26"/>
          <w:lang w:val="en-US"/>
        </w:rPr>
        <w:t>Clearance</w:t>
      </w:r>
      <w:r w:rsidRPr="002678C5">
        <w:rPr>
          <w:b w:val="0"/>
          <w:sz w:val="26"/>
          <w:szCs w:val="26"/>
          <w:lang w:val="en-US"/>
        </w:rPr>
        <w:t xml:space="preserve"> </w:t>
      </w:r>
      <w:r w:rsidR="00DA24D3" w:rsidRPr="002678C5">
        <w:rPr>
          <w:b w:val="0"/>
          <w:sz w:val="26"/>
          <w:szCs w:val="26"/>
          <w:lang w:val="en-US"/>
        </w:rPr>
        <w:t xml:space="preserve">of </w:t>
      </w:r>
      <w:r w:rsidR="00DA24D3" w:rsidRPr="002678C5">
        <w:rPr>
          <w:sz w:val="26"/>
          <w:szCs w:val="26"/>
          <w:lang w:val="en-US"/>
        </w:rPr>
        <w:t>OHL</w:t>
      </w:r>
      <w:r w:rsidR="00DA24D3" w:rsidRPr="002678C5">
        <w:rPr>
          <w:b w:val="0"/>
          <w:sz w:val="26"/>
          <w:szCs w:val="26"/>
          <w:lang w:val="en-US"/>
        </w:rPr>
        <w:t xml:space="preserve"> crossing</w:t>
      </w:r>
      <w:r w:rsidR="00DA24D3" w:rsidRPr="002678C5">
        <w:rPr>
          <w:sz w:val="26"/>
          <w:szCs w:val="26"/>
          <w:lang w:val="en-US"/>
        </w:rPr>
        <w:t xml:space="preserve"> </w:t>
      </w:r>
      <w:r w:rsidRPr="002678C5">
        <w:rPr>
          <w:b w:val="0"/>
          <w:sz w:val="26"/>
          <w:szCs w:val="26"/>
          <w:lang w:val="en-US"/>
        </w:rPr>
        <w:t>above roads, alleys and parking lots</w:t>
      </w:r>
      <w:bookmarkEnd w:id="47"/>
    </w:p>
    <w:p w:rsidR="00241FF4" w:rsidRPr="002678C5" w:rsidRDefault="00241FF4" w:rsidP="00977834">
      <w:pPr>
        <w:pStyle w:val="ListParagraph"/>
        <w:numPr>
          <w:ilvl w:val="2"/>
          <w:numId w:val="7"/>
        </w:numPr>
        <w:spacing w:before="0"/>
        <w:contextualSpacing w:val="0"/>
        <w:jc w:val="both"/>
        <w:rPr>
          <w:rFonts w:ascii="Arial" w:eastAsia="Times New Roman" w:hAnsi="Arial" w:cs="Arial"/>
          <w:lang w:val="en-US"/>
        </w:rPr>
      </w:pPr>
      <w:r w:rsidRPr="002678C5">
        <w:rPr>
          <w:rFonts w:ascii="Arial" w:eastAsia="Times New Roman" w:hAnsi="Arial" w:cs="Arial"/>
          <w:lang w:val="en-US"/>
        </w:rPr>
        <w:t xml:space="preserve">The minimum permanent safety </w:t>
      </w:r>
      <w:r w:rsidRPr="002678C5">
        <w:rPr>
          <w:rFonts w:ascii="Arial" w:eastAsia="Times New Roman" w:hAnsi="Arial" w:cs="Arial"/>
          <w:b/>
          <w:lang w:val="en-US"/>
        </w:rPr>
        <w:t>Clearance</w:t>
      </w:r>
      <w:r w:rsidRPr="002678C5">
        <w:rPr>
          <w:rFonts w:ascii="Arial" w:eastAsia="Times New Roman" w:hAnsi="Arial" w:cs="Arial"/>
          <w:lang w:val="en-US"/>
        </w:rPr>
        <w:t xml:space="preserve"> above center-line of national highway, overpass, freeways </w:t>
      </w:r>
      <w:r w:rsidR="00803DDD">
        <w:rPr>
          <w:rFonts w:ascii="Arial" w:eastAsia="Times New Roman" w:hAnsi="Arial" w:cs="Arial"/>
          <w:lang w:val="en-US"/>
        </w:rPr>
        <w:t>and</w:t>
      </w:r>
      <w:r w:rsidRPr="002678C5">
        <w:rPr>
          <w:rFonts w:ascii="Arial" w:eastAsia="Times New Roman" w:hAnsi="Arial" w:cs="Arial"/>
          <w:lang w:val="en-US"/>
        </w:rPr>
        <w:t xml:space="preserve"> routes designated for abnormal loads shall be:</w:t>
      </w:r>
    </w:p>
    <w:p w:rsidR="00241FF4" w:rsidRPr="002678C5" w:rsidRDefault="00241FF4" w:rsidP="00977834">
      <w:pPr>
        <w:pStyle w:val="ListParagraph"/>
        <w:numPr>
          <w:ilvl w:val="0"/>
          <w:numId w:val="16"/>
        </w:numPr>
        <w:spacing w:before="0"/>
        <w:ind w:left="1980" w:hanging="540"/>
        <w:jc w:val="both"/>
        <w:rPr>
          <w:rFonts w:ascii="Arial" w:eastAsia="Times New Roman" w:hAnsi="Arial" w:cs="Arial"/>
          <w:lang w:val="en-US"/>
        </w:rPr>
      </w:pPr>
      <w:r w:rsidRPr="002678C5">
        <w:rPr>
          <w:rFonts w:ascii="Arial" w:eastAsia="Times New Roman" w:hAnsi="Arial" w:cs="Arial"/>
          <w:lang w:val="en-US"/>
        </w:rPr>
        <w:t xml:space="preserve">6.5 m from the lowest conductor, for 0 to 33kV </w:t>
      </w:r>
      <w:r w:rsidRPr="002678C5">
        <w:rPr>
          <w:rFonts w:ascii="Arial" w:eastAsia="Times New Roman" w:hAnsi="Arial" w:cs="Arial"/>
          <w:b/>
          <w:lang w:val="en-US"/>
        </w:rPr>
        <w:t>OHL</w:t>
      </w:r>
      <w:r w:rsidRPr="002678C5">
        <w:rPr>
          <w:rFonts w:ascii="Arial" w:eastAsia="Times New Roman" w:hAnsi="Arial" w:cs="Arial"/>
          <w:lang w:val="en-US"/>
        </w:rPr>
        <w:t>, bare type (for national highway)</w:t>
      </w:r>
    </w:p>
    <w:p w:rsidR="00241FF4" w:rsidRPr="002678C5" w:rsidRDefault="00241FF4" w:rsidP="00977834">
      <w:pPr>
        <w:pStyle w:val="ListParagraph"/>
        <w:numPr>
          <w:ilvl w:val="0"/>
          <w:numId w:val="16"/>
        </w:numPr>
        <w:spacing w:before="0"/>
        <w:ind w:left="1980" w:hanging="540"/>
        <w:jc w:val="both"/>
        <w:rPr>
          <w:rFonts w:ascii="Arial" w:eastAsia="Times New Roman" w:hAnsi="Arial" w:cs="Arial"/>
          <w:lang w:val="en-US"/>
        </w:rPr>
      </w:pPr>
      <w:r w:rsidRPr="002678C5">
        <w:rPr>
          <w:rFonts w:ascii="Arial" w:eastAsia="Times New Roman" w:hAnsi="Arial" w:cs="Arial"/>
          <w:lang w:val="en-US"/>
        </w:rPr>
        <w:lastRenderedPageBreak/>
        <w:t xml:space="preserve">5.5 m from the lowest conductor for 0 to 33kV </w:t>
      </w:r>
      <w:r w:rsidRPr="002678C5">
        <w:rPr>
          <w:rFonts w:ascii="Arial" w:eastAsia="Times New Roman" w:hAnsi="Arial" w:cs="Arial"/>
          <w:b/>
          <w:lang w:val="en-US"/>
        </w:rPr>
        <w:t>OHL</w:t>
      </w:r>
      <w:r w:rsidRPr="002678C5">
        <w:rPr>
          <w:rFonts w:ascii="Arial" w:eastAsia="Times New Roman" w:hAnsi="Arial" w:cs="Arial"/>
          <w:lang w:val="en-US"/>
        </w:rPr>
        <w:t>, insulated type (for national highway)</w:t>
      </w:r>
    </w:p>
    <w:p w:rsidR="00241FF4" w:rsidRPr="002678C5" w:rsidRDefault="00241FF4" w:rsidP="00977834">
      <w:pPr>
        <w:pStyle w:val="ListParagraph"/>
        <w:numPr>
          <w:ilvl w:val="0"/>
          <w:numId w:val="16"/>
        </w:numPr>
        <w:spacing w:before="0"/>
        <w:ind w:left="1980" w:hanging="540"/>
        <w:jc w:val="both"/>
        <w:rPr>
          <w:rFonts w:ascii="Arial" w:eastAsia="Times New Roman" w:hAnsi="Arial" w:cs="Arial"/>
          <w:lang w:val="en-US"/>
        </w:rPr>
      </w:pPr>
      <w:r w:rsidRPr="002678C5">
        <w:rPr>
          <w:rFonts w:ascii="Arial" w:eastAsia="Times New Roman" w:hAnsi="Arial" w:cs="Arial"/>
          <w:lang w:val="en-US"/>
        </w:rPr>
        <w:t xml:space="preserve">7.5 m from the lowest conductor, for 0 to 33kV </w:t>
      </w:r>
      <w:r w:rsidRPr="002678C5">
        <w:rPr>
          <w:rFonts w:ascii="Arial" w:eastAsia="Times New Roman" w:hAnsi="Arial" w:cs="Arial"/>
          <w:b/>
          <w:lang w:val="en-US"/>
        </w:rPr>
        <w:t>OHL</w:t>
      </w:r>
      <w:r w:rsidRPr="002678C5">
        <w:rPr>
          <w:rFonts w:ascii="Arial" w:eastAsia="Times New Roman" w:hAnsi="Arial" w:cs="Arial"/>
          <w:lang w:val="en-US"/>
        </w:rPr>
        <w:t>, bare or insulated type (for freeways and routes designated for abnormal loads)</w:t>
      </w:r>
    </w:p>
    <w:p w:rsidR="00241FF4" w:rsidRPr="002678C5" w:rsidRDefault="00241FF4" w:rsidP="00977834">
      <w:pPr>
        <w:pStyle w:val="ListParagraph"/>
        <w:numPr>
          <w:ilvl w:val="0"/>
          <w:numId w:val="16"/>
        </w:numPr>
        <w:spacing w:before="0"/>
        <w:ind w:left="1980" w:hanging="540"/>
        <w:jc w:val="both"/>
        <w:rPr>
          <w:rFonts w:ascii="Arial" w:eastAsia="Times New Roman" w:hAnsi="Arial" w:cs="Arial"/>
          <w:lang w:val="en-US"/>
        </w:rPr>
      </w:pPr>
      <w:r w:rsidRPr="002678C5">
        <w:rPr>
          <w:rFonts w:ascii="Arial" w:eastAsia="Times New Roman" w:hAnsi="Arial" w:cs="Arial"/>
          <w:lang w:val="en-US"/>
        </w:rPr>
        <w:t xml:space="preserve">7.5 m from the lowest conductor for 66 to 132kV </w:t>
      </w:r>
      <w:r w:rsidRPr="002678C5">
        <w:rPr>
          <w:rFonts w:ascii="Arial" w:eastAsia="Times New Roman" w:hAnsi="Arial" w:cs="Arial"/>
          <w:b/>
          <w:lang w:val="en-US"/>
        </w:rPr>
        <w:t>OHL</w:t>
      </w:r>
    </w:p>
    <w:p w:rsidR="00241FF4" w:rsidRPr="002678C5" w:rsidRDefault="00241FF4" w:rsidP="00977834">
      <w:pPr>
        <w:pStyle w:val="ListParagraph"/>
        <w:numPr>
          <w:ilvl w:val="0"/>
          <w:numId w:val="16"/>
        </w:numPr>
        <w:spacing w:before="0"/>
        <w:ind w:left="1980" w:hanging="540"/>
        <w:jc w:val="both"/>
        <w:rPr>
          <w:rFonts w:ascii="Arial" w:eastAsia="Times New Roman" w:hAnsi="Arial" w:cs="Arial"/>
          <w:lang w:val="en-US"/>
        </w:rPr>
      </w:pPr>
      <w:r w:rsidRPr="002678C5">
        <w:rPr>
          <w:rFonts w:ascii="Arial" w:eastAsia="Times New Roman" w:hAnsi="Arial" w:cs="Arial"/>
          <w:lang w:val="en-US"/>
        </w:rPr>
        <w:t xml:space="preserve">8.4 m from the lowest conductor for 220kV </w:t>
      </w:r>
      <w:r w:rsidRPr="002678C5">
        <w:rPr>
          <w:rFonts w:ascii="Arial" w:eastAsia="Times New Roman" w:hAnsi="Arial" w:cs="Arial"/>
          <w:b/>
          <w:lang w:val="en-US"/>
        </w:rPr>
        <w:t>OHL</w:t>
      </w:r>
    </w:p>
    <w:p w:rsidR="00241FF4" w:rsidRPr="002678C5" w:rsidRDefault="00241FF4" w:rsidP="00977834">
      <w:pPr>
        <w:pStyle w:val="ListParagraph"/>
        <w:numPr>
          <w:ilvl w:val="0"/>
          <w:numId w:val="16"/>
        </w:numPr>
        <w:spacing w:before="0"/>
        <w:ind w:left="1980" w:hanging="540"/>
        <w:contextualSpacing w:val="0"/>
        <w:jc w:val="both"/>
        <w:rPr>
          <w:rFonts w:ascii="Arial" w:eastAsia="Times New Roman" w:hAnsi="Arial" w:cs="Arial"/>
          <w:lang w:val="en-US"/>
        </w:rPr>
      </w:pPr>
      <w:r w:rsidRPr="002678C5">
        <w:rPr>
          <w:rFonts w:ascii="Arial" w:eastAsia="Times New Roman" w:hAnsi="Arial" w:cs="Arial"/>
          <w:lang w:val="en-US"/>
        </w:rPr>
        <w:t xml:space="preserve">9.5 m from the lowest conductor for 330kV </w:t>
      </w:r>
      <w:r w:rsidRPr="002678C5">
        <w:rPr>
          <w:rFonts w:ascii="Arial" w:eastAsia="Times New Roman" w:hAnsi="Arial" w:cs="Arial"/>
          <w:b/>
          <w:lang w:val="en-US"/>
        </w:rPr>
        <w:t>OHL</w:t>
      </w:r>
    </w:p>
    <w:p w:rsidR="00241FF4" w:rsidRPr="002678C5" w:rsidRDefault="00241FF4" w:rsidP="00977834">
      <w:pPr>
        <w:pStyle w:val="ListParagraph"/>
        <w:numPr>
          <w:ilvl w:val="2"/>
          <w:numId w:val="7"/>
        </w:numPr>
        <w:spacing w:before="0"/>
        <w:contextualSpacing w:val="0"/>
        <w:jc w:val="both"/>
        <w:rPr>
          <w:rFonts w:ascii="Arial" w:eastAsia="Times New Roman" w:hAnsi="Arial" w:cs="Arial"/>
          <w:lang w:val="en-US"/>
        </w:rPr>
      </w:pPr>
      <w:r w:rsidRPr="002678C5">
        <w:rPr>
          <w:rFonts w:ascii="Arial" w:eastAsia="Times New Roman" w:hAnsi="Arial" w:cs="Arial"/>
          <w:lang w:val="en-US"/>
        </w:rPr>
        <w:t xml:space="preserve">The minimum permanent safety </w:t>
      </w:r>
      <w:r w:rsidRPr="002678C5">
        <w:rPr>
          <w:rFonts w:ascii="Arial" w:eastAsia="Times New Roman" w:hAnsi="Arial" w:cs="Arial"/>
          <w:b/>
          <w:lang w:val="en-US"/>
        </w:rPr>
        <w:t>Clearance</w:t>
      </w:r>
      <w:r w:rsidRPr="002678C5">
        <w:rPr>
          <w:rFonts w:ascii="Arial" w:eastAsia="Times New Roman" w:hAnsi="Arial" w:cs="Arial"/>
          <w:lang w:val="en-US"/>
        </w:rPr>
        <w:t xml:space="preserve"> above center line of township roads, proclaimed roads and alleys, and parking lots, including above-</w:t>
      </w:r>
      <w:proofErr w:type="spellStart"/>
      <w:r w:rsidRPr="002678C5">
        <w:rPr>
          <w:rFonts w:ascii="Arial" w:eastAsia="Times New Roman" w:hAnsi="Arial" w:cs="Arial"/>
          <w:lang w:val="en-US"/>
        </w:rPr>
        <w:t>storey</w:t>
      </w:r>
      <w:proofErr w:type="spellEnd"/>
      <w:r w:rsidRPr="002678C5">
        <w:rPr>
          <w:rFonts w:ascii="Arial" w:eastAsia="Times New Roman" w:hAnsi="Arial" w:cs="Arial"/>
          <w:lang w:val="en-US"/>
        </w:rPr>
        <w:t xml:space="preserve"> park lots shall be:</w:t>
      </w:r>
    </w:p>
    <w:p w:rsidR="00241FF4" w:rsidRPr="002678C5" w:rsidRDefault="00241FF4" w:rsidP="00977834">
      <w:pPr>
        <w:pStyle w:val="ListParagraph"/>
        <w:numPr>
          <w:ilvl w:val="0"/>
          <w:numId w:val="17"/>
        </w:numPr>
        <w:spacing w:before="0"/>
        <w:ind w:left="1980" w:hanging="540"/>
        <w:jc w:val="both"/>
        <w:rPr>
          <w:rFonts w:ascii="Arial" w:eastAsia="Times New Roman" w:hAnsi="Arial" w:cs="Arial"/>
          <w:lang w:val="en-US"/>
        </w:rPr>
      </w:pPr>
      <w:r w:rsidRPr="002678C5">
        <w:rPr>
          <w:rFonts w:ascii="Arial" w:eastAsia="Times New Roman" w:hAnsi="Arial" w:cs="Arial"/>
          <w:lang w:val="en-US"/>
        </w:rPr>
        <w:t>6.2 m from the lowest conductor, for bare type</w:t>
      </w:r>
      <w:r w:rsidRPr="002678C5">
        <w:rPr>
          <w:rFonts w:ascii="Arial" w:eastAsia="Times New Roman" w:hAnsi="Arial" w:cs="Arial"/>
          <w:b/>
          <w:lang w:val="en-US"/>
        </w:rPr>
        <w:t xml:space="preserve"> OHL</w:t>
      </w:r>
      <w:r w:rsidRPr="002678C5">
        <w:rPr>
          <w:rFonts w:ascii="Arial" w:eastAsia="Times New Roman" w:hAnsi="Arial" w:cs="Arial"/>
          <w:lang w:val="en-US"/>
        </w:rPr>
        <w:t xml:space="preserve"> below 11kV </w:t>
      </w:r>
    </w:p>
    <w:p w:rsidR="00241FF4" w:rsidRPr="002678C5" w:rsidRDefault="00241FF4" w:rsidP="00977834">
      <w:pPr>
        <w:pStyle w:val="ListParagraph"/>
        <w:numPr>
          <w:ilvl w:val="0"/>
          <w:numId w:val="17"/>
        </w:numPr>
        <w:spacing w:before="0"/>
        <w:ind w:left="1980" w:hanging="540"/>
        <w:jc w:val="both"/>
        <w:rPr>
          <w:rFonts w:ascii="Arial" w:eastAsia="Times New Roman" w:hAnsi="Arial" w:cs="Arial"/>
          <w:lang w:val="en-US"/>
        </w:rPr>
      </w:pPr>
      <w:r w:rsidRPr="002678C5">
        <w:rPr>
          <w:rFonts w:ascii="Arial" w:eastAsia="Times New Roman" w:hAnsi="Arial" w:cs="Arial"/>
          <w:lang w:val="en-US"/>
        </w:rPr>
        <w:t xml:space="preserve">6.3 m from the lowest conductor, for 11kV </w:t>
      </w:r>
      <w:r w:rsidRPr="002678C5">
        <w:rPr>
          <w:rFonts w:ascii="Arial" w:eastAsia="Times New Roman" w:hAnsi="Arial" w:cs="Arial"/>
          <w:b/>
          <w:lang w:val="en-US"/>
        </w:rPr>
        <w:t>OHL</w:t>
      </w:r>
      <w:r w:rsidRPr="002678C5">
        <w:rPr>
          <w:rFonts w:ascii="Arial" w:eastAsia="Times New Roman" w:hAnsi="Arial" w:cs="Arial"/>
          <w:lang w:val="en-US"/>
        </w:rPr>
        <w:t>, bare type</w:t>
      </w:r>
    </w:p>
    <w:p w:rsidR="00241FF4" w:rsidRPr="002678C5" w:rsidRDefault="00241FF4" w:rsidP="00977834">
      <w:pPr>
        <w:pStyle w:val="ListParagraph"/>
        <w:numPr>
          <w:ilvl w:val="0"/>
          <w:numId w:val="17"/>
        </w:numPr>
        <w:spacing w:before="0"/>
        <w:ind w:left="1980" w:hanging="540"/>
        <w:jc w:val="both"/>
        <w:rPr>
          <w:rFonts w:ascii="Arial" w:eastAsia="Times New Roman" w:hAnsi="Arial" w:cs="Arial"/>
          <w:lang w:val="en-US"/>
        </w:rPr>
      </w:pPr>
      <w:r w:rsidRPr="002678C5">
        <w:rPr>
          <w:rFonts w:ascii="Arial" w:eastAsia="Times New Roman" w:hAnsi="Arial" w:cs="Arial"/>
          <w:lang w:val="en-US"/>
        </w:rPr>
        <w:t xml:space="preserve">6.5 m from the lowest conductor, for 33kV </w:t>
      </w:r>
      <w:r w:rsidRPr="002678C5">
        <w:rPr>
          <w:rFonts w:ascii="Arial" w:eastAsia="Times New Roman" w:hAnsi="Arial" w:cs="Arial"/>
          <w:b/>
          <w:lang w:val="en-US"/>
        </w:rPr>
        <w:t>OHL</w:t>
      </w:r>
      <w:r w:rsidRPr="002678C5">
        <w:rPr>
          <w:rFonts w:ascii="Arial" w:eastAsia="Times New Roman" w:hAnsi="Arial" w:cs="Arial"/>
          <w:lang w:val="en-US"/>
        </w:rPr>
        <w:t>, bare type</w:t>
      </w:r>
    </w:p>
    <w:p w:rsidR="00241FF4" w:rsidRPr="002678C5" w:rsidRDefault="00241FF4" w:rsidP="00977834">
      <w:pPr>
        <w:pStyle w:val="ListParagraph"/>
        <w:numPr>
          <w:ilvl w:val="0"/>
          <w:numId w:val="17"/>
        </w:numPr>
        <w:spacing w:before="0"/>
        <w:ind w:left="1980" w:hanging="540"/>
        <w:jc w:val="both"/>
        <w:rPr>
          <w:rFonts w:ascii="Arial" w:eastAsia="Times New Roman" w:hAnsi="Arial" w:cs="Arial"/>
          <w:lang w:val="en-US"/>
        </w:rPr>
      </w:pPr>
      <w:r w:rsidRPr="002678C5">
        <w:rPr>
          <w:rFonts w:ascii="Arial" w:eastAsia="Times New Roman" w:hAnsi="Arial" w:cs="Arial"/>
          <w:lang w:val="en-US"/>
        </w:rPr>
        <w:t xml:space="preserve">5.5 m from the lowest conductor, for 0 to 33kV </w:t>
      </w:r>
      <w:r w:rsidRPr="002678C5">
        <w:rPr>
          <w:rFonts w:ascii="Arial" w:eastAsia="Times New Roman" w:hAnsi="Arial" w:cs="Arial"/>
          <w:b/>
          <w:lang w:val="en-US"/>
        </w:rPr>
        <w:t>OHL</w:t>
      </w:r>
      <w:r w:rsidRPr="002678C5">
        <w:rPr>
          <w:rFonts w:ascii="Arial" w:eastAsia="Times New Roman" w:hAnsi="Arial" w:cs="Arial"/>
          <w:lang w:val="en-US"/>
        </w:rPr>
        <w:t>, insulated type</w:t>
      </w:r>
    </w:p>
    <w:p w:rsidR="00241FF4" w:rsidRPr="002678C5" w:rsidRDefault="00241FF4" w:rsidP="00977834">
      <w:pPr>
        <w:pStyle w:val="ListParagraph"/>
        <w:numPr>
          <w:ilvl w:val="0"/>
          <w:numId w:val="17"/>
        </w:numPr>
        <w:spacing w:before="0"/>
        <w:ind w:left="1980" w:hanging="540"/>
        <w:jc w:val="both"/>
        <w:rPr>
          <w:rFonts w:ascii="Arial" w:eastAsia="Times New Roman" w:hAnsi="Arial" w:cs="Arial"/>
          <w:lang w:val="en-US"/>
        </w:rPr>
      </w:pPr>
      <w:r w:rsidRPr="002678C5">
        <w:rPr>
          <w:rFonts w:ascii="Arial" w:eastAsia="Times New Roman" w:hAnsi="Arial" w:cs="Arial"/>
          <w:lang w:val="en-US"/>
        </w:rPr>
        <w:t xml:space="preserve">6.9 m from the lowest conductor, for 66kV </w:t>
      </w:r>
      <w:r w:rsidRPr="002678C5">
        <w:rPr>
          <w:rFonts w:ascii="Arial" w:eastAsia="Times New Roman" w:hAnsi="Arial" w:cs="Arial"/>
          <w:b/>
          <w:lang w:val="en-US"/>
        </w:rPr>
        <w:t>OHL</w:t>
      </w:r>
    </w:p>
    <w:p w:rsidR="00241FF4" w:rsidRPr="002678C5" w:rsidRDefault="00241FF4" w:rsidP="00977834">
      <w:pPr>
        <w:pStyle w:val="ListParagraph"/>
        <w:numPr>
          <w:ilvl w:val="0"/>
          <w:numId w:val="17"/>
        </w:numPr>
        <w:spacing w:before="0"/>
        <w:ind w:left="1980" w:hanging="540"/>
        <w:jc w:val="both"/>
        <w:rPr>
          <w:rFonts w:ascii="Arial" w:eastAsia="Times New Roman" w:hAnsi="Arial" w:cs="Arial"/>
          <w:lang w:val="en-US"/>
        </w:rPr>
      </w:pPr>
      <w:r w:rsidRPr="002678C5">
        <w:rPr>
          <w:rFonts w:ascii="Arial" w:eastAsia="Times New Roman" w:hAnsi="Arial" w:cs="Arial"/>
          <w:lang w:val="en-US"/>
        </w:rPr>
        <w:t xml:space="preserve">7.1 m from the lowest conductor, for 88kV </w:t>
      </w:r>
      <w:r w:rsidRPr="002678C5">
        <w:rPr>
          <w:rFonts w:ascii="Arial" w:eastAsia="Times New Roman" w:hAnsi="Arial" w:cs="Arial"/>
          <w:b/>
          <w:lang w:val="en-US"/>
        </w:rPr>
        <w:t>OHL</w:t>
      </w:r>
    </w:p>
    <w:p w:rsidR="00241FF4" w:rsidRPr="002678C5" w:rsidRDefault="00241FF4" w:rsidP="00977834">
      <w:pPr>
        <w:pStyle w:val="ListParagraph"/>
        <w:numPr>
          <w:ilvl w:val="0"/>
          <w:numId w:val="17"/>
        </w:numPr>
        <w:spacing w:before="0"/>
        <w:ind w:left="1980" w:hanging="540"/>
        <w:jc w:val="both"/>
        <w:rPr>
          <w:rFonts w:ascii="Arial" w:eastAsia="Times New Roman" w:hAnsi="Arial" w:cs="Arial"/>
          <w:lang w:val="en-US"/>
        </w:rPr>
      </w:pPr>
      <w:r w:rsidRPr="002678C5">
        <w:rPr>
          <w:rFonts w:ascii="Arial" w:eastAsia="Times New Roman" w:hAnsi="Arial" w:cs="Arial"/>
          <w:lang w:val="en-US"/>
        </w:rPr>
        <w:t xml:space="preserve">7.5 m from the lowest conductor, for 132kV </w:t>
      </w:r>
      <w:r w:rsidRPr="002678C5">
        <w:rPr>
          <w:rFonts w:ascii="Arial" w:eastAsia="Times New Roman" w:hAnsi="Arial" w:cs="Arial"/>
          <w:b/>
          <w:lang w:val="en-US"/>
        </w:rPr>
        <w:t>OHL</w:t>
      </w:r>
    </w:p>
    <w:p w:rsidR="00241FF4" w:rsidRPr="002678C5" w:rsidRDefault="00241FF4" w:rsidP="00977834">
      <w:pPr>
        <w:pStyle w:val="ListParagraph"/>
        <w:numPr>
          <w:ilvl w:val="0"/>
          <w:numId w:val="17"/>
        </w:numPr>
        <w:spacing w:before="0"/>
        <w:ind w:left="1980" w:hanging="540"/>
        <w:jc w:val="both"/>
        <w:rPr>
          <w:rFonts w:ascii="Arial" w:eastAsia="Times New Roman" w:hAnsi="Arial" w:cs="Arial"/>
          <w:lang w:val="en-US"/>
        </w:rPr>
      </w:pPr>
      <w:r w:rsidRPr="002678C5">
        <w:rPr>
          <w:rFonts w:ascii="Arial" w:eastAsia="Times New Roman" w:hAnsi="Arial" w:cs="Arial"/>
          <w:lang w:val="en-US"/>
        </w:rPr>
        <w:t xml:space="preserve">7.9 m from the lowest conductor, for 220kV </w:t>
      </w:r>
      <w:r w:rsidRPr="002678C5">
        <w:rPr>
          <w:rFonts w:ascii="Arial" w:eastAsia="Times New Roman" w:hAnsi="Arial" w:cs="Arial"/>
          <w:b/>
          <w:lang w:val="en-US"/>
        </w:rPr>
        <w:t>OHL</w:t>
      </w:r>
    </w:p>
    <w:p w:rsidR="00241FF4" w:rsidRPr="002678C5" w:rsidRDefault="00241FF4" w:rsidP="00977834">
      <w:pPr>
        <w:pStyle w:val="ListParagraph"/>
        <w:numPr>
          <w:ilvl w:val="0"/>
          <w:numId w:val="17"/>
        </w:numPr>
        <w:spacing w:before="0"/>
        <w:ind w:left="1980" w:hanging="540"/>
        <w:contextualSpacing w:val="0"/>
        <w:jc w:val="both"/>
        <w:rPr>
          <w:rFonts w:ascii="Arial" w:eastAsia="Times New Roman" w:hAnsi="Arial" w:cs="Arial"/>
          <w:lang w:val="en-US"/>
        </w:rPr>
      </w:pPr>
      <w:r w:rsidRPr="002678C5">
        <w:rPr>
          <w:rFonts w:ascii="Arial" w:eastAsia="Times New Roman" w:hAnsi="Arial" w:cs="Arial"/>
          <w:lang w:val="en-US"/>
        </w:rPr>
        <w:t xml:space="preserve">8.8 m from the lowest conductor, for 330kV </w:t>
      </w:r>
      <w:r w:rsidRPr="002678C5">
        <w:rPr>
          <w:rFonts w:ascii="Arial" w:eastAsia="Times New Roman" w:hAnsi="Arial" w:cs="Arial"/>
          <w:b/>
          <w:lang w:val="en-US"/>
        </w:rPr>
        <w:t>OHL</w:t>
      </w:r>
    </w:p>
    <w:p w:rsidR="00241FF4" w:rsidRPr="002678C5" w:rsidRDefault="00241FF4" w:rsidP="00977834">
      <w:pPr>
        <w:pStyle w:val="ListParagraph"/>
        <w:numPr>
          <w:ilvl w:val="2"/>
          <w:numId w:val="7"/>
        </w:numPr>
        <w:spacing w:before="0"/>
        <w:contextualSpacing w:val="0"/>
        <w:jc w:val="both"/>
        <w:rPr>
          <w:rFonts w:ascii="Arial" w:eastAsia="Times New Roman" w:hAnsi="Arial" w:cs="Arial"/>
          <w:lang w:val="en-US"/>
        </w:rPr>
      </w:pPr>
      <w:r w:rsidRPr="002678C5">
        <w:rPr>
          <w:rFonts w:ascii="Arial" w:eastAsia="Times New Roman" w:hAnsi="Arial" w:cs="Arial"/>
          <w:lang w:val="en-US"/>
        </w:rPr>
        <w:t xml:space="preserve">The minimum permanent safety </w:t>
      </w:r>
      <w:r w:rsidRPr="002678C5">
        <w:rPr>
          <w:rFonts w:ascii="Arial" w:eastAsia="Times New Roman" w:hAnsi="Arial" w:cs="Arial"/>
          <w:b/>
          <w:lang w:val="en-US"/>
        </w:rPr>
        <w:t>Clearance</w:t>
      </w:r>
      <w:r w:rsidRPr="002678C5">
        <w:rPr>
          <w:rFonts w:ascii="Arial" w:eastAsia="Times New Roman" w:hAnsi="Arial" w:cs="Arial"/>
          <w:lang w:val="en-US"/>
        </w:rPr>
        <w:t xml:space="preserve"> specified in </w:t>
      </w:r>
      <w:r w:rsidRPr="00CB2866">
        <w:rPr>
          <w:rFonts w:ascii="Arial" w:eastAsia="Times New Roman" w:hAnsi="Arial" w:cs="Arial"/>
          <w:lang w:val="en-US"/>
        </w:rPr>
        <w:t xml:space="preserve">clause 3.9.2 shall </w:t>
      </w:r>
      <w:r w:rsidRPr="002678C5">
        <w:rPr>
          <w:rFonts w:ascii="Arial" w:eastAsia="Times New Roman" w:hAnsi="Arial" w:cs="Arial"/>
          <w:lang w:val="en-US"/>
        </w:rPr>
        <w:t xml:space="preserve">also be applicable to land such as commercial yard used by trucks, and other </w:t>
      </w:r>
      <w:r w:rsidR="005C42C2" w:rsidRPr="002678C5">
        <w:rPr>
          <w:rFonts w:ascii="Arial" w:eastAsia="Times New Roman" w:hAnsi="Arial" w:cs="Arial"/>
          <w:lang w:val="en-US"/>
        </w:rPr>
        <w:t xml:space="preserve">private </w:t>
      </w:r>
      <w:r w:rsidRPr="002678C5">
        <w:rPr>
          <w:rFonts w:ascii="Arial" w:eastAsia="Times New Roman" w:hAnsi="Arial" w:cs="Arial"/>
          <w:lang w:val="en-US"/>
        </w:rPr>
        <w:t xml:space="preserve">land traversed by </w:t>
      </w:r>
      <w:r w:rsidR="00A37F18">
        <w:rPr>
          <w:rFonts w:ascii="Arial" w:eastAsia="Times New Roman" w:hAnsi="Arial" w:cs="Arial"/>
          <w:lang w:val="en-US"/>
        </w:rPr>
        <w:t>trucks,</w:t>
      </w:r>
      <w:r w:rsidRPr="002678C5">
        <w:rPr>
          <w:rFonts w:ascii="Arial" w:eastAsia="Times New Roman" w:hAnsi="Arial" w:cs="Arial"/>
          <w:lang w:val="en-US"/>
        </w:rPr>
        <w:t xml:space="preserve"> such as cultivated, grazing, forest or orchard land.</w:t>
      </w:r>
    </w:p>
    <w:p w:rsidR="00241FF4" w:rsidRPr="002678C5" w:rsidRDefault="00241FF4" w:rsidP="00977834">
      <w:pPr>
        <w:pStyle w:val="ListParagraph"/>
        <w:numPr>
          <w:ilvl w:val="2"/>
          <w:numId w:val="7"/>
        </w:numPr>
        <w:spacing w:before="0"/>
        <w:contextualSpacing w:val="0"/>
        <w:jc w:val="both"/>
        <w:rPr>
          <w:rFonts w:ascii="Arial" w:eastAsia="Times New Roman" w:hAnsi="Arial" w:cs="Arial"/>
          <w:lang w:val="en-US"/>
        </w:rPr>
      </w:pPr>
      <w:r w:rsidRPr="002678C5">
        <w:rPr>
          <w:rFonts w:ascii="Arial" w:eastAsia="Times New Roman" w:hAnsi="Arial" w:cs="Arial"/>
          <w:lang w:val="en-US"/>
        </w:rPr>
        <w:t xml:space="preserve">The minimum permanent safety </w:t>
      </w:r>
      <w:r w:rsidRPr="002678C5">
        <w:rPr>
          <w:rFonts w:ascii="Arial" w:eastAsia="Times New Roman" w:hAnsi="Arial" w:cs="Arial"/>
          <w:b/>
          <w:lang w:val="en-US"/>
        </w:rPr>
        <w:t>Clearance</w:t>
      </w:r>
      <w:r w:rsidRPr="002678C5">
        <w:rPr>
          <w:rFonts w:ascii="Arial" w:eastAsia="Times New Roman" w:hAnsi="Arial" w:cs="Arial"/>
          <w:lang w:val="en-US"/>
        </w:rPr>
        <w:t xml:space="preserve"> above center line of private property driveway not trafficable by </w:t>
      </w:r>
      <w:r w:rsidR="00A37F18">
        <w:rPr>
          <w:rFonts w:ascii="Arial" w:eastAsia="Times New Roman" w:hAnsi="Arial" w:cs="Arial"/>
          <w:lang w:val="en-US"/>
        </w:rPr>
        <w:t>trucks</w:t>
      </w:r>
      <w:r w:rsidRPr="002678C5">
        <w:rPr>
          <w:rFonts w:ascii="Arial" w:eastAsia="Times New Roman" w:hAnsi="Arial" w:cs="Arial"/>
          <w:lang w:val="en-US"/>
        </w:rPr>
        <w:t xml:space="preserve"> or not trafficable by high volume of public vehicles shall be:</w:t>
      </w:r>
    </w:p>
    <w:p w:rsidR="00241FF4" w:rsidRPr="002678C5" w:rsidRDefault="00241FF4" w:rsidP="00977834">
      <w:pPr>
        <w:pStyle w:val="ListParagraph"/>
        <w:numPr>
          <w:ilvl w:val="0"/>
          <w:numId w:val="18"/>
        </w:numPr>
        <w:spacing w:before="0"/>
        <w:ind w:left="1980" w:hanging="540"/>
        <w:jc w:val="both"/>
        <w:rPr>
          <w:rFonts w:ascii="Arial" w:eastAsia="Times New Roman" w:hAnsi="Arial" w:cs="Arial"/>
          <w:lang w:val="en-US"/>
        </w:rPr>
      </w:pPr>
      <w:r w:rsidRPr="002678C5">
        <w:rPr>
          <w:rFonts w:ascii="Arial" w:eastAsia="Times New Roman" w:hAnsi="Arial" w:cs="Arial"/>
          <w:lang w:val="en-US"/>
        </w:rPr>
        <w:t xml:space="preserve">4.0 m from the lowest conductor, for 0 to 33kV </w:t>
      </w:r>
      <w:r w:rsidRPr="002678C5">
        <w:rPr>
          <w:rFonts w:ascii="Arial" w:eastAsia="Times New Roman" w:hAnsi="Arial" w:cs="Arial"/>
          <w:b/>
          <w:lang w:val="en-US"/>
        </w:rPr>
        <w:t>OHL</w:t>
      </w:r>
      <w:r w:rsidRPr="002678C5">
        <w:rPr>
          <w:rFonts w:ascii="Arial" w:eastAsia="Times New Roman" w:hAnsi="Arial" w:cs="Arial"/>
          <w:lang w:val="en-US"/>
        </w:rPr>
        <w:t>, bare type</w:t>
      </w:r>
    </w:p>
    <w:p w:rsidR="00241FF4" w:rsidRPr="002678C5" w:rsidRDefault="00241FF4" w:rsidP="00977834">
      <w:pPr>
        <w:pStyle w:val="ListParagraph"/>
        <w:numPr>
          <w:ilvl w:val="0"/>
          <w:numId w:val="18"/>
        </w:numPr>
        <w:spacing w:before="0"/>
        <w:ind w:left="1980" w:hanging="540"/>
        <w:jc w:val="both"/>
        <w:rPr>
          <w:rFonts w:ascii="Arial" w:eastAsia="Times New Roman" w:hAnsi="Arial" w:cs="Arial"/>
          <w:lang w:val="en-US"/>
        </w:rPr>
      </w:pPr>
      <w:r w:rsidRPr="002678C5">
        <w:rPr>
          <w:rFonts w:ascii="Arial" w:eastAsia="Times New Roman" w:hAnsi="Arial" w:cs="Arial"/>
          <w:lang w:val="en-US"/>
        </w:rPr>
        <w:t xml:space="preserve">3.0 m from the lowest conductor, for 0 to 33kV </w:t>
      </w:r>
      <w:r w:rsidRPr="002678C5">
        <w:rPr>
          <w:rFonts w:ascii="Arial" w:eastAsia="Times New Roman" w:hAnsi="Arial" w:cs="Arial"/>
          <w:b/>
          <w:lang w:val="en-US"/>
        </w:rPr>
        <w:t>OHL</w:t>
      </w:r>
      <w:r w:rsidRPr="002678C5">
        <w:rPr>
          <w:rFonts w:ascii="Arial" w:eastAsia="Times New Roman" w:hAnsi="Arial" w:cs="Arial"/>
          <w:lang w:val="en-US"/>
        </w:rPr>
        <w:t>, insulated type</w:t>
      </w:r>
    </w:p>
    <w:p w:rsidR="00241FF4" w:rsidRPr="002678C5" w:rsidRDefault="00241FF4" w:rsidP="00977834">
      <w:pPr>
        <w:pStyle w:val="ListParagraph"/>
        <w:numPr>
          <w:ilvl w:val="0"/>
          <w:numId w:val="18"/>
        </w:numPr>
        <w:spacing w:before="0"/>
        <w:ind w:left="1980" w:hanging="540"/>
        <w:jc w:val="both"/>
        <w:rPr>
          <w:rFonts w:ascii="Arial" w:eastAsia="Times New Roman" w:hAnsi="Arial" w:cs="Arial"/>
          <w:lang w:val="en-US"/>
        </w:rPr>
      </w:pPr>
      <w:r w:rsidRPr="002678C5">
        <w:rPr>
          <w:rFonts w:ascii="Arial" w:eastAsia="Times New Roman" w:hAnsi="Arial" w:cs="Arial"/>
          <w:lang w:val="en-US"/>
        </w:rPr>
        <w:t xml:space="preserve">5.9 m from the lowest conductor, for 66kV </w:t>
      </w:r>
      <w:r w:rsidRPr="002678C5">
        <w:rPr>
          <w:rFonts w:ascii="Arial" w:eastAsia="Times New Roman" w:hAnsi="Arial" w:cs="Arial"/>
          <w:b/>
          <w:lang w:val="en-US"/>
        </w:rPr>
        <w:t>OHL</w:t>
      </w:r>
    </w:p>
    <w:p w:rsidR="00241FF4" w:rsidRPr="002678C5" w:rsidRDefault="00241FF4" w:rsidP="00977834">
      <w:pPr>
        <w:pStyle w:val="ListParagraph"/>
        <w:numPr>
          <w:ilvl w:val="0"/>
          <w:numId w:val="18"/>
        </w:numPr>
        <w:spacing w:before="0"/>
        <w:ind w:left="1980" w:hanging="540"/>
        <w:jc w:val="both"/>
        <w:rPr>
          <w:rFonts w:ascii="Arial" w:eastAsia="Times New Roman" w:hAnsi="Arial" w:cs="Arial"/>
          <w:lang w:val="en-US"/>
        </w:rPr>
      </w:pPr>
      <w:r w:rsidRPr="002678C5">
        <w:rPr>
          <w:rFonts w:ascii="Arial" w:eastAsia="Times New Roman" w:hAnsi="Arial" w:cs="Arial"/>
          <w:lang w:val="en-US"/>
        </w:rPr>
        <w:t xml:space="preserve">6.3 m from the lowest conductor, for 88kV </w:t>
      </w:r>
      <w:r w:rsidRPr="002678C5">
        <w:rPr>
          <w:rFonts w:ascii="Arial" w:eastAsia="Times New Roman" w:hAnsi="Arial" w:cs="Arial"/>
          <w:b/>
          <w:lang w:val="en-US"/>
        </w:rPr>
        <w:t>OHL</w:t>
      </w:r>
    </w:p>
    <w:p w:rsidR="00241FF4" w:rsidRPr="002678C5" w:rsidRDefault="00241FF4" w:rsidP="00977834">
      <w:pPr>
        <w:pStyle w:val="ListParagraph"/>
        <w:numPr>
          <w:ilvl w:val="0"/>
          <w:numId w:val="18"/>
        </w:numPr>
        <w:spacing w:before="0"/>
        <w:ind w:left="1980" w:hanging="540"/>
        <w:jc w:val="both"/>
        <w:rPr>
          <w:rFonts w:ascii="Arial" w:eastAsia="Times New Roman" w:hAnsi="Arial" w:cs="Arial"/>
          <w:lang w:val="en-US"/>
        </w:rPr>
      </w:pPr>
      <w:r w:rsidRPr="002678C5">
        <w:rPr>
          <w:rFonts w:ascii="Arial" w:eastAsia="Times New Roman" w:hAnsi="Arial" w:cs="Arial"/>
          <w:lang w:val="en-US"/>
        </w:rPr>
        <w:t xml:space="preserve">6.7 m from the lowest conductor, for 132kV to 220kV </w:t>
      </w:r>
      <w:r w:rsidRPr="002678C5">
        <w:rPr>
          <w:rFonts w:ascii="Arial" w:eastAsia="Times New Roman" w:hAnsi="Arial" w:cs="Arial"/>
          <w:b/>
          <w:lang w:val="en-US"/>
        </w:rPr>
        <w:t>OHL</w:t>
      </w:r>
    </w:p>
    <w:p w:rsidR="00241FF4" w:rsidRPr="002678C5" w:rsidRDefault="00241FF4" w:rsidP="00977834">
      <w:pPr>
        <w:pStyle w:val="ListParagraph"/>
        <w:numPr>
          <w:ilvl w:val="0"/>
          <w:numId w:val="18"/>
        </w:numPr>
        <w:spacing w:before="0"/>
        <w:ind w:left="1980" w:hanging="540"/>
        <w:contextualSpacing w:val="0"/>
        <w:jc w:val="both"/>
        <w:rPr>
          <w:rFonts w:ascii="Arial" w:eastAsia="Times New Roman" w:hAnsi="Arial" w:cs="Arial"/>
          <w:lang w:val="en-US"/>
        </w:rPr>
      </w:pPr>
      <w:r w:rsidRPr="002678C5">
        <w:rPr>
          <w:rFonts w:ascii="Arial" w:eastAsia="Times New Roman" w:hAnsi="Arial" w:cs="Arial"/>
          <w:lang w:val="en-US"/>
        </w:rPr>
        <w:t xml:space="preserve">7.2 m from the lowest conductor, for 330kV </w:t>
      </w:r>
      <w:r w:rsidRPr="002678C5">
        <w:rPr>
          <w:rFonts w:ascii="Arial" w:eastAsia="Times New Roman" w:hAnsi="Arial" w:cs="Arial"/>
          <w:b/>
          <w:lang w:val="en-US"/>
        </w:rPr>
        <w:t>OHL</w:t>
      </w:r>
    </w:p>
    <w:p w:rsidR="00241FF4" w:rsidRPr="002678C5" w:rsidRDefault="00241FF4" w:rsidP="00977834">
      <w:pPr>
        <w:pStyle w:val="ListParagraph"/>
        <w:numPr>
          <w:ilvl w:val="2"/>
          <w:numId w:val="7"/>
        </w:numPr>
        <w:spacing w:before="0"/>
        <w:contextualSpacing w:val="0"/>
        <w:jc w:val="both"/>
        <w:rPr>
          <w:rFonts w:ascii="Arial" w:eastAsia="Times New Roman" w:hAnsi="Arial" w:cs="Arial"/>
          <w:lang w:val="en-US"/>
        </w:rPr>
      </w:pPr>
      <w:r w:rsidRPr="002678C5">
        <w:rPr>
          <w:rFonts w:ascii="Arial" w:eastAsia="Times New Roman" w:hAnsi="Arial" w:cs="Arial"/>
          <w:lang w:val="en-US"/>
        </w:rPr>
        <w:t xml:space="preserve">The minimum permanent safety </w:t>
      </w:r>
      <w:r w:rsidRPr="002678C5">
        <w:rPr>
          <w:rFonts w:ascii="Arial" w:eastAsia="Times New Roman" w:hAnsi="Arial" w:cs="Arial"/>
          <w:b/>
          <w:lang w:val="en-US"/>
        </w:rPr>
        <w:t>Clearance</w:t>
      </w:r>
      <w:r w:rsidRPr="002678C5">
        <w:rPr>
          <w:rFonts w:ascii="Arial" w:eastAsia="Times New Roman" w:hAnsi="Arial" w:cs="Arial"/>
          <w:lang w:val="en-US"/>
        </w:rPr>
        <w:t xml:space="preserve"> above spaces subject to pedestrians and cyclists only, such as footpath and footbridge, shall be:</w:t>
      </w:r>
    </w:p>
    <w:p w:rsidR="00241FF4" w:rsidRPr="002678C5" w:rsidRDefault="00241FF4" w:rsidP="00977834">
      <w:pPr>
        <w:pStyle w:val="ListParagraph"/>
        <w:numPr>
          <w:ilvl w:val="0"/>
          <w:numId w:val="25"/>
        </w:numPr>
        <w:spacing w:before="0"/>
        <w:ind w:left="1980" w:hanging="540"/>
        <w:jc w:val="both"/>
        <w:rPr>
          <w:rFonts w:ascii="Arial" w:eastAsia="Times New Roman" w:hAnsi="Arial" w:cs="Arial"/>
          <w:lang w:val="en-US"/>
        </w:rPr>
      </w:pPr>
      <w:r w:rsidRPr="002678C5">
        <w:rPr>
          <w:rFonts w:ascii="Arial" w:eastAsia="Times New Roman" w:hAnsi="Arial" w:cs="Arial"/>
          <w:lang w:val="en-US"/>
        </w:rPr>
        <w:t xml:space="preserve">3.6 m to the closest phase conductor, for 0 to 1kV </w:t>
      </w:r>
      <w:r w:rsidRPr="002678C5">
        <w:rPr>
          <w:rFonts w:ascii="Arial" w:eastAsia="Times New Roman" w:hAnsi="Arial" w:cs="Arial"/>
          <w:b/>
          <w:lang w:val="en-US"/>
        </w:rPr>
        <w:t>OHL</w:t>
      </w:r>
      <w:r w:rsidRPr="002678C5">
        <w:rPr>
          <w:rFonts w:ascii="Arial" w:eastAsia="Times New Roman" w:hAnsi="Arial" w:cs="Arial"/>
          <w:lang w:val="en-US"/>
        </w:rPr>
        <w:t>, bare or insulated type</w:t>
      </w:r>
    </w:p>
    <w:p w:rsidR="00241FF4" w:rsidRPr="002678C5" w:rsidRDefault="00241FF4" w:rsidP="00977834">
      <w:pPr>
        <w:pStyle w:val="ListParagraph"/>
        <w:numPr>
          <w:ilvl w:val="0"/>
          <w:numId w:val="25"/>
        </w:numPr>
        <w:spacing w:before="0"/>
        <w:ind w:left="1980" w:hanging="540"/>
        <w:jc w:val="both"/>
        <w:rPr>
          <w:rFonts w:ascii="Arial" w:eastAsia="Times New Roman" w:hAnsi="Arial" w:cs="Arial"/>
          <w:lang w:val="en-US"/>
        </w:rPr>
      </w:pPr>
      <w:r w:rsidRPr="002678C5">
        <w:rPr>
          <w:rFonts w:ascii="Arial" w:eastAsia="Times New Roman" w:hAnsi="Arial" w:cs="Arial"/>
          <w:lang w:val="en-US"/>
        </w:rPr>
        <w:t xml:space="preserve">4.4 m to the closest phase conductor, for </w:t>
      </w:r>
      <w:r w:rsidRPr="002678C5">
        <w:rPr>
          <w:rFonts w:ascii="Arial" w:eastAsia="Times New Roman" w:hAnsi="Arial" w:cs="Arial"/>
          <w:b/>
          <w:lang w:val="en-US"/>
        </w:rPr>
        <w:t>OHL Voltage</w:t>
      </w:r>
      <w:r w:rsidRPr="002678C5">
        <w:rPr>
          <w:rFonts w:ascii="Arial" w:eastAsia="Times New Roman" w:hAnsi="Arial" w:cs="Arial"/>
          <w:lang w:val="en-US"/>
        </w:rPr>
        <w:t xml:space="preserve"> above 1kV up to and including 33kV, bare or insulated type</w:t>
      </w:r>
    </w:p>
    <w:p w:rsidR="00241FF4" w:rsidRPr="002678C5" w:rsidRDefault="00241FF4" w:rsidP="00977834">
      <w:pPr>
        <w:pStyle w:val="ListParagraph"/>
        <w:numPr>
          <w:ilvl w:val="0"/>
          <w:numId w:val="25"/>
        </w:numPr>
        <w:spacing w:before="0"/>
        <w:ind w:left="1980" w:hanging="540"/>
        <w:jc w:val="both"/>
        <w:rPr>
          <w:rFonts w:ascii="Arial" w:eastAsia="Times New Roman" w:hAnsi="Arial" w:cs="Arial"/>
          <w:lang w:val="en-US"/>
        </w:rPr>
      </w:pPr>
      <w:r w:rsidRPr="002678C5">
        <w:rPr>
          <w:rFonts w:ascii="Arial" w:eastAsia="Times New Roman" w:hAnsi="Arial" w:cs="Arial"/>
          <w:lang w:val="en-US"/>
        </w:rPr>
        <w:t xml:space="preserve">4.7 m to the closet phase conductor, for 66kV </w:t>
      </w:r>
      <w:r w:rsidRPr="002678C5">
        <w:rPr>
          <w:rFonts w:ascii="Arial" w:eastAsia="Times New Roman" w:hAnsi="Arial" w:cs="Arial"/>
          <w:b/>
          <w:lang w:val="en-US"/>
        </w:rPr>
        <w:t>OHL</w:t>
      </w:r>
    </w:p>
    <w:p w:rsidR="00241FF4" w:rsidRPr="002678C5" w:rsidRDefault="00241FF4" w:rsidP="00977834">
      <w:pPr>
        <w:pStyle w:val="ListParagraph"/>
        <w:numPr>
          <w:ilvl w:val="0"/>
          <w:numId w:val="25"/>
        </w:numPr>
        <w:spacing w:before="0"/>
        <w:ind w:left="1980" w:hanging="540"/>
        <w:jc w:val="both"/>
        <w:rPr>
          <w:rFonts w:ascii="Arial" w:eastAsia="Times New Roman" w:hAnsi="Arial" w:cs="Arial"/>
          <w:lang w:val="en-US"/>
        </w:rPr>
      </w:pPr>
      <w:r w:rsidRPr="002678C5">
        <w:rPr>
          <w:rFonts w:ascii="Arial" w:eastAsia="Times New Roman" w:hAnsi="Arial" w:cs="Arial"/>
          <w:lang w:val="en-US"/>
        </w:rPr>
        <w:t xml:space="preserve">5.0 m to the closet phase conductor, for 88kV </w:t>
      </w:r>
      <w:r w:rsidRPr="002678C5">
        <w:rPr>
          <w:rFonts w:ascii="Arial" w:eastAsia="Times New Roman" w:hAnsi="Arial" w:cs="Arial"/>
          <w:b/>
          <w:lang w:val="en-US"/>
        </w:rPr>
        <w:t>OHL</w:t>
      </w:r>
    </w:p>
    <w:p w:rsidR="00241FF4" w:rsidRPr="002678C5" w:rsidRDefault="00241FF4" w:rsidP="00977834">
      <w:pPr>
        <w:pStyle w:val="ListParagraph"/>
        <w:numPr>
          <w:ilvl w:val="0"/>
          <w:numId w:val="25"/>
        </w:numPr>
        <w:spacing w:before="0"/>
        <w:ind w:left="1980" w:hanging="540"/>
        <w:jc w:val="both"/>
        <w:rPr>
          <w:rFonts w:ascii="Arial" w:eastAsia="Times New Roman" w:hAnsi="Arial" w:cs="Arial"/>
          <w:lang w:val="en-US"/>
        </w:rPr>
      </w:pPr>
      <w:r w:rsidRPr="002678C5">
        <w:rPr>
          <w:rFonts w:ascii="Arial" w:eastAsia="Times New Roman" w:hAnsi="Arial" w:cs="Arial"/>
          <w:lang w:val="en-US"/>
        </w:rPr>
        <w:t xml:space="preserve">5.4 m to the closet phase conductor, for 132kV </w:t>
      </w:r>
      <w:r w:rsidRPr="002678C5">
        <w:rPr>
          <w:rFonts w:ascii="Arial" w:eastAsia="Times New Roman" w:hAnsi="Arial" w:cs="Arial"/>
          <w:b/>
          <w:lang w:val="en-US"/>
        </w:rPr>
        <w:t>OHL</w:t>
      </w:r>
    </w:p>
    <w:p w:rsidR="00241FF4" w:rsidRPr="002678C5" w:rsidRDefault="00241FF4" w:rsidP="00977834">
      <w:pPr>
        <w:pStyle w:val="ListParagraph"/>
        <w:numPr>
          <w:ilvl w:val="0"/>
          <w:numId w:val="25"/>
        </w:numPr>
        <w:spacing w:before="0"/>
        <w:ind w:left="1980" w:hanging="540"/>
        <w:jc w:val="both"/>
        <w:rPr>
          <w:rFonts w:ascii="Arial" w:eastAsia="Times New Roman" w:hAnsi="Arial" w:cs="Arial"/>
          <w:lang w:val="en-US"/>
        </w:rPr>
      </w:pPr>
      <w:r w:rsidRPr="002678C5">
        <w:rPr>
          <w:rFonts w:ascii="Arial" w:eastAsia="Times New Roman" w:hAnsi="Arial" w:cs="Arial"/>
          <w:lang w:val="en-US"/>
        </w:rPr>
        <w:lastRenderedPageBreak/>
        <w:t xml:space="preserve">6.3 m to the closet phase conductor, for 220kV </w:t>
      </w:r>
      <w:r w:rsidRPr="002678C5">
        <w:rPr>
          <w:rFonts w:ascii="Arial" w:eastAsia="Times New Roman" w:hAnsi="Arial" w:cs="Arial"/>
          <w:b/>
          <w:lang w:val="en-US"/>
        </w:rPr>
        <w:t>OHL</w:t>
      </w:r>
    </w:p>
    <w:p w:rsidR="00DA24D3" w:rsidRPr="002678C5" w:rsidRDefault="00241FF4" w:rsidP="00977834">
      <w:pPr>
        <w:pStyle w:val="ListParagraph"/>
        <w:numPr>
          <w:ilvl w:val="0"/>
          <w:numId w:val="25"/>
        </w:numPr>
        <w:spacing w:before="0"/>
        <w:ind w:left="1980" w:hanging="540"/>
        <w:jc w:val="both"/>
        <w:rPr>
          <w:rFonts w:ascii="Arial" w:eastAsia="Times New Roman" w:hAnsi="Arial" w:cs="Arial"/>
          <w:lang w:val="en-US"/>
        </w:rPr>
      </w:pPr>
      <w:r w:rsidRPr="002678C5">
        <w:rPr>
          <w:rFonts w:ascii="Arial" w:eastAsia="Times New Roman" w:hAnsi="Arial" w:cs="Arial"/>
          <w:lang w:val="en-US"/>
        </w:rPr>
        <w:t xml:space="preserve">7.4 m to the closet phase conductor, for 330kV </w:t>
      </w:r>
      <w:r w:rsidRPr="002678C5">
        <w:rPr>
          <w:rFonts w:ascii="Arial" w:eastAsia="Times New Roman" w:hAnsi="Arial" w:cs="Arial"/>
          <w:b/>
          <w:lang w:val="en-US"/>
        </w:rPr>
        <w:t>OHL</w:t>
      </w:r>
    </w:p>
    <w:p w:rsidR="00DA24D3" w:rsidRPr="002678C5" w:rsidRDefault="00DA24D3" w:rsidP="00FE2C4C">
      <w:pPr>
        <w:spacing w:before="0"/>
        <w:ind w:left="720"/>
        <w:jc w:val="both"/>
        <w:rPr>
          <w:rFonts w:ascii="Arial" w:eastAsia="Times New Roman" w:hAnsi="Arial" w:cs="Arial"/>
          <w:lang w:val="en-US"/>
        </w:rPr>
      </w:pPr>
      <w:r w:rsidRPr="00AF13DB">
        <w:rPr>
          <w:rFonts w:ascii="Arial" w:eastAsia="Times New Roman" w:hAnsi="Arial" w:cs="Arial"/>
          <w:lang w:val="en-US"/>
        </w:rPr>
        <w:t>NOTE</w:t>
      </w:r>
      <w:r w:rsidR="00970CEF" w:rsidRPr="00AF13DB">
        <w:rPr>
          <w:rFonts w:ascii="Arial" w:eastAsia="Times New Roman" w:hAnsi="Arial" w:cs="Arial"/>
          <w:lang w:val="en-US"/>
        </w:rPr>
        <w:t xml:space="preserve"> </w:t>
      </w:r>
      <w:r w:rsidR="005F1350" w:rsidRPr="00AF13DB">
        <w:rPr>
          <w:rFonts w:ascii="Arial" w:eastAsia="Times New Roman" w:hAnsi="Arial" w:cs="Arial"/>
          <w:lang w:val="en-US"/>
        </w:rPr>
        <w:t>on</w:t>
      </w:r>
      <w:r w:rsidR="00970CEF" w:rsidRPr="00AF13DB">
        <w:rPr>
          <w:rFonts w:ascii="Arial" w:eastAsia="Times New Roman" w:hAnsi="Arial" w:cs="Arial"/>
          <w:lang w:val="en-US"/>
        </w:rPr>
        <w:t xml:space="preserve"> </w:t>
      </w:r>
      <w:r w:rsidR="00AF13DB" w:rsidRPr="00AF13DB">
        <w:rPr>
          <w:rFonts w:ascii="Arial" w:eastAsia="Times New Roman" w:hAnsi="Arial" w:cs="Arial"/>
          <w:lang w:val="en-US"/>
        </w:rPr>
        <w:t>clause</w:t>
      </w:r>
      <w:r w:rsidR="00970CEF" w:rsidRPr="00CB2866">
        <w:rPr>
          <w:rFonts w:ascii="Arial" w:eastAsia="Times New Roman" w:hAnsi="Arial" w:cs="Arial"/>
          <w:lang w:val="en-US"/>
        </w:rPr>
        <w:t xml:space="preserve"> 3.9</w:t>
      </w:r>
      <w:r w:rsidRPr="00CB2866">
        <w:rPr>
          <w:rFonts w:ascii="Arial" w:eastAsia="Times New Roman" w:hAnsi="Arial" w:cs="Arial"/>
          <w:lang w:val="en-US"/>
        </w:rPr>
        <w:t>:</w:t>
      </w:r>
    </w:p>
    <w:p w:rsidR="00DA24D3" w:rsidRPr="002678C5" w:rsidRDefault="00E02E57" w:rsidP="00977834">
      <w:pPr>
        <w:pStyle w:val="ListParagraph"/>
        <w:numPr>
          <w:ilvl w:val="0"/>
          <w:numId w:val="29"/>
        </w:numPr>
        <w:spacing w:before="0"/>
        <w:ind w:left="1260" w:hanging="540"/>
        <w:jc w:val="both"/>
        <w:rPr>
          <w:rFonts w:ascii="Arial" w:eastAsia="Times New Roman" w:hAnsi="Arial" w:cs="Arial"/>
          <w:lang w:val="en-US"/>
        </w:rPr>
      </w:pPr>
      <w:r w:rsidRPr="002678C5">
        <w:rPr>
          <w:rFonts w:ascii="Arial" w:eastAsia="Times New Roman" w:hAnsi="Arial" w:cs="Arial"/>
          <w:lang w:val="en-US"/>
        </w:rPr>
        <w:t>All</w:t>
      </w:r>
      <w:r w:rsidR="00970CEF" w:rsidRPr="002678C5">
        <w:rPr>
          <w:rFonts w:ascii="Arial" w:eastAsia="Times New Roman" w:hAnsi="Arial" w:cs="Arial"/>
          <w:lang w:val="en-US"/>
        </w:rPr>
        <w:t xml:space="preserve"> </w:t>
      </w:r>
      <w:r w:rsidR="00970CEF" w:rsidRPr="002678C5">
        <w:rPr>
          <w:rFonts w:ascii="Arial" w:eastAsia="Times New Roman" w:hAnsi="Arial" w:cs="Arial"/>
          <w:b/>
          <w:lang w:val="en-US"/>
        </w:rPr>
        <w:t>OHL</w:t>
      </w:r>
      <w:r w:rsidR="00970CEF" w:rsidRPr="002678C5">
        <w:rPr>
          <w:rFonts w:ascii="Arial" w:eastAsia="Times New Roman" w:hAnsi="Arial" w:cs="Arial"/>
          <w:lang w:val="en-US"/>
        </w:rPr>
        <w:t xml:space="preserve"> crossing shall be made at an angle of between 90 degrees (maximum) and 45 degrees </w:t>
      </w:r>
      <w:r w:rsidR="005F1350" w:rsidRPr="002678C5">
        <w:rPr>
          <w:rFonts w:ascii="Arial" w:eastAsia="Times New Roman" w:hAnsi="Arial" w:cs="Arial"/>
          <w:lang w:val="en-US"/>
        </w:rPr>
        <w:t>(minimum)</w:t>
      </w:r>
    </w:p>
    <w:p w:rsidR="00E16A8E" w:rsidRPr="002678C5" w:rsidRDefault="003F0719" w:rsidP="00977834">
      <w:pPr>
        <w:pStyle w:val="ListParagraph"/>
        <w:numPr>
          <w:ilvl w:val="0"/>
          <w:numId w:val="29"/>
        </w:numPr>
        <w:spacing w:before="0"/>
        <w:ind w:left="1260" w:hanging="540"/>
        <w:jc w:val="both"/>
        <w:rPr>
          <w:rFonts w:ascii="Arial" w:eastAsia="Times New Roman" w:hAnsi="Arial" w:cs="Arial"/>
          <w:lang w:val="en-US"/>
        </w:rPr>
      </w:pPr>
      <w:r w:rsidRPr="002678C5">
        <w:rPr>
          <w:rFonts w:ascii="Arial" w:eastAsia="Times New Roman" w:hAnsi="Arial" w:cs="Arial"/>
          <w:lang w:val="en-US"/>
        </w:rPr>
        <w:t>Apart from where crossing, n</w:t>
      </w:r>
      <w:r w:rsidR="00253529" w:rsidRPr="002678C5">
        <w:rPr>
          <w:rFonts w:ascii="Arial" w:eastAsia="Times New Roman" w:hAnsi="Arial" w:cs="Arial"/>
          <w:lang w:val="en-US"/>
        </w:rPr>
        <w:t xml:space="preserve">o portion of an </w:t>
      </w:r>
      <w:r w:rsidR="00253529" w:rsidRPr="002678C5">
        <w:rPr>
          <w:rFonts w:ascii="Arial" w:eastAsia="Times New Roman" w:hAnsi="Arial" w:cs="Arial"/>
          <w:b/>
          <w:lang w:val="en-US"/>
        </w:rPr>
        <w:t>OHL</w:t>
      </w:r>
      <w:r w:rsidR="00253529" w:rsidRPr="002678C5">
        <w:rPr>
          <w:rFonts w:ascii="Arial" w:eastAsia="Times New Roman" w:hAnsi="Arial" w:cs="Arial"/>
          <w:lang w:val="en-US"/>
        </w:rPr>
        <w:t xml:space="preserve"> shall overhang</w:t>
      </w:r>
      <w:r w:rsidR="00E02E57" w:rsidRPr="002678C5">
        <w:rPr>
          <w:rFonts w:ascii="Arial" w:eastAsia="Times New Roman" w:hAnsi="Arial" w:cs="Arial"/>
          <w:lang w:val="en-US"/>
        </w:rPr>
        <w:t xml:space="preserve"> along </w:t>
      </w:r>
      <w:r w:rsidR="009F3A98" w:rsidRPr="002678C5">
        <w:rPr>
          <w:rFonts w:ascii="Arial" w:eastAsia="Times New Roman" w:hAnsi="Arial" w:cs="Arial"/>
          <w:lang w:val="en-US"/>
        </w:rPr>
        <w:t xml:space="preserve">actual </w:t>
      </w:r>
      <w:r w:rsidR="00E02E57" w:rsidRPr="002678C5">
        <w:rPr>
          <w:rFonts w:ascii="Arial" w:eastAsia="Times New Roman" w:hAnsi="Arial" w:cs="Arial"/>
          <w:lang w:val="en-US"/>
        </w:rPr>
        <w:t>road or alley</w:t>
      </w:r>
    </w:p>
    <w:p w:rsidR="00E02E57" w:rsidRPr="002678C5" w:rsidRDefault="00E02E57" w:rsidP="00977834">
      <w:pPr>
        <w:pStyle w:val="ListParagraph"/>
        <w:numPr>
          <w:ilvl w:val="0"/>
          <w:numId w:val="29"/>
        </w:numPr>
        <w:spacing w:before="0"/>
        <w:ind w:left="1260" w:hanging="540"/>
        <w:jc w:val="both"/>
        <w:rPr>
          <w:rFonts w:ascii="Arial" w:eastAsia="Times New Roman" w:hAnsi="Arial" w:cs="Arial"/>
          <w:lang w:val="en-US"/>
        </w:rPr>
      </w:pPr>
      <w:r w:rsidRPr="002678C5">
        <w:rPr>
          <w:rFonts w:ascii="Arial" w:eastAsia="Times New Roman" w:hAnsi="Arial" w:cs="Arial"/>
          <w:lang w:val="en-US"/>
        </w:rPr>
        <w:t xml:space="preserve">Where </w:t>
      </w:r>
      <w:r w:rsidR="00D01462" w:rsidRPr="002678C5">
        <w:rPr>
          <w:rFonts w:ascii="Arial" w:eastAsia="Times New Roman" w:hAnsi="Arial" w:cs="Arial"/>
          <w:b/>
          <w:lang w:val="en-US"/>
        </w:rPr>
        <w:t>OHL</w:t>
      </w:r>
      <w:r w:rsidR="00D01462" w:rsidRPr="002678C5">
        <w:rPr>
          <w:rFonts w:ascii="Arial" w:eastAsia="Times New Roman" w:hAnsi="Arial" w:cs="Arial"/>
          <w:lang w:val="en-US"/>
        </w:rPr>
        <w:t xml:space="preserve"> conductors run along and within the limits of </w:t>
      </w:r>
      <w:r w:rsidR="00782E04" w:rsidRPr="002678C5">
        <w:rPr>
          <w:rFonts w:ascii="Arial" w:eastAsia="Times New Roman" w:hAnsi="Arial" w:cs="Arial"/>
          <w:lang w:val="en-US"/>
        </w:rPr>
        <w:t>road wayleave</w:t>
      </w:r>
      <w:r w:rsidR="00E8333E" w:rsidRPr="002678C5">
        <w:rPr>
          <w:rFonts w:ascii="Arial" w:eastAsia="Times New Roman" w:hAnsi="Arial" w:cs="Arial"/>
          <w:lang w:val="en-US"/>
        </w:rPr>
        <w:t xml:space="preserve"> but do not overhang </w:t>
      </w:r>
      <w:r w:rsidR="00D01462" w:rsidRPr="002678C5">
        <w:rPr>
          <w:rFonts w:ascii="Arial" w:eastAsia="Times New Roman" w:hAnsi="Arial" w:cs="Arial"/>
          <w:lang w:val="en-US"/>
        </w:rPr>
        <w:t xml:space="preserve">the roadway, the </w:t>
      </w:r>
      <w:r w:rsidR="00FB61D2" w:rsidRPr="002678C5">
        <w:rPr>
          <w:rFonts w:ascii="Arial" w:eastAsia="Times New Roman" w:hAnsi="Arial" w:cs="Arial"/>
          <w:b/>
          <w:lang w:val="en-US"/>
        </w:rPr>
        <w:t>Clearance</w:t>
      </w:r>
      <w:r w:rsidR="00FB61D2" w:rsidRPr="002678C5">
        <w:rPr>
          <w:rFonts w:ascii="Arial" w:eastAsia="Times New Roman" w:hAnsi="Arial" w:cs="Arial"/>
          <w:lang w:val="en-US"/>
        </w:rPr>
        <w:t xml:space="preserve">s of such </w:t>
      </w:r>
      <w:r w:rsidR="00FB61D2" w:rsidRPr="002678C5">
        <w:rPr>
          <w:rFonts w:ascii="Arial" w:eastAsia="Times New Roman" w:hAnsi="Arial" w:cs="Arial"/>
          <w:b/>
          <w:lang w:val="en-US"/>
        </w:rPr>
        <w:t>OHL</w:t>
      </w:r>
      <w:r w:rsidR="00FB61D2" w:rsidRPr="002678C5">
        <w:rPr>
          <w:rFonts w:ascii="Arial" w:eastAsia="Times New Roman" w:hAnsi="Arial" w:cs="Arial"/>
          <w:lang w:val="en-US"/>
        </w:rPr>
        <w:t xml:space="preserve"> conductors shall be the same as the respective </w:t>
      </w:r>
      <w:r w:rsidR="00FB61D2" w:rsidRPr="002678C5">
        <w:rPr>
          <w:rFonts w:ascii="Arial" w:eastAsia="Times New Roman" w:hAnsi="Arial" w:cs="Arial"/>
          <w:b/>
          <w:lang w:val="en-US"/>
        </w:rPr>
        <w:t>Clearance</w:t>
      </w:r>
      <w:r w:rsidR="00FB61D2" w:rsidRPr="002678C5">
        <w:rPr>
          <w:rFonts w:ascii="Arial" w:eastAsia="Times New Roman" w:hAnsi="Arial" w:cs="Arial"/>
          <w:lang w:val="en-US"/>
        </w:rPr>
        <w:t xml:space="preserve">s specified in the </w:t>
      </w:r>
      <w:r w:rsidR="00B955AA">
        <w:rPr>
          <w:rFonts w:ascii="Arial" w:eastAsia="Times New Roman" w:hAnsi="Arial" w:cs="Arial"/>
          <w:lang w:val="en-US"/>
        </w:rPr>
        <w:t xml:space="preserve">respective </w:t>
      </w:r>
      <w:r w:rsidR="00FB61D2" w:rsidRPr="002678C5">
        <w:rPr>
          <w:rFonts w:ascii="Arial" w:eastAsia="Times New Roman" w:hAnsi="Arial" w:cs="Arial"/>
          <w:lang w:val="en-US"/>
        </w:rPr>
        <w:t>sub-clauses</w:t>
      </w:r>
      <w:r w:rsidR="00A65D32" w:rsidRPr="002678C5">
        <w:rPr>
          <w:rFonts w:ascii="Arial" w:eastAsia="Times New Roman" w:hAnsi="Arial" w:cs="Arial"/>
          <w:lang w:val="en-US"/>
        </w:rPr>
        <w:t>.</w:t>
      </w:r>
    </w:p>
    <w:p w:rsidR="00241FF4" w:rsidRPr="002678C5" w:rsidRDefault="00241FF4" w:rsidP="00977834">
      <w:pPr>
        <w:pStyle w:val="11"/>
        <w:numPr>
          <w:ilvl w:val="1"/>
          <w:numId w:val="7"/>
        </w:numPr>
        <w:tabs>
          <w:tab w:val="clear" w:pos="993"/>
          <w:tab w:val="left" w:pos="720"/>
        </w:tabs>
        <w:ind w:left="720"/>
        <w:jc w:val="both"/>
        <w:rPr>
          <w:sz w:val="26"/>
          <w:szCs w:val="26"/>
          <w:lang w:val="en-US"/>
        </w:rPr>
      </w:pPr>
      <w:bookmarkStart w:id="48" w:name="_Toc89036761"/>
      <w:r w:rsidRPr="002678C5">
        <w:rPr>
          <w:b w:val="0"/>
          <w:sz w:val="26"/>
          <w:szCs w:val="26"/>
          <w:lang w:val="en-US"/>
        </w:rPr>
        <w:t xml:space="preserve">Vertical </w:t>
      </w:r>
      <w:r w:rsidRPr="002678C5">
        <w:rPr>
          <w:sz w:val="26"/>
          <w:szCs w:val="26"/>
          <w:lang w:val="en-US"/>
        </w:rPr>
        <w:t xml:space="preserve">Clearance </w:t>
      </w:r>
      <w:r w:rsidRPr="002678C5">
        <w:rPr>
          <w:b w:val="0"/>
          <w:sz w:val="26"/>
          <w:szCs w:val="26"/>
          <w:lang w:val="en-US"/>
        </w:rPr>
        <w:t>above r</w:t>
      </w:r>
      <w:r w:rsidR="0055218C" w:rsidRPr="002678C5">
        <w:rPr>
          <w:b w:val="0"/>
          <w:sz w:val="26"/>
          <w:szCs w:val="26"/>
          <w:lang w:val="en-US"/>
        </w:rPr>
        <w:t xml:space="preserve">ail </w:t>
      </w:r>
      <w:r w:rsidRPr="002678C5">
        <w:rPr>
          <w:b w:val="0"/>
          <w:sz w:val="26"/>
          <w:szCs w:val="26"/>
          <w:lang w:val="en-US"/>
        </w:rPr>
        <w:t>track or rail</w:t>
      </w:r>
      <w:r w:rsidR="0055218C" w:rsidRPr="002678C5">
        <w:rPr>
          <w:b w:val="0"/>
          <w:sz w:val="26"/>
          <w:szCs w:val="26"/>
          <w:lang w:val="en-US"/>
        </w:rPr>
        <w:t>way</w:t>
      </w:r>
      <w:bookmarkEnd w:id="48"/>
    </w:p>
    <w:p w:rsidR="00241FF4" w:rsidRPr="002678C5" w:rsidRDefault="00241FF4" w:rsidP="00977834">
      <w:pPr>
        <w:pStyle w:val="ListParagraph"/>
        <w:numPr>
          <w:ilvl w:val="2"/>
          <w:numId w:val="7"/>
        </w:numPr>
        <w:spacing w:before="0"/>
        <w:contextualSpacing w:val="0"/>
        <w:jc w:val="both"/>
        <w:rPr>
          <w:rFonts w:ascii="Arial" w:eastAsia="Times New Roman" w:hAnsi="Arial" w:cs="Arial"/>
          <w:lang w:val="en-US"/>
        </w:rPr>
      </w:pPr>
      <w:r w:rsidRPr="002678C5">
        <w:rPr>
          <w:rFonts w:ascii="Arial" w:eastAsia="Times New Roman" w:hAnsi="Arial" w:cs="Arial"/>
          <w:lang w:val="en-US"/>
        </w:rPr>
        <w:t xml:space="preserve">Inside rail stations, the minimum permanent vertical safety </w:t>
      </w:r>
      <w:r w:rsidRPr="002678C5">
        <w:rPr>
          <w:rFonts w:ascii="Arial" w:eastAsia="Times New Roman" w:hAnsi="Arial" w:cs="Arial"/>
          <w:b/>
          <w:lang w:val="en-US"/>
        </w:rPr>
        <w:t>Clearance</w:t>
      </w:r>
      <w:r w:rsidRPr="002678C5">
        <w:rPr>
          <w:rFonts w:ascii="Arial" w:eastAsia="Times New Roman" w:hAnsi="Arial" w:cs="Arial"/>
          <w:lang w:val="en-US"/>
        </w:rPr>
        <w:t xml:space="preserve"> above Broad Gauge railway track shall be:</w:t>
      </w:r>
    </w:p>
    <w:p w:rsidR="00241FF4" w:rsidRPr="002678C5" w:rsidRDefault="00241FF4" w:rsidP="00977834">
      <w:pPr>
        <w:pStyle w:val="ListParagraph"/>
        <w:numPr>
          <w:ilvl w:val="0"/>
          <w:numId w:val="12"/>
        </w:numPr>
        <w:spacing w:before="0"/>
        <w:ind w:left="1980" w:hanging="540"/>
        <w:jc w:val="both"/>
        <w:rPr>
          <w:rFonts w:ascii="Arial" w:eastAsia="Times New Roman" w:hAnsi="Arial" w:cs="Arial"/>
          <w:lang w:val="en-US"/>
        </w:rPr>
      </w:pPr>
      <w:r w:rsidRPr="002678C5">
        <w:rPr>
          <w:rFonts w:ascii="Arial" w:eastAsia="Times New Roman" w:hAnsi="Arial" w:cs="Arial"/>
          <w:lang w:val="en-US"/>
        </w:rPr>
        <w:t xml:space="preserve">8.1 m from the lowest conductor, for 0 to 33kV </w:t>
      </w:r>
      <w:r w:rsidRPr="002678C5">
        <w:rPr>
          <w:rFonts w:ascii="Arial" w:eastAsia="Times New Roman" w:hAnsi="Arial" w:cs="Arial"/>
          <w:b/>
          <w:lang w:val="en-US"/>
        </w:rPr>
        <w:t>OHL</w:t>
      </w:r>
      <w:r w:rsidRPr="002678C5">
        <w:rPr>
          <w:rFonts w:ascii="Arial" w:eastAsia="Times New Roman" w:hAnsi="Arial" w:cs="Arial"/>
          <w:lang w:val="en-US"/>
        </w:rPr>
        <w:t>, bare type</w:t>
      </w:r>
    </w:p>
    <w:p w:rsidR="00241FF4" w:rsidRPr="002678C5" w:rsidRDefault="00241FF4" w:rsidP="00977834">
      <w:pPr>
        <w:pStyle w:val="ListParagraph"/>
        <w:numPr>
          <w:ilvl w:val="0"/>
          <w:numId w:val="12"/>
        </w:numPr>
        <w:spacing w:before="0"/>
        <w:ind w:left="1980" w:hanging="540"/>
        <w:jc w:val="both"/>
        <w:rPr>
          <w:rFonts w:ascii="Arial" w:eastAsia="Times New Roman" w:hAnsi="Arial" w:cs="Arial"/>
          <w:lang w:val="en-US"/>
        </w:rPr>
      </w:pPr>
      <w:r w:rsidRPr="002678C5">
        <w:rPr>
          <w:rFonts w:ascii="Arial" w:eastAsia="Times New Roman" w:hAnsi="Arial" w:cs="Arial"/>
          <w:lang w:val="en-US"/>
        </w:rPr>
        <w:t xml:space="preserve">7.5 m from the lowest conductor, for 0 to 33kV </w:t>
      </w:r>
      <w:r w:rsidRPr="002678C5">
        <w:rPr>
          <w:rFonts w:ascii="Arial" w:eastAsia="Times New Roman" w:hAnsi="Arial" w:cs="Arial"/>
          <w:b/>
          <w:lang w:val="en-US"/>
        </w:rPr>
        <w:t>OHL</w:t>
      </w:r>
      <w:r w:rsidRPr="002678C5">
        <w:rPr>
          <w:rFonts w:ascii="Arial" w:eastAsia="Times New Roman" w:hAnsi="Arial" w:cs="Arial"/>
          <w:lang w:val="en-US"/>
        </w:rPr>
        <w:t>, insulated type</w:t>
      </w:r>
    </w:p>
    <w:p w:rsidR="00241FF4" w:rsidRPr="002678C5" w:rsidRDefault="00241FF4" w:rsidP="00977834">
      <w:pPr>
        <w:pStyle w:val="ListParagraph"/>
        <w:numPr>
          <w:ilvl w:val="0"/>
          <w:numId w:val="12"/>
        </w:numPr>
        <w:spacing w:before="0"/>
        <w:ind w:left="1980" w:hanging="540"/>
        <w:jc w:val="both"/>
        <w:rPr>
          <w:rFonts w:ascii="Arial" w:eastAsia="Times New Roman" w:hAnsi="Arial" w:cs="Arial"/>
          <w:lang w:val="en-US"/>
        </w:rPr>
      </w:pPr>
      <w:r w:rsidRPr="002678C5">
        <w:rPr>
          <w:rFonts w:ascii="Arial" w:eastAsia="Times New Roman" w:hAnsi="Arial" w:cs="Arial"/>
          <w:lang w:val="en-US"/>
        </w:rPr>
        <w:t>10.3 m from the l</w:t>
      </w:r>
      <w:r w:rsidR="009F0FA1">
        <w:rPr>
          <w:rFonts w:ascii="Arial" w:eastAsia="Times New Roman" w:hAnsi="Arial" w:cs="Arial"/>
          <w:lang w:val="en-US"/>
        </w:rPr>
        <w:t xml:space="preserve">owest conductor, for 66 to </w:t>
      </w:r>
      <w:r w:rsidRPr="002678C5">
        <w:rPr>
          <w:rFonts w:ascii="Arial" w:eastAsia="Times New Roman" w:hAnsi="Arial" w:cs="Arial"/>
          <w:lang w:val="en-US"/>
        </w:rPr>
        <w:t xml:space="preserve">88kV </w:t>
      </w:r>
      <w:r w:rsidRPr="002678C5">
        <w:rPr>
          <w:rFonts w:ascii="Arial" w:eastAsia="Times New Roman" w:hAnsi="Arial" w:cs="Arial"/>
          <w:b/>
          <w:lang w:val="en-US"/>
        </w:rPr>
        <w:t>OHL</w:t>
      </w:r>
    </w:p>
    <w:p w:rsidR="00241FF4" w:rsidRPr="002678C5" w:rsidRDefault="00241FF4" w:rsidP="00977834">
      <w:pPr>
        <w:pStyle w:val="ListParagraph"/>
        <w:numPr>
          <w:ilvl w:val="0"/>
          <w:numId w:val="12"/>
        </w:numPr>
        <w:spacing w:before="0"/>
        <w:ind w:left="1980" w:hanging="540"/>
        <w:jc w:val="both"/>
        <w:rPr>
          <w:rFonts w:ascii="Arial" w:eastAsia="Times New Roman" w:hAnsi="Arial" w:cs="Arial"/>
          <w:lang w:val="en-US"/>
        </w:rPr>
      </w:pPr>
      <w:r w:rsidRPr="002678C5">
        <w:rPr>
          <w:rFonts w:ascii="Arial" w:eastAsia="Times New Roman" w:hAnsi="Arial" w:cs="Arial"/>
          <w:lang w:val="en-US"/>
        </w:rPr>
        <w:t xml:space="preserve">10.9 m from the lowest conductor, for 132kV </w:t>
      </w:r>
      <w:r w:rsidRPr="002678C5">
        <w:rPr>
          <w:rFonts w:ascii="Arial" w:eastAsia="Times New Roman" w:hAnsi="Arial" w:cs="Arial"/>
          <w:b/>
          <w:lang w:val="en-US"/>
        </w:rPr>
        <w:t>OHL</w:t>
      </w:r>
    </w:p>
    <w:p w:rsidR="00241FF4" w:rsidRPr="002678C5" w:rsidRDefault="00241FF4" w:rsidP="00977834">
      <w:pPr>
        <w:pStyle w:val="ListParagraph"/>
        <w:numPr>
          <w:ilvl w:val="0"/>
          <w:numId w:val="12"/>
        </w:numPr>
        <w:spacing w:before="0"/>
        <w:ind w:left="1980" w:hanging="540"/>
        <w:jc w:val="both"/>
        <w:rPr>
          <w:rFonts w:ascii="Arial" w:eastAsia="Times New Roman" w:hAnsi="Arial" w:cs="Arial"/>
          <w:lang w:val="en-US"/>
        </w:rPr>
      </w:pPr>
      <w:r w:rsidRPr="002678C5">
        <w:rPr>
          <w:rFonts w:ascii="Arial" w:eastAsia="Times New Roman" w:hAnsi="Arial" w:cs="Arial"/>
          <w:lang w:val="en-US"/>
        </w:rPr>
        <w:t xml:space="preserve">11.2 m from the lowest conductor, for 220kV </w:t>
      </w:r>
      <w:r w:rsidRPr="002678C5">
        <w:rPr>
          <w:rFonts w:ascii="Arial" w:eastAsia="Times New Roman" w:hAnsi="Arial" w:cs="Arial"/>
          <w:b/>
          <w:lang w:val="en-US"/>
        </w:rPr>
        <w:t>OHL</w:t>
      </w:r>
    </w:p>
    <w:p w:rsidR="00241FF4" w:rsidRPr="002678C5" w:rsidRDefault="00241FF4" w:rsidP="00977834">
      <w:pPr>
        <w:pStyle w:val="ListParagraph"/>
        <w:numPr>
          <w:ilvl w:val="0"/>
          <w:numId w:val="12"/>
        </w:numPr>
        <w:spacing w:before="0"/>
        <w:ind w:left="1980" w:hanging="540"/>
        <w:contextualSpacing w:val="0"/>
        <w:jc w:val="both"/>
        <w:rPr>
          <w:rFonts w:ascii="Arial" w:eastAsia="Times New Roman" w:hAnsi="Arial" w:cs="Arial"/>
          <w:lang w:val="en-US"/>
        </w:rPr>
      </w:pPr>
      <w:r w:rsidRPr="002678C5">
        <w:rPr>
          <w:rFonts w:ascii="Arial" w:eastAsia="Times New Roman" w:hAnsi="Arial" w:cs="Arial"/>
          <w:lang w:val="en-US"/>
        </w:rPr>
        <w:t xml:space="preserve">12.5 m from the lowest conductor, for 330kV </w:t>
      </w:r>
      <w:r w:rsidRPr="002678C5">
        <w:rPr>
          <w:rFonts w:ascii="Arial" w:eastAsia="Times New Roman" w:hAnsi="Arial" w:cs="Arial"/>
          <w:b/>
          <w:lang w:val="en-US"/>
        </w:rPr>
        <w:t>OHL</w:t>
      </w:r>
    </w:p>
    <w:p w:rsidR="00241FF4" w:rsidRPr="002678C5" w:rsidRDefault="00241FF4" w:rsidP="00977834">
      <w:pPr>
        <w:pStyle w:val="ListParagraph"/>
        <w:numPr>
          <w:ilvl w:val="2"/>
          <w:numId w:val="7"/>
        </w:numPr>
        <w:spacing w:before="0"/>
        <w:contextualSpacing w:val="0"/>
        <w:jc w:val="both"/>
        <w:rPr>
          <w:rFonts w:ascii="Arial" w:eastAsia="Times New Roman" w:hAnsi="Arial" w:cs="Arial"/>
          <w:lang w:val="en-US"/>
        </w:rPr>
      </w:pPr>
      <w:r w:rsidRPr="002678C5">
        <w:rPr>
          <w:rFonts w:ascii="Arial" w:eastAsia="Times New Roman" w:hAnsi="Arial" w:cs="Arial"/>
          <w:lang w:val="en-US"/>
        </w:rPr>
        <w:t xml:space="preserve">Outside rail stations, the minimum permanent vertical safety </w:t>
      </w:r>
      <w:r w:rsidRPr="002678C5">
        <w:rPr>
          <w:rFonts w:ascii="Arial" w:eastAsia="Times New Roman" w:hAnsi="Arial" w:cs="Arial"/>
          <w:b/>
          <w:lang w:val="en-US"/>
        </w:rPr>
        <w:t>Clearance</w:t>
      </w:r>
      <w:r w:rsidRPr="002678C5">
        <w:rPr>
          <w:rFonts w:ascii="Arial" w:eastAsia="Times New Roman" w:hAnsi="Arial" w:cs="Arial"/>
          <w:lang w:val="en-US"/>
        </w:rPr>
        <w:t xml:space="preserve"> above Broad Gauge railway track shall be:</w:t>
      </w:r>
    </w:p>
    <w:p w:rsidR="00241FF4" w:rsidRPr="002678C5" w:rsidRDefault="00241FF4" w:rsidP="00977834">
      <w:pPr>
        <w:pStyle w:val="ListParagraph"/>
        <w:numPr>
          <w:ilvl w:val="0"/>
          <w:numId w:val="13"/>
        </w:numPr>
        <w:spacing w:before="0"/>
        <w:ind w:left="1980" w:hanging="540"/>
        <w:jc w:val="both"/>
        <w:rPr>
          <w:rFonts w:ascii="Arial" w:eastAsia="Times New Roman" w:hAnsi="Arial" w:cs="Arial"/>
          <w:lang w:val="en-US"/>
        </w:rPr>
      </w:pPr>
      <w:r w:rsidRPr="002678C5">
        <w:rPr>
          <w:rFonts w:ascii="Arial" w:eastAsia="Times New Roman" w:hAnsi="Arial" w:cs="Arial"/>
          <w:lang w:val="en-US"/>
        </w:rPr>
        <w:t xml:space="preserve">7.5 m from the lowest conductor, for 0 to 33kV </w:t>
      </w:r>
      <w:r w:rsidRPr="002678C5">
        <w:rPr>
          <w:rFonts w:ascii="Arial" w:eastAsia="Times New Roman" w:hAnsi="Arial" w:cs="Arial"/>
          <w:b/>
          <w:lang w:val="en-US"/>
        </w:rPr>
        <w:t>OHL</w:t>
      </w:r>
      <w:r w:rsidRPr="002678C5">
        <w:rPr>
          <w:rFonts w:ascii="Arial" w:eastAsia="Times New Roman" w:hAnsi="Arial" w:cs="Arial"/>
          <w:lang w:val="en-US"/>
        </w:rPr>
        <w:t>, bare type</w:t>
      </w:r>
    </w:p>
    <w:p w:rsidR="00241FF4" w:rsidRPr="002678C5" w:rsidRDefault="00241FF4" w:rsidP="00977834">
      <w:pPr>
        <w:pStyle w:val="ListParagraph"/>
        <w:numPr>
          <w:ilvl w:val="0"/>
          <w:numId w:val="13"/>
        </w:numPr>
        <w:spacing w:before="0"/>
        <w:ind w:left="1980" w:hanging="540"/>
        <w:jc w:val="both"/>
        <w:rPr>
          <w:rFonts w:ascii="Arial" w:eastAsia="Times New Roman" w:hAnsi="Arial" w:cs="Arial"/>
          <w:lang w:val="en-US"/>
        </w:rPr>
      </w:pPr>
      <w:r w:rsidRPr="002678C5">
        <w:rPr>
          <w:rFonts w:ascii="Arial" w:eastAsia="Times New Roman" w:hAnsi="Arial" w:cs="Arial"/>
          <w:lang w:val="en-US"/>
        </w:rPr>
        <w:t xml:space="preserve">7.0 m from the lowest conductor, for 0 to 33kV </w:t>
      </w:r>
      <w:r w:rsidRPr="002678C5">
        <w:rPr>
          <w:rFonts w:ascii="Arial" w:eastAsia="Times New Roman" w:hAnsi="Arial" w:cs="Arial"/>
          <w:b/>
          <w:lang w:val="en-US"/>
        </w:rPr>
        <w:t>OHL</w:t>
      </w:r>
      <w:r w:rsidRPr="002678C5">
        <w:rPr>
          <w:rFonts w:ascii="Arial" w:eastAsia="Times New Roman" w:hAnsi="Arial" w:cs="Arial"/>
          <w:lang w:val="en-US"/>
        </w:rPr>
        <w:t>, insulated type</w:t>
      </w:r>
    </w:p>
    <w:p w:rsidR="00241FF4" w:rsidRPr="002678C5" w:rsidRDefault="00241FF4" w:rsidP="00977834">
      <w:pPr>
        <w:pStyle w:val="ListParagraph"/>
        <w:numPr>
          <w:ilvl w:val="0"/>
          <w:numId w:val="13"/>
        </w:numPr>
        <w:spacing w:before="0"/>
        <w:ind w:left="1980" w:hanging="540"/>
        <w:jc w:val="both"/>
        <w:rPr>
          <w:rFonts w:ascii="Arial" w:eastAsia="Times New Roman" w:hAnsi="Arial" w:cs="Arial"/>
          <w:lang w:val="en-US"/>
        </w:rPr>
      </w:pPr>
      <w:r w:rsidRPr="002678C5">
        <w:rPr>
          <w:rFonts w:ascii="Arial" w:eastAsia="Times New Roman" w:hAnsi="Arial" w:cs="Arial"/>
          <w:lang w:val="en-US"/>
        </w:rPr>
        <w:t>7.9 m fr</w:t>
      </w:r>
      <w:r w:rsidR="009F0FA1">
        <w:rPr>
          <w:rFonts w:ascii="Arial" w:eastAsia="Times New Roman" w:hAnsi="Arial" w:cs="Arial"/>
          <w:lang w:val="en-US"/>
        </w:rPr>
        <w:t xml:space="preserve">om the lowest conductor, for 66 to </w:t>
      </w:r>
      <w:r w:rsidRPr="002678C5">
        <w:rPr>
          <w:rFonts w:ascii="Arial" w:eastAsia="Times New Roman" w:hAnsi="Arial" w:cs="Arial"/>
          <w:lang w:val="en-US"/>
        </w:rPr>
        <w:t xml:space="preserve">88kV </w:t>
      </w:r>
      <w:r w:rsidRPr="002678C5">
        <w:rPr>
          <w:rFonts w:ascii="Arial" w:eastAsia="Times New Roman" w:hAnsi="Arial" w:cs="Arial"/>
          <w:b/>
          <w:lang w:val="en-US"/>
        </w:rPr>
        <w:t>OHL</w:t>
      </w:r>
    </w:p>
    <w:p w:rsidR="00241FF4" w:rsidRPr="002678C5" w:rsidRDefault="00241FF4" w:rsidP="00977834">
      <w:pPr>
        <w:pStyle w:val="ListParagraph"/>
        <w:numPr>
          <w:ilvl w:val="0"/>
          <w:numId w:val="13"/>
        </w:numPr>
        <w:spacing w:before="0"/>
        <w:ind w:left="1980" w:hanging="540"/>
        <w:jc w:val="both"/>
        <w:rPr>
          <w:rFonts w:ascii="Arial" w:eastAsia="Times New Roman" w:hAnsi="Arial" w:cs="Arial"/>
          <w:lang w:val="en-US"/>
        </w:rPr>
      </w:pPr>
      <w:r w:rsidRPr="002678C5">
        <w:rPr>
          <w:rFonts w:ascii="Arial" w:eastAsia="Times New Roman" w:hAnsi="Arial" w:cs="Arial"/>
          <w:lang w:val="en-US"/>
        </w:rPr>
        <w:t xml:space="preserve">8.5 m from the lowest conductor, for 132kV </w:t>
      </w:r>
      <w:r w:rsidRPr="002678C5">
        <w:rPr>
          <w:rFonts w:ascii="Arial" w:eastAsia="Times New Roman" w:hAnsi="Arial" w:cs="Arial"/>
          <w:b/>
          <w:lang w:val="en-US"/>
        </w:rPr>
        <w:t>OHL</w:t>
      </w:r>
    </w:p>
    <w:p w:rsidR="00241FF4" w:rsidRPr="002678C5" w:rsidRDefault="00241FF4" w:rsidP="00977834">
      <w:pPr>
        <w:pStyle w:val="ListParagraph"/>
        <w:numPr>
          <w:ilvl w:val="0"/>
          <w:numId w:val="13"/>
        </w:numPr>
        <w:spacing w:before="0"/>
        <w:ind w:left="1980" w:hanging="540"/>
        <w:jc w:val="both"/>
        <w:rPr>
          <w:rFonts w:ascii="Arial" w:eastAsia="Times New Roman" w:hAnsi="Arial" w:cs="Arial"/>
          <w:lang w:val="en-US"/>
        </w:rPr>
      </w:pPr>
      <w:r w:rsidRPr="002678C5">
        <w:rPr>
          <w:rFonts w:ascii="Arial" w:eastAsia="Times New Roman" w:hAnsi="Arial" w:cs="Arial"/>
          <w:lang w:val="en-US"/>
        </w:rPr>
        <w:t xml:space="preserve">8.8 m from the lowest conductor, for 220kV </w:t>
      </w:r>
      <w:r w:rsidRPr="002678C5">
        <w:rPr>
          <w:rFonts w:ascii="Arial" w:eastAsia="Times New Roman" w:hAnsi="Arial" w:cs="Arial"/>
          <w:b/>
          <w:lang w:val="en-US"/>
        </w:rPr>
        <w:t>OHL</w:t>
      </w:r>
    </w:p>
    <w:p w:rsidR="00241FF4" w:rsidRPr="002678C5" w:rsidRDefault="00241FF4" w:rsidP="00977834">
      <w:pPr>
        <w:pStyle w:val="ListParagraph"/>
        <w:numPr>
          <w:ilvl w:val="0"/>
          <w:numId w:val="13"/>
        </w:numPr>
        <w:spacing w:before="0"/>
        <w:ind w:left="1980" w:hanging="540"/>
        <w:contextualSpacing w:val="0"/>
        <w:jc w:val="both"/>
        <w:rPr>
          <w:rFonts w:ascii="Arial" w:eastAsia="Times New Roman" w:hAnsi="Arial" w:cs="Arial"/>
          <w:lang w:val="en-US"/>
        </w:rPr>
      </w:pPr>
      <w:r w:rsidRPr="002678C5">
        <w:rPr>
          <w:rFonts w:ascii="Arial" w:eastAsia="Times New Roman" w:hAnsi="Arial" w:cs="Arial"/>
          <w:lang w:val="en-US"/>
        </w:rPr>
        <w:t xml:space="preserve">10.5 m from the lowest conductor, for 330kV </w:t>
      </w:r>
      <w:r w:rsidRPr="002678C5">
        <w:rPr>
          <w:rFonts w:ascii="Arial" w:eastAsia="Times New Roman" w:hAnsi="Arial" w:cs="Arial"/>
          <w:b/>
          <w:lang w:val="en-US"/>
        </w:rPr>
        <w:t>OHL</w:t>
      </w:r>
    </w:p>
    <w:p w:rsidR="00241FF4" w:rsidRPr="002678C5" w:rsidRDefault="00241FF4" w:rsidP="00977834">
      <w:pPr>
        <w:pStyle w:val="ListParagraph"/>
        <w:numPr>
          <w:ilvl w:val="2"/>
          <w:numId w:val="7"/>
        </w:numPr>
        <w:spacing w:before="0"/>
        <w:contextualSpacing w:val="0"/>
        <w:jc w:val="both"/>
        <w:rPr>
          <w:rFonts w:ascii="Arial" w:eastAsia="Times New Roman" w:hAnsi="Arial" w:cs="Arial"/>
          <w:lang w:val="en-US"/>
        </w:rPr>
      </w:pPr>
      <w:r w:rsidRPr="002678C5">
        <w:rPr>
          <w:rFonts w:ascii="Arial" w:eastAsia="Times New Roman" w:hAnsi="Arial" w:cs="Arial"/>
          <w:lang w:val="en-US"/>
        </w:rPr>
        <w:t xml:space="preserve">Inside rail stations, the minimum permanent vertical safety </w:t>
      </w:r>
      <w:r w:rsidRPr="002678C5">
        <w:rPr>
          <w:rFonts w:ascii="Arial" w:eastAsia="Times New Roman" w:hAnsi="Arial" w:cs="Arial"/>
          <w:b/>
          <w:lang w:val="en-US"/>
        </w:rPr>
        <w:t>Clearance</w:t>
      </w:r>
      <w:r w:rsidRPr="002678C5">
        <w:rPr>
          <w:rFonts w:ascii="Arial" w:eastAsia="Times New Roman" w:hAnsi="Arial" w:cs="Arial"/>
          <w:lang w:val="en-US"/>
        </w:rPr>
        <w:t xml:space="preserve"> above Narrow Gauge railway track shall be:</w:t>
      </w:r>
    </w:p>
    <w:p w:rsidR="00241FF4" w:rsidRPr="002678C5" w:rsidRDefault="00241FF4" w:rsidP="00977834">
      <w:pPr>
        <w:pStyle w:val="ListParagraph"/>
        <w:numPr>
          <w:ilvl w:val="0"/>
          <w:numId w:val="14"/>
        </w:numPr>
        <w:spacing w:before="0"/>
        <w:ind w:left="1980" w:hanging="540"/>
        <w:jc w:val="both"/>
        <w:rPr>
          <w:rFonts w:ascii="Arial" w:eastAsia="Times New Roman" w:hAnsi="Arial" w:cs="Arial"/>
          <w:lang w:val="en-US"/>
        </w:rPr>
      </w:pPr>
      <w:r w:rsidRPr="002678C5">
        <w:rPr>
          <w:rFonts w:ascii="Arial" w:eastAsia="Times New Roman" w:hAnsi="Arial" w:cs="Arial"/>
          <w:lang w:val="en-US"/>
        </w:rPr>
        <w:t xml:space="preserve">7.2 m from the lowest conductor, for 0 to 33kV </w:t>
      </w:r>
      <w:r w:rsidRPr="002678C5">
        <w:rPr>
          <w:rFonts w:ascii="Arial" w:eastAsia="Times New Roman" w:hAnsi="Arial" w:cs="Arial"/>
          <w:b/>
          <w:lang w:val="en-US"/>
        </w:rPr>
        <w:t>OHL</w:t>
      </w:r>
      <w:r w:rsidRPr="002678C5">
        <w:rPr>
          <w:rFonts w:ascii="Arial" w:eastAsia="Times New Roman" w:hAnsi="Arial" w:cs="Arial"/>
          <w:lang w:val="en-US"/>
        </w:rPr>
        <w:t>, bare type</w:t>
      </w:r>
    </w:p>
    <w:p w:rsidR="00241FF4" w:rsidRPr="002678C5" w:rsidRDefault="00241FF4" w:rsidP="00977834">
      <w:pPr>
        <w:pStyle w:val="ListParagraph"/>
        <w:numPr>
          <w:ilvl w:val="0"/>
          <w:numId w:val="14"/>
        </w:numPr>
        <w:spacing w:before="0"/>
        <w:ind w:left="1980" w:hanging="540"/>
        <w:jc w:val="both"/>
        <w:rPr>
          <w:rFonts w:ascii="Arial" w:eastAsia="Times New Roman" w:hAnsi="Arial" w:cs="Arial"/>
          <w:lang w:val="en-US"/>
        </w:rPr>
      </w:pPr>
      <w:r w:rsidRPr="002678C5">
        <w:rPr>
          <w:rFonts w:ascii="Arial" w:eastAsia="Times New Roman" w:hAnsi="Arial" w:cs="Arial"/>
          <w:lang w:val="en-US"/>
        </w:rPr>
        <w:t xml:space="preserve">6.7 m from the lowest conductor, for 0 to 33kV </w:t>
      </w:r>
      <w:r w:rsidRPr="002678C5">
        <w:rPr>
          <w:rFonts w:ascii="Arial" w:eastAsia="Times New Roman" w:hAnsi="Arial" w:cs="Arial"/>
          <w:b/>
          <w:lang w:val="en-US"/>
        </w:rPr>
        <w:t>OHL</w:t>
      </w:r>
      <w:r w:rsidRPr="002678C5">
        <w:rPr>
          <w:rFonts w:ascii="Arial" w:eastAsia="Times New Roman" w:hAnsi="Arial" w:cs="Arial"/>
          <w:lang w:val="en-US"/>
        </w:rPr>
        <w:t>, insulated type</w:t>
      </w:r>
    </w:p>
    <w:p w:rsidR="00241FF4" w:rsidRPr="002678C5" w:rsidRDefault="00241FF4" w:rsidP="00977834">
      <w:pPr>
        <w:pStyle w:val="ListParagraph"/>
        <w:numPr>
          <w:ilvl w:val="0"/>
          <w:numId w:val="14"/>
        </w:numPr>
        <w:spacing w:before="0"/>
        <w:ind w:left="1980" w:hanging="540"/>
        <w:jc w:val="both"/>
        <w:rPr>
          <w:rFonts w:ascii="Arial" w:eastAsia="Times New Roman" w:hAnsi="Arial" w:cs="Arial"/>
          <w:lang w:val="en-US"/>
        </w:rPr>
      </w:pPr>
      <w:r w:rsidRPr="002678C5">
        <w:rPr>
          <w:rFonts w:ascii="Arial" w:eastAsia="Times New Roman" w:hAnsi="Arial" w:cs="Arial"/>
          <w:lang w:val="en-US"/>
        </w:rPr>
        <w:t>9.1 m fr</w:t>
      </w:r>
      <w:r w:rsidR="009F0FA1">
        <w:rPr>
          <w:rFonts w:ascii="Arial" w:eastAsia="Times New Roman" w:hAnsi="Arial" w:cs="Arial"/>
          <w:lang w:val="en-US"/>
        </w:rPr>
        <w:t xml:space="preserve">om the lowest conductor, for 66 to </w:t>
      </w:r>
      <w:r w:rsidRPr="002678C5">
        <w:rPr>
          <w:rFonts w:ascii="Arial" w:eastAsia="Times New Roman" w:hAnsi="Arial" w:cs="Arial"/>
          <w:lang w:val="en-US"/>
        </w:rPr>
        <w:t xml:space="preserve">88kV </w:t>
      </w:r>
      <w:r w:rsidRPr="002678C5">
        <w:rPr>
          <w:rFonts w:ascii="Arial" w:eastAsia="Times New Roman" w:hAnsi="Arial" w:cs="Arial"/>
          <w:b/>
          <w:lang w:val="en-US"/>
        </w:rPr>
        <w:t>OHL</w:t>
      </w:r>
    </w:p>
    <w:p w:rsidR="00241FF4" w:rsidRPr="002678C5" w:rsidRDefault="00241FF4" w:rsidP="00977834">
      <w:pPr>
        <w:pStyle w:val="ListParagraph"/>
        <w:numPr>
          <w:ilvl w:val="0"/>
          <w:numId w:val="14"/>
        </w:numPr>
        <w:spacing w:before="0"/>
        <w:ind w:left="1980" w:hanging="540"/>
        <w:jc w:val="both"/>
        <w:rPr>
          <w:rFonts w:ascii="Arial" w:eastAsia="Times New Roman" w:hAnsi="Arial" w:cs="Arial"/>
          <w:lang w:val="en-US"/>
        </w:rPr>
      </w:pPr>
      <w:r w:rsidRPr="002678C5">
        <w:rPr>
          <w:rFonts w:ascii="Arial" w:eastAsia="Times New Roman" w:hAnsi="Arial" w:cs="Arial"/>
          <w:lang w:val="en-US"/>
        </w:rPr>
        <w:t xml:space="preserve">9.8 m from the lowest conductor, for 132kV </w:t>
      </w:r>
      <w:r w:rsidRPr="002678C5">
        <w:rPr>
          <w:rFonts w:ascii="Arial" w:eastAsia="Times New Roman" w:hAnsi="Arial" w:cs="Arial"/>
          <w:b/>
          <w:lang w:val="en-US"/>
        </w:rPr>
        <w:t>OHL</w:t>
      </w:r>
    </w:p>
    <w:p w:rsidR="00241FF4" w:rsidRPr="002678C5" w:rsidRDefault="00241FF4" w:rsidP="00977834">
      <w:pPr>
        <w:pStyle w:val="ListParagraph"/>
        <w:numPr>
          <w:ilvl w:val="0"/>
          <w:numId w:val="14"/>
        </w:numPr>
        <w:spacing w:before="0"/>
        <w:ind w:left="1980" w:hanging="540"/>
        <w:jc w:val="both"/>
        <w:rPr>
          <w:rFonts w:ascii="Arial" w:eastAsia="Times New Roman" w:hAnsi="Arial" w:cs="Arial"/>
          <w:lang w:val="en-US"/>
        </w:rPr>
      </w:pPr>
      <w:r w:rsidRPr="002678C5">
        <w:rPr>
          <w:rFonts w:ascii="Arial" w:eastAsia="Times New Roman" w:hAnsi="Arial" w:cs="Arial"/>
          <w:lang w:val="en-US"/>
        </w:rPr>
        <w:t xml:space="preserve">10.0 m from the lowest conductor, for 220kV </w:t>
      </w:r>
      <w:r w:rsidRPr="002678C5">
        <w:rPr>
          <w:rFonts w:ascii="Arial" w:eastAsia="Times New Roman" w:hAnsi="Arial" w:cs="Arial"/>
          <w:b/>
          <w:lang w:val="en-US"/>
        </w:rPr>
        <w:t>OHL</w:t>
      </w:r>
    </w:p>
    <w:p w:rsidR="00241FF4" w:rsidRPr="002678C5" w:rsidRDefault="00241FF4" w:rsidP="00977834">
      <w:pPr>
        <w:pStyle w:val="ListParagraph"/>
        <w:numPr>
          <w:ilvl w:val="0"/>
          <w:numId w:val="14"/>
        </w:numPr>
        <w:spacing w:before="0"/>
        <w:ind w:left="1980" w:hanging="540"/>
        <w:contextualSpacing w:val="0"/>
        <w:jc w:val="both"/>
        <w:rPr>
          <w:rFonts w:ascii="Arial" w:eastAsia="Times New Roman" w:hAnsi="Arial" w:cs="Arial"/>
          <w:lang w:val="en-US"/>
        </w:rPr>
      </w:pPr>
      <w:r w:rsidRPr="002678C5">
        <w:rPr>
          <w:rFonts w:ascii="Arial" w:eastAsia="Times New Roman" w:hAnsi="Arial" w:cs="Arial"/>
          <w:lang w:val="en-US"/>
        </w:rPr>
        <w:t xml:space="preserve">12.0 m from the lowest conductor, for 330kV </w:t>
      </w:r>
      <w:r w:rsidRPr="002678C5">
        <w:rPr>
          <w:rFonts w:ascii="Arial" w:eastAsia="Times New Roman" w:hAnsi="Arial" w:cs="Arial"/>
          <w:b/>
          <w:lang w:val="en-US"/>
        </w:rPr>
        <w:t>OHL</w:t>
      </w:r>
    </w:p>
    <w:p w:rsidR="00241FF4" w:rsidRPr="002678C5" w:rsidRDefault="00241FF4" w:rsidP="00977834">
      <w:pPr>
        <w:pStyle w:val="ListParagraph"/>
        <w:numPr>
          <w:ilvl w:val="2"/>
          <w:numId w:val="7"/>
        </w:numPr>
        <w:spacing w:before="0"/>
        <w:contextualSpacing w:val="0"/>
        <w:jc w:val="both"/>
        <w:rPr>
          <w:rFonts w:ascii="Arial" w:eastAsia="Times New Roman" w:hAnsi="Arial" w:cs="Arial"/>
          <w:lang w:val="en-US"/>
        </w:rPr>
      </w:pPr>
      <w:r w:rsidRPr="002678C5">
        <w:rPr>
          <w:rFonts w:ascii="Arial" w:eastAsia="Times New Roman" w:hAnsi="Arial" w:cs="Arial"/>
          <w:lang w:val="en-US"/>
        </w:rPr>
        <w:t xml:space="preserve">Outside rail stations, the minimum permanent vertical safety </w:t>
      </w:r>
      <w:r w:rsidRPr="002678C5">
        <w:rPr>
          <w:rFonts w:ascii="Arial" w:eastAsia="Times New Roman" w:hAnsi="Arial" w:cs="Arial"/>
          <w:b/>
          <w:lang w:val="en-US"/>
        </w:rPr>
        <w:t>Clearance</w:t>
      </w:r>
      <w:r w:rsidRPr="002678C5">
        <w:rPr>
          <w:rFonts w:ascii="Arial" w:eastAsia="Times New Roman" w:hAnsi="Arial" w:cs="Arial"/>
          <w:lang w:val="en-US"/>
        </w:rPr>
        <w:t xml:space="preserve"> above Narrow Gauge railway track shall be:</w:t>
      </w:r>
    </w:p>
    <w:p w:rsidR="00241FF4" w:rsidRPr="002678C5" w:rsidRDefault="00241FF4" w:rsidP="00977834">
      <w:pPr>
        <w:pStyle w:val="ListParagraph"/>
        <w:numPr>
          <w:ilvl w:val="0"/>
          <w:numId w:val="15"/>
        </w:numPr>
        <w:spacing w:before="0"/>
        <w:ind w:left="1980" w:hanging="540"/>
        <w:jc w:val="both"/>
        <w:rPr>
          <w:rFonts w:ascii="Arial" w:eastAsia="Times New Roman" w:hAnsi="Arial" w:cs="Arial"/>
          <w:lang w:val="en-US"/>
        </w:rPr>
      </w:pPr>
      <w:r w:rsidRPr="002678C5">
        <w:rPr>
          <w:rFonts w:ascii="Arial" w:eastAsia="Times New Roman" w:hAnsi="Arial" w:cs="Arial"/>
          <w:lang w:val="en-US"/>
        </w:rPr>
        <w:lastRenderedPageBreak/>
        <w:t xml:space="preserve">6.7 m from the lowest conductor, for 0 to 33kV </w:t>
      </w:r>
      <w:r w:rsidRPr="002678C5">
        <w:rPr>
          <w:rFonts w:ascii="Arial" w:eastAsia="Times New Roman" w:hAnsi="Arial" w:cs="Arial"/>
          <w:b/>
          <w:lang w:val="en-US"/>
        </w:rPr>
        <w:t>OHL</w:t>
      </w:r>
      <w:r w:rsidRPr="002678C5">
        <w:rPr>
          <w:rFonts w:ascii="Arial" w:eastAsia="Times New Roman" w:hAnsi="Arial" w:cs="Arial"/>
          <w:lang w:val="en-US"/>
        </w:rPr>
        <w:t>, bare type</w:t>
      </w:r>
    </w:p>
    <w:p w:rsidR="00241FF4" w:rsidRPr="002678C5" w:rsidRDefault="00241FF4" w:rsidP="00977834">
      <w:pPr>
        <w:pStyle w:val="ListParagraph"/>
        <w:numPr>
          <w:ilvl w:val="0"/>
          <w:numId w:val="15"/>
        </w:numPr>
        <w:spacing w:before="0"/>
        <w:ind w:left="1980" w:hanging="540"/>
        <w:jc w:val="both"/>
        <w:rPr>
          <w:rFonts w:ascii="Arial" w:eastAsia="Times New Roman" w:hAnsi="Arial" w:cs="Arial"/>
          <w:lang w:val="en-US"/>
        </w:rPr>
      </w:pPr>
      <w:r w:rsidRPr="002678C5">
        <w:rPr>
          <w:rFonts w:ascii="Arial" w:eastAsia="Times New Roman" w:hAnsi="Arial" w:cs="Arial"/>
          <w:lang w:val="en-US"/>
        </w:rPr>
        <w:t xml:space="preserve">6.5 m from the lowest conductor, for 0 to 33kV </w:t>
      </w:r>
      <w:r w:rsidRPr="002678C5">
        <w:rPr>
          <w:rFonts w:ascii="Arial" w:eastAsia="Times New Roman" w:hAnsi="Arial" w:cs="Arial"/>
          <w:b/>
          <w:lang w:val="en-US"/>
        </w:rPr>
        <w:t>OHL</w:t>
      </w:r>
      <w:r w:rsidRPr="002678C5">
        <w:rPr>
          <w:rFonts w:ascii="Arial" w:eastAsia="Times New Roman" w:hAnsi="Arial" w:cs="Arial"/>
          <w:lang w:val="en-US"/>
        </w:rPr>
        <w:t>, insulated type</w:t>
      </w:r>
    </w:p>
    <w:p w:rsidR="00241FF4" w:rsidRPr="002678C5" w:rsidRDefault="00241FF4" w:rsidP="00977834">
      <w:pPr>
        <w:pStyle w:val="ListParagraph"/>
        <w:numPr>
          <w:ilvl w:val="0"/>
          <w:numId w:val="15"/>
        </w:numPr>
        <w:spacing w:before="0"/>
        <w:ind w:left="1980" w:hanging="540"/>
        <w:jc w:val="both"/>
        <w:rPr>
          <w:rFonts w:ascii="Arial" w:eastAsia="Times New Roman" w:hAnsi="Arial" w:cs="Arial"/>
          <w:lang w:val="en-US"/>
        </w:rPr>
      </w:pPr>
      <w:r w:rsidRPr="002678C5">
        <w:rPr>
          <w:rFonts w:ascii="Arial" w:eastAsia="Times New Roman" w:hAnsi="Arial" w:cs="Arial"/>
          <w:lang w:val="en-US"/>
        </w:rPr>
        <w:t>6.7 m fr</w:t>
      </w:r>
      <w:r w:rsidR="009F0FA1">
        <w:rPr>
          <w:rFonts w:ascii="Arial" w:eastAsia="Times New Roman" w:hAnsi="Arial" w:cs="Arial"/>
          <w:lang w:val="en-US"/>
        </w:rPr>
        <w:t xml:space="preserve">om the lowest conductor, for 66 to </w:t>
      </w:r>
      <w:r w:rsidRPr="002678C5">
        <w:rPr>
          <w:rFonts w:ascii="Arial" w:eastAsia="Times New Roman" w:hAnsi="Arial" w:cs="Arial"/>
          <w:lang w:val="en-US"/>
        </w:rPr>
        <w:t xml:space="preserve">88kV </w:t>
      </w:r>
      <w:r w:rsidRPr="002678C5">
        <w:rPr>
          <w:rFonts w:ascii="Arial" w:eastAsia="Times New Roman" w:hAnsi="Arial" w:cs="Arial"/>
          <w:b/>
          <w:lang w:val="en-US"/>
        </w:rPr>
        <w:t>OHL</w:t>
      </w:r>
    </w:p>
    <w:p w:rsidR="00241FF4" w:rsidRPr="002678C5" w:rsidRDefault="00241FF4" w:rsidP="00977834">
      <w:pPr>
        <w:pStyle w:val="ListParagraph"/>
        <w:numPr>
          <w:ilvl w:val="0"/>
          <w:numId w:val="15"/>
        </w:numPr>
        <w:spacing w:before="0"/>
        <w:ind w:left="1980" w:hanging="540"/>
        <w:jc w:val="both"/>
        <w:rPr>
          <w:rFonts w:ascii="Arial" w:eastAsia="Times New Roman" w:hAnsi="Arial" w:cs="Arial"/>
          <w:lang w:val="en-US"/>
        </w:rPr>
      </w:pPr>
      <w:r w:rsidRPr="002678C5">
        <w:rPr>
          <w:rFonts w:ascii="Arial" w:eastAsia="Times New Roman" w:hAnsi="Arial" w:cs="Arial"/>
          <w:lang w:val="en-US"/>
        </w:rPr>
        <w:t xml:space="preserve">7.3 m from the lowest conductor, for 132kV </w:t>
      </w:r>
      <w:r w:rsidRPr="002678C5">
        <w:rPr>
          <w:rFonts w:ascii="Arial" w:eastAsia="Times New Roman" w:hAnsi="Arial" w:cs="Arial"/>
          <w:b/>
          <w:lang w:val="en-US"/>
        </w:rPr>
        <w:t>OHL</w:t>
      </w:r>
    </w:p>
    <w:p w:rsidR="00241FF4" w:rsidRPr="002678C5" w:rsidRDefault="00241FF4" w:rsidP="00977834">
      <w:pPr>
        <w:pStyle w:val="ListParagraph"/>
        <w:numPr>
          <w:ilvl w:val="0"/>
          <w:numId w:val="15"/>
        </w:numPr>
        <w:spacing w:before="0"/>
        <w:ind w:left="1980" w:hanging="540"/>
        <w:jc w:val="both"/>
        <w:rPr>
          <w:rFonts w:ascii="Arial" w:eastAsia="Times New Roman" w:hAnsi="Arial" w:cs="Arial"/>
          <w:lang w:val="en-US"/>
        </w:rPr>
      </w:pPr>
      <w:r w:rsidRPr="002678C5">
        <w:rPr>
          <w:rFonts w:ascii="Arial" w:eastAsia="Times New Roman" w:hAnsi="Arial" w:cs="Arial"/>
          <w:lang w:val="en-US"/>
        </w:rPr>
        <w:t xml:space="preserve">7.6 m from the lowest conductor, for 220kV </w:t>
      </w:r>
      <w:r w:rsidRPr="002678C5">
        <w:rPr>
          <w:rFonts w:ascii="Arial" w:eastAsia="Times New Roman" w:hAnsi="Arial" w:cs="Arial"/>
          <w:b/>
          <w:lang w:val="en-US"/>
        </w:rPr>
        <w:t>OHL</w:t>
      </w:r>
    </w:p>
    <w:p w:rsidR="00241FF4" w:rsidRPr="002678C5" w:rsidRDefault="00241FF4" w:rsidP="00977834">
      <w:pPr>
        <w:pStyle w:val="ListParagraph"/>
        <w:numPr>
          <w:ilvl w:val="0"/>
          <w:numId w:val="15"/>
        </w:numPr>
        <w:spacing w:before="0"/>
        <w:ind w:left="1980" w:hanging="540"/>
        <w:jc w:val="both"/>
        <w:rPr>
          <w:rFonts w:ascii="Arial" w:eastAsia="Times New Roman" w:hAnsi="Arial" w:cs="Arial"/>
          <w:b/>
          <w:lang w:val="en-US"/>
        </w:rPr>
      </w:pPr>
      <w:r w:rsidRPr="002678C5">
        <w:rPr>
          <w:rFonts w:ascii="Arial" w:eastAsia="Times New Roman" w:hAnsi="Arial" w:cs="Arial"/>
          <w:lang w:val="en-US"/>
        </w:rPr>
        <w:t xml:space="preserve">9.0 m from the lowest conductor, for 330kV </w:t>
      </w:r>
      <w:r w:rsidRPr="002678C5">
        <w:rPr>
          <w:rFonts w:ascii="Arial" w:eastAsia="Times New Roman" w:hAnsi="Arial" w:cs="Arial"/>
          <w:b/>
          <w:lang w:val="en-US"/>
        </w:rPr>
        <w:t>OHL</w:t>
      </w:r>
    </w:p>
    <w:p w:rsidR="00B77337" w:rsidRPr="002678C5" w:rsidRDefault="00436E23" w:rsidP="00436E23">
      <w:pPr>
        <w:spacing w:before="0"/>
        <w:ind w:left="0" w:firstLine="360"/>
        <w:jc w:val="both"/>
        <w:rPr>
          <w:rFonts w:ascii="Arial" w:eastAsia="Times New Roman" w:hAnsi="Arial" w:cs="Arial"/>
          <w:lang w:val="en-US"/>
        </w:rPr>
      </w:pPr>
      <w:r>
        <w:rPr>
          <w:rFonts w:ascii="Arial" w:eastAsia="Times New Roman" w:hAnsi="Arial" w:cs="Arial"/>
          <w:lang w:val="en-US"/>
        </w:rPr>
        <w:t>NOTE</w:t>
      </w:r>
      <w:r w:rsidR="00B77337" w:rsidRPr="005D75CB">
        <w:rPr>
          <w:rFonts w:ascii="Arial" w:eastAsia="Times New Roman" w:hAnsi="Arial" w:cs="Arial"/>
          <w:lang w:val="en-US"/>
        </w:rPr>
        <w:t xml:space="preserve"> on</w:t>
      </w:r>
      <w:r w:rsidR="00B77337" w:rsidRPr="002678C5">
        <w:rPr>
          <w:rFonts w:ascii="Arial" w:eastAsia="Times New Roman" w:hAnsi="Arial" w:cs="Arial"/>
          <w:lang w:val="en-US"/>
        </w:rPr>
        <w:t xml:space="preserve"> </w:t>
      </w:r>
      <w:r>
        <w:rPr>
          <w:rFonts w:ascii="Arial" w:eastAsia="Times New Roman" w:hAnsi="Arial" w:cs="Arial"/>
          <w:lang w:val="en-US"/>
        </w:rPr>
        <w:t>clause</w:t>
      </w:r>
      <w:r w:rsidR="00B77337" w:rsidRPr="007D5576">
        <w:rPr>
          <w:rFonts w:ascii="Arial" w:eastAsia="Times New Roman" w:hAnsi="Arial" w:cs="Arial"/>
          <w:lang w:val="en-US"/>
        </w:rPr>
        <w:t xml:space="preserve"> 3.10 and 3.11:</w:t>
      </w:r>
    </w:p>
    <w:p w:rsidR="00B77337" w:rsidRPr="002678C5" w:rsidRDefault="00B77337" w:rsidP="00977834">
      <w:pPr>
        <w:pStyle w:val="ListParagraph"/>
        <w:numPr>
          <w:ilvl w:val="0"/>
          <w:numId w:val="30"/>
        </w:numPr>
        <w:spacing w:before="0"/>
        <w:ind w:left="900" w:hanging="540"/>
        <w:jc w:val="both"/>
        <w:rPr>
          <w:rFonts w:ascii="Arial" w:eastAsia="Times New Roman" w:hAnsi="Arial" w:cs="Arial"/>
          <w:lang w:val="en-US"/>
        </w:rPr>
      </w:pPr>
      <w:r w:rsidRPr="002678C5">
        <w:rPr>
          <w:rFonts w:ascii="Arial" w:eastAsia="Times New Roman" w:hAnsi="Arial" w:cs="Arial"/>
          <w:b/>
          <w:lang w:val="en-US"/>
        </w:rPr>
        <w:t>OHL</w:t>
      </w:r>
      <w:r w:rsidRPr="002678C5">
        <w:rPr>
          <w:rFonts w:ascii="Arial" w:eastAsia="Times New Roman" w:hAnsi="Arial" w:cs="Arial"/>
          <w:lang w:val="en-US"/>
        </w:rPr>
        <w:t xml:space="preserve"> crossing </w:t>
      </w:r>
      <w:r w:rsidR="00A869B8">
        <w:rPr>
          <w:rFonts w:ascii="Arial" w:eastAsia="Times New Roman" w:hAnsi="Arial" w:cs="Arial"/>
          <w:lang w:val="en-US"/>
        </w:rPr>
        <w:t xml:space="preserve">shall </w:t>
      </w:r>
      <w:r w:rsidRPr="002678C5">
        <w:rPr>
          <w:rFonts w:ascii="Arial" w:eastAsia="Times New Roman" w:hAnsi="Arial" w:cs="Arial"/>
          <w:lang w:val="en-US"/>
        </w:rPr>
        <w:t>be made at an angle</w:t>
      </w:r>
    </w:p>
    <w:p w:rsidR="00B77337" w:rsidRPr="002678C5" w:rsidRDefault="00B77337" w:rsidP="00977834">
      <w:pPr>
        <w:pStyle w:val="ListParagraph"/>
        <w:numPr>
          <w:ilvl w:val="0"/>
          <w:numId w:val="30"/>
        </w:numPr>
        <w:spacing w:before="0"/>
        <w:ind w:left="900" w:hanging="540"/>
        <w:jc w:val="both"/>
        <w:rPr>
          <w:rFonts w:ascii="Arial" w:eastAsia="Times New Roman" w:hAnsi="Arial" w:cs="Arial"/>
          <w:lang w:val="en-US"/>
        </w:rPr>
      </w:pPr>
      <w:r w:rsidRPr="002678C5">
        <w:rPr>
          <w:rFonts w:ascii="Arial" w:eastAsia="Times New Roman" w:hAnsi="Arial" w:cs="Arial"/>
          <w:lang w:val="en-US"/>
        </w:rPr>
        <w:t xml:space="preserve">Apart from where crossing, no portion of an </w:t>
      </w:r>
      <w:r w:rsidRPr="002678C5">
        <w:rPr>
          <w:rFonts w:ascii="Arial" w:eastAsia="Times New Roman" w:hAnsi="Arial" w:cs="Arial"/>
          <w:b/>
          <w:lang w:val="en-US"/>
        </w:rPr>
        <w:t>OHL</w:t>
      </w:r>
      <w:r w:rsidRPr="002678C5">
        <w:rPr>
          <w:rFonts w:ascii="Arial" w:eastAsia="Times New Roman" w:hAnsi="Arial" w:cs="Arial"/>
          <w:lang w:val="en-US"/>
        </w:rPr>
        <w:t xml:space="preserve"> </w:t>
      </w:r>
      <w:r w:rsidR="00A869B8">
        <w:rPr>
          <w:rFonts w:ascii="Arial" w:eastAsia="Times New Roman" w:hAnsi="Arial" w:cs="Arial"/>
          <w:lang w:val="en-US"/>
        </w:rPr>
        <w:t>may</w:t>
      </w:r>
      <w:r w:rsidRPr="002678C5">
        <w:rPr>
          <w:rFonts w:ascii="Arial" w:eastAsia="Times New Roman" w:hAnsi="Arial" w:cs="Arial"/>
          <w:lang w:val="en-US"/>
        </w:rPr>
        <w:t xml:space="preserve"> overhang along railway</w:t>
      </w:r>
    </w:p>
    <w:p w:rsidR="00B77337" w:rsidRPr="002678C5" w:rsidRDefault="00B77337" w:rsidP="00977834">
      <w:pPr>
        <w:pStyle w:val="ListParagraph"/>
        <w:numPr>
          <w:ilvl w:val="0"/>
          <w:numId w:val="30"/>
        </w:numPr>
        <w:spacing w:before="0"/>
        <w:ind w:left="900" w:hanging="540"/>
        <w:jc w:val="both"/>
        <w:rPr>
          <w:rFonts w:ascii="Arial" w:eastAsia="Times New Roman" w:hAnsi="Arial" w:cs="Arial"/>
          <w:lang w:val="en-US"/>
        </w:rPr>
      </w:pPr>
      <w:r w:rsidRPr="002678C5">
        <w:rPr>
          <w:rFonts w:ascii="Arial" w:eastAsia="Times New Roman" w:hAnsi="Arial" w:cs="Arial"/>
          <w:lang w:val="en-US"/>
        </w:rPr>
        <w:t xml:space="preserve">Where </w:t>
      </w:r>
      <w:r w:rsidRPr="002678C5">
        <w:rPr>
          <w:rFonts w:ascii="Arial" w:eastAsia="Times New Roman" w:hAnsi="Arial" w:cs="Arial"/>
          <w:b/>
          <w:lang w:val="en-US"/>
        </w:rPr>
        <w:t>OHL</w:t>
      </w:r>
      <w:r w:rsidRPr="002678C5">
        <w:rPr>
          <w:rFonts w:ascii="Arial" w:eastAsia="Times New Roman" w:hAnsi="Arial" w:cs="Arial"/>
          <w:lang w:val="en-US"/>
        </w:rPr>
        <w:t xml:space="preserve"> conductors overhang along railway or run along and within the limits of railway track wayleave, the </w:t>
      </w:r>
      <w:r w:rsidRPr="002678C5">
        <w:rPr>
          <w:rFonts w:ascii="Arial" w:eastAsia="Times New Roman" w:hAnsi="Arial" w:cs="Arial"/>
          <w:b/>
          <w:lang w:val="en-US"/>
        </w:rPr>
        <w:t>Clearance</w:t>
      </w:r>
      <w:r w:rsidRPr="002678C5">
        <w:rPr>
          <w:rFonts w:ascii="Arial" w:eastAsia="Times New Roman" w:hAnsi="Arial" w:cs="Arial"/>
          <w:lang w:val="en-US"/>
        </w:rPr>
        <w:t xml:space="preserve">s of such </w:t>
      </w:r>
      <w:r w:rsidRPr="002678C5">
        <w:rPr>
          <w:rFonts w:ascii="Arial" w:eastAsia="Times New Roman" w:hAnsi="Arial" w:cs="Arial"/>
          <w:b/>
          <w:lang w:val="en-US"/>
        </w:rPr>
        <w:t>OHL</w:t>
      </w:r>
      <w:r w:rsidRPr="002678C5">
        <w:rPr>
          <w:rFonts w:ascii="Arial" w:eastAsia="Times New Roman" w:hAnsi="Arial" w:cs="Arial"/>
          <w:lang w:val="en-US"/>
        </w:rPr>
        <w:t xml:space="preserve"> conductors shall be the same as the respective </w:t>
      </w:r>
      <w:r w:rsidRPr="002678C5">
        <w:rPr>
          <w:rFonts w:ascii="Arial" w:eastAsia="Times New Roman" w:hAnsi="Arial" w:cs="Arial"/>
          <w:b/>
          <w:lang w:val="en-US"/>
        </w:rPr>
        <w:t>Clearance</w:t>
      </w:r>
      <w:r w:rsidRPr="002678C5">
        <w:rPr>
          <w:rFonts w:ascii="Arial" w:eastAsia="Times New Roman" w:hAnsi="Arial" w:cs="Arial"/>
          <w:lang w:val="en-US"/>
        </w:rPr>
        <w:t>s specified in the sub-clauses</w:t>
      </w:r>
    </w:p>
    <w:p w:rsidR="00B77337" w:rsidRPr="002678C5" w:rsidRDefault="00B77337" w:rsidP="00977834">
      <w:pPr>
        <w:pStyle w:val="ListParagraph"/>
        <w:numPr>
          <w:ilvl w:val="0"/>
          <w:numId w:val="30"/>
        </w:numPr>
        <w:spacing w:before="0"/>
        <w:ind w:left="900" w:hanging="540"/>
        <w:jc w:val="both"/>
        <w:rPr>
          <w:rFonts w:ascii="Arial" w:eastAsia="Times New Roman" w:hAnsi="Arial" w:cs="Arial"/>
          <w:lang w:val="en-US"/>
        </w:rPr>
      </w:pPr>
      <w:r w:rsidRPr="002678C5">
        <w:rPr>
          <w:rFonts w:ascii="Arial" w:eastAsia="Times New Roman" w:hAnsi="Arial" w:cs="Arial"/>
          <w:lang w:val="en-US"/>
        </w:rPr>
        <w:t xml:space="preserve">The minimum </w:t>
      </w:r>
      <w:r w:rsidRPr="002678C5">
        <w:rPr>
          <w:rFonts w:ascii="Arial" w:eastAsia="Times New Roman" w:hAnsi="Arial" w:cs="Arial"/>
          <w:b/>
          <w:lang w:val="en-US"/>
        </w:rPr>
        <w:t>Clearance</w:t>
      </w:r>
      <w:r w:rsidRPr="002678C5">
        <w:rPr>
          <w:rFonts w:ascii="Arial" w:eastAsia="Times New Roman" w:hAnsi="Arial" w:cs="Arial"/>
          <w:lang w:val="en-US"/>
        </w:rPr>
        <w:t>s provided in this clause do not apply to electrified railways using overhead trolley conductors as they are currently not available in the Zambia ESI.</w:t>
      </w:r>
    </w:p>
    <w:p w:rsidR="00B77337" w:rsidRPr="002678C5" w:rsidRDefault="00B77337" w:rsidP="00977834">
      <w:pPr>
        <w:pStyle w:val="11"/>
        <w:numPr>
          <w:ilvl w:val="1"/>
          <w:numId w:val="7"/>
        </w:numPr>
        <w:tabs>
          <w:tab w:val="clear" w:pos="993"/>
          <w:tab w:val="left" w:pos="720"/>
        </w:tabs>
        <w:ind w:left="720"/>
        <w:jc w:val="both"/>
        <w:rPr>
          <w:sz w:val="26"/>
          <w:szCs w:val="26"/>
          <w:lang w:val="en-US"/>
        </w:rPr>
      </w:pPr>
      <w:bookmarkStart w:id="49" w:name="_Toc89036762"/>
      <w:r w:rsidRPr="002678C5">
        <w:rPr>
          <w:sz w:val="26"/>
          <w:szCs w:val="26"/>
          <w:lang w:val="en-US"/>
        </w:rPr>
        <w:t>Lateral</w:t>
      </w:r>
      <w:r w:rsidRPr="002678C5">
        <w:rPr>
          <w:b w:val="0"/>
          <w:sz w:val="26"/>
          <w:szCs w:val="26"/>
          <w:lang w:val="en-US"/>
        </w:rPr>
        <w:t xml:space="preserve"> </w:t>
      </w:r>
      <w:r w:rsidRPr="002678C5">
        <w:rPr>
          <w:sz w:val="26"/>
          <w:szCs w:val="26"/>
          <w:lang w:val="en-US"/>
        </w:rPr>
        <w:t>Clearance</w:t>
      </w:r>
      <w:r w:rsidR="00014E74" w:rsidRPr="00014E74">
        <w:rPr>
          <w:b w:val="0"/>
          <w:sz w:val="26"/>
          <w:szCs w:val="26"/>
          <w:lang w:val="en-US"/>
        </w:rPr>
        <w:t>s</w:t>
      </w:r>
      <w:r w:rsidRPr="002678C5">
        <w:rPr>
          <w:sz w:val="26"/>
          <w:szCs w:val="26"/>
          <w:lang w:val="en-US"/>
        </w:rPr>
        <w:t xml:space="preserve"> </w:t>
      </w:r>
      <w:r w:rsidRPr="002678C5">
        <w:rPr>
          <w:b w:val="0"/>
          <w:sz w:val="26"/>
          <w:szCs w:val="26"/>
          <w:lang w:val="en-US"/>
        </w:rPr>
        <w:t>near rail track or railway</w:t>
      </w:r>
      <w:bookmarkEnd w:id="49"/>
    </w:p>
    <w:p w:rsidR="00B77337" w:rsidRPr="002678C5" w:rsidRDefault="00B77337" w:rsidP="00977834">
      <w:pPr>
        <w:pStyle w:val="ListParagraph"/>
        <w:numPr>
          <w:ilvl w:val="2"/>
          <w:numId w:val="7"/>
        </w:numPr>
        <w:spacing w:before="0"/>
        <w:contextualSpacing w:val="0"/>
        <w:jc w:val="both"/>
        <w:rPr>
          <w:rFonts w:ascii="Arial" w:eastAsia="Times New Roman" w:hAnsi="Arial" w:cs="Arial"/>
          <w:lang w:val="en-US"/>
        </w:rPr>
      </w:pPr>
      <w:r w:rsidRPr="002678C5">
        <w:rPr>
          <w:rFonts w:ascii="Arial" w:eastAsia="Times New Roman" w:hAnsi="Arial" w:cs="Arial"/>
          <w:lang w:val="en-US"/>
        </w:rPr>
        <w:t xml:space="preserve">For railways that handle standard rail cars (rail cars of width around 3.2 meters to 3.3 meters), the </w:t>
      </w:r>
      <w:r w:rsidRPr="002678C5">
        <w:rPr>
          <w:rFonts w:ascii="Arial" w:eastAsia="Times New Roman" w:hAnsi="Arial" w:cs="Arial"/>
          <w:b/>
          <w:lang w:val="en-US"/>
        </w:rPr>
        <w:t>Lateral Clearance</w:t>
      </w:r>
      <w:r w:rsidRPr="002678C5">
        <w:rPr>
          <w:rFonts w:ascii="Arial" w:eastAsia="Times New Roman" w:hAnsi="Arial" w:cs="Arial"/>
          <w:lang w:val="en-US"/>
        </w:rPr>
        <w:t xml:space="preserve"> of </w:t>
      </w:r>
      <w:r w:rsidRPr="002678C5">
        <w:rPr>
          <w:rFonts w:ascii="Arial" w:eastAsia="Times New Roman" w:hAnsi="Arial" w:cs="Arial"/>
          <w:b/>
          <w:lang w:val="en-US"/>
        </w:rPr>
        <w:t>OHL</w:t>
      </w:r>
      <w:r w:rsidRPr="002678C5">
        <w:rPr>
          <w:rFonts w:ascii="Arial" w:eastAsia="Times New Roman" w:hAnsi="Arial" w:cs="Arial"/>
          <w:lang w:val="en-US"/>
        </w:rPr>
        <w:t xml:space="preserve"> to the nearest respective rail shall be equal to the respective required vertical </w:t>
      </w:r>
      <w:r w:rsidRPr="002678C5">
        <w:rPr>
          <w:rFonts w:ascii="Arial" w:eastAsia="Times New Roman" w:hAnsi="Arial" w:cs="Arial"/>
          <w:b/>
          <w:lang w:val="en-US"/>
        </w:rPr>
        <w:t>Clearance</w:t>
      </w:r>
      <w:r w:rsidRPr="002678C5">
        <w:rPr>
          <w:rFonts w:ascii="Arial" w:eastAsia="Times New Roman" w:hAnsi="Arial" w:cs="Arial"/>
          <w:lang w:val="en-US"/>
        </w:rPr>
        <w:t>s specified in this clause minus 4.6 meters.</w:t>
      </w:r>
    </w:p>
    <w:p w:rsidR="00B77337" w:rsidRPr="002678C5" w:rsidRDefault="00B77337" w:rsidP="00977834">
      <w:pPr>
        <w:pStyle w:val="ListParagraph"/>
        <w:numPr>
          <w:ilvl w:val="2"/>
          <w:numId w:val="7"/>
        </w:numPr>
        <w:spacing w:before="0"/>
        <w:contextualSpacing w:val="0"/>
        <w:jc w:val="both"/>
        <w:rPr>
          <w:rFonts w:ascii="Arial" w:eastAsia="Times New Roman" w:hAnsi="Arial" w:cs="Arial"/>
          <w:lang w:val="en-US"/>
        </w:rPr>
      </w:pPr>
      <w:r w:rsidRPr="002678C5">
        <w:rPr>
          <w:rFonts w:ascii="Arial" w:eastAsia="Times New Roman" w:hAnsi="Arial" w:cs="Arial"/>
          <w:lang w:val="en-US"/>
        </w:rPr>
        <w:t xml:space="preserve">For railways that only handle cars smaller than the standard cars, the </w:t>
      </w:r>
      <w:r w:rsidRPr="002678C5">
        <w:rPr>
          <w:rFonts w:ascii="Arial" w:eastAsia="Times New Roman" w:hAnsi="Arial" w:cs="Arial"/>
          <w:b/>
          <w:lang w:val="en-US"/>
        </w:rPr>
        <w:t>Lateral Clearance</w:t>
      </w:r>
      <w:r w:rsidRPr="002678C5">
        <w:rPr>
          <w:rFonts w:ascii="Arial" w:eastAsia="Times New Roman" w:hAnsi="Arial" w:cs="Arial"/>
          <w:lang w:val="en-US"/>
        </w:rPr>
        <w:t xml:space="preserve"> of </w:t>
      </w:r>
      <w:r w:rsidRPr="002678C5">
        <w:rPr>
          <w:rFonts w:ascii="Arial" w:eastAsia="Times New Roman" w:hAnsi="Arial" w:cs="Arial"/>
          <w:b/>
          <w:lang w:val="en-US"/>
        </w:rPr>
        <w:t>OHL</w:t>
      </w:r>
      <w:r w:rsidRPr="002678C5">
        <w:rPr>
          <w:rFonts w:ascii="Arial" w:eastAsia="Times New Roman" w:hAnsi="Arial" w:cs="Arial"/>
          <w:lang w:val="en-US"/>
        </w:rPr>
        <w:t xml:space="preserve"> to the nearest rail may be reduced by one-half the difference between the width of a standard rail car and the width of the narrower car</w:t>
      </w:r>
      <w:r w:rsidR="00024BEE" w:rsidRPr="002678C5">
        <w:rPr>
          <w:rFonts w:ascii="Arial" w:eastAsia="Times New Roman" w:hAnsi="Arial" w:cs="Arial"/>
          <w:lang w:val="en-US"/>
        </w:rPr>
        <w:t>.</w:t>
      </w:r>
    </w:p>
    <w:p w:rsidR="007F4568" w:rsidRPr="002678C5" w:rsidRDefault="00EB0691" w:rsidP="00977834">
      <w:pPr>
        <w:pStyle w:val="11"/>
        <w:numPr>
          <w:ilvl w:val="1"/>
          <w:numId w:val="7"/>
        </w:numPr>
        <w:tabs>
          <w:tab w:val="clear" w:pos="993"/>
          <w:tab w:val="left" w:pos="720"/>
        </w:tabs>
        <w:ind w:left="720"/>
        <w:jc w:val="both"/>
        <w:rPr>
          <w:sz w:val="26"/>
          <w:szCs w:val="26"/>
          <w:lang w:val="en-US"/>
        </w:rPr>
      </w:pPr>
      <w:bookmarkStart w:id="50" w:name="_Toc89036763"/>
      <w:r w:rsidRPr="002678C5">
        <w:rPr>
          <w:b w:val="0"/>
          <w:sz w:val="26"/>
          <w:szCs w:val="26"/>
          <w:lang w:val="en-US"/>
        </w:rPr>
        <w:t>Vertical</w:t>
      </w:r>
      <w:r w:rsidR="000F4E9E" w:rsidRPr="002678C5">
        <w:rPr>
          <w:b w:val="0"/>
          <w:sz w:val="26"/>
          <w:szCs w:val="26"/>
          <w:lang w:val="en-US"/>
        </w:rPr>
        <w:t xml:space="preserve"> and </w:t>
      </w:r>
      <w:r w:rsidR="000F4E9E" w:rsidRPr="002678C5">
        <w:rPr>
          <w:sz w:val="26"/>
          <w:szCs w:val="26"/>
          <w:lang w:val="en-US"/>
        </w:rPr>
        <w:t>Lateral</w:t>
      </w:r>
      <w:r w:rsidRPr="002678C5">
        <w:rPr>
          <w:b w:val="0"/>
          <w:sz w:val="26"/>
          <w:szCs w:val="26"/>
          <w:lang w:val="en-US"/>
        </w:rPr>
        <w:t xml:space="preserve"> </w:t>
      </w:r>
      <w:r w:rsidR="007F4568" w:rsidRPr="002678C5">
        <w:rPr>
          <w:sz w:val="26"/>
          <w:szCs w:val="26"/>
          <w:lang w:val="en-US"/>
        </w:rPr>
        <w:t>Clearance</w:t>
      </w:r>
      <w:r w:rsidR="00906B2D" w:rsidRPr="002678C5">
        <w:rPr>
          <w:b w:val="0"/>
          <w:sz w:val="26"/>
          <w:szCs w:val="26"/>
          <w:lang w:val="en-US"/>
        </w:rPr>
        <w:t>s</w:t>
      </w:r>
      <w:r w:rsidR="007F4568" w:rsidRPr="002678C5">
        <w:rPr>
          <w:sz w:val="26"/>
          <w:szCs w:val="26"/>
          <w:lang w:val="en-US"/>
        </w:rPr>
        <w:t xml:space="preserve"> </w:t>
      </w:r>
      <w:r w:rsidR="00014E74">
        <w:rPr>
          <w:b w:val="0"/>
          <w:sz w:val="26"/>
          <w:szCs w:val="26"/>
          <w:lang w:val="en-US"/>
        </w:rPr>
        <w:t>near</w:t>
      </w:r>
      <w:r w:rsidR="007F4568" w:rsidRPr="002678C5">
        <w:rPr>
          <w:b w:val="0"/>
          <w:sz w:val="26"/>
          <w:szCs w:val="26"/>
          <w:lang w:val="en-US"/>
        </w:rPr>
        <w:t xml:space="preserve"> aerial</w:t>
      </w:r>
      <w:r w:rsidR="00206457" w:rsidRPr="002678C5">
        <w:rPr>
          <w:b w:val="0"/>
          <w:sz w:val="26"/>
          <w:szCs w:val="26"/>
          <w:lang w:val="en-US"/>
        </w:rPr>
        <w:t xml:space="preserve"> telecommunication line</w:t>
      </w:r>
      <w:bookmarkEnd w:id="50"/>
      <w:r w:rsidR="00CF5B83" w:rsidRPr="002678C5">
        <w:rPr>
          <w:b w:val="0"/>
          <w:sz w:val="26"/>
          <w:szCs w:val="26"/>
          <w:lang w:val="en-US"/>
        </w:rPr>
        <w:t xml:space="preserve"> </w:t>
      </w:r>
    </w:p>
    <w:p w:rsidR="00206457" w:rsidRPr="002678C5" w:rsidRDefault="00206457" w:rsidP="00977834">
      <w:pPr>
        <w:pStyle w:val="ListParagraph"/>
        <w:numPr>
          <w:ilvl w:val="2"/>
          <w:numId w:val="7"/>
        </w:numPr>
        <w:spacing w:before="0"/>
        <w:contextualSpacing w:val="0"/>
        <w:jc w:val="both"/>
        <w:rPr>
          <w:rFonts w:ascii="Arial" w:eastAsia="Times New Roman" w:hAnsi="Arial" w:cs="Arial"/>
          <w:lang w:val="en-US"/>
        </w:rPr>
      </w:pPr>
      <w:r w:rsidRPr="002678C5">
        <w:rPr>
          <w:rFonts w:ascii="Arial" w:eastAsia="Times New Roman" w:hAnsi="Arial" w:cs="Arial"/>
          <w:lang w:val="en-US"/>
        </w:rPr>
        <w:t xml:space="preserve">The minimum permanent safety </w:t>
      </w:r>
      <w:r w:rsidRPr="002678C5">
        <w:rPr>
          <w:rFonts w:ascii="Arial" w:eastAsia="Times New Roman" w:hAnsi="Arial" w:cs="Arial"/>
          <w:b/>
          <w:lang w:val="en-US"/>
        </w:rPr>
        <w:t>Clearance</w:t>
      </w:r>
      <w:r w:rsidRPr="002678C5">
        <w:rPr>
          <w:rFonts w:ascii="Arial" w:eastAsia="Times New Roman" w:hAnsi="Arial" w:cs="Arial"/>
          <w:lang w:val="en-US"/>
        </w:rPr>
        <w:t xml:space="preserve"> above </w:t>
      </w:r>
      <w:r w:rsidR="000F4E9E" w:rsidRPr="002678C5">
        <w:rPr>
          <w:rFonts w:ascii="Arial" w:eastAsia="Times New Roman" w:hAnsi="Arial" w:cs="Arial"/>
          <w:lang w:val="en-US"/>
        </w:rPr>
        <w:t xml:space="preserve">or </w:t>
      </w:r>
      <w:r w:rsidR="000F4E9E" w:rsidRPr="002678C5">
        <w:rPr>
          <w:rFonts w:ascii="Arial" w:eastAsia="Times New Roman" w:hAnsi="Arial" w:cs="Arial"/>
          <w:b/>
          <w:lang w:val="en-US"/>
        </w:rPr>
        <w:t>Lateral Clearance</w:t>
      </w:r>
      <w:r w:rsidR="000F4E9E" w:rsidRPr="002678C5">
        <w:rPr>
          <w:rFonts w:ascii="Arial" w:eastAsia="Times New Roman" w:hAnsi="Arial" w:cs="Arial"/>
          <w:lang w:val="en-US"/>
        </w:rPr>
        <w:t xml:space="preserve"> near </w:t>
      </w:r>
      <w:r w:rsidRPr="002678C5">
        <w:rPr>
          <w:rFonts w:ascii="Arial" w:eastAsia="Times New Roman" w:hAnsi="Arial" w:cs="Arial"/>
          <w:lang w:val="en-US"/>
        </w:rPr>
        <w:t xml:space="preserve">aerial telecommunication line </w:t>
      </w:r>
      <w:r w:rsidR="00CF5B83" w:rsidRPr="002678C5">
        <w:rPr>
          <w:rFonts w:ascii="Arial" w:eastAsia="Times New Roman" w:hAnsi="Arial" w:cs="Arial"/>
          <w:lang w:val="en-US"/>
        </w:rPr>
        <w:t xml:space="preserve">on structures which are </w:t>
      </w:r>
      <w:r w:rsidR="00906B2D" w:rsidRPr="002678C5">
        <w:rPr>
          <w:rFonts w:ascii="Arial" w:eastAsia="Times New Roman" w:hAnsi="Arial" w:cs="Arial"/>
          <w:lang w:val="en-US"/>
        </w:rPr>
        <w:t>NOT</w:t>
      </w:r>
      <w:r w:rsidR="00CF5B83" w:rsidRPr="002678C5">
        <w:rPr>
          <w:rFonts w:ascii="Arial" w:eastAsia="Times New Roman" w:hAnsi="Arial" w:cs="Arial"/>
          <w:lang w:val="en-US"/>
        </w:rPr>
        <w:t xml:space="preserve"> jointly </w:t>
      </w:r>
      <w:r w:rsidR="003F2C81" w:rsidRPr="002678C5">
        <w:rPr>
          <w:rFonts w:ascii="Arial" w:eastAsia="Times New Roman" w:hAnsi="Arial" w:cs="Arial"/>
          <w:lang w:val="en-US"/>
        </w:rPr>
        <w:t>shared</w:t>
      </w:r>
      <w:r w:rsidR="00CF5B83" w:rsidRPr="002678C5">
        <w:rPr>
          <w:rFonts w:ascii="Arial" w:eastAsia="Times New Roman" w:hAnsi="Arial" w:cs="Arial"/>
          <w:lang w:val="en-US"/>
        </w:rPr>
        <w:t xml:space="preserve"> with electricity </w:t>
      </w:r>
      <w:r w:rsidR="00CF5B83" w:rsidRPr="002678C5">
        <w:rPr>
          <w:rFonts w:ascii="Arial" w:eastAsia="Times New Roman" w:hAnsi="Arial" w:cs="Arial"/>
          <w:b/>
          <w:lang w:val="en-US"/>
        </w:rPr>
        <w:t>OHL</w:t>
      </w:r>
      <w:r w:rsidRPr="002678C5">
        <w:rPr>
          <w:rFonts w:ascii="Arial" w:eastAsia="Times New Roman" w:hAnsi="Arial" w:cs="Arial"/>
          <w:lang w:val="en-US"/>
        </w:rPr>
        <w:t xml:space="preserve"> </w:t>
      </w:r>
      <w:r w:rsidR="00CF5B83" w:rsidRPr="002678C5">
        <w:rPr>
          <w:rFonts w:ascii="Arial" w:eastAsia="Times New Roman" w:hAnsi="Arial" w:cs="Arial"/>
          <w:lang w:val="en-US"/>
        </w:rPr>
        <w:t xml:space="preserve">shall </w:t>
      </w:r>
      <w:r w:rsidRPr="002678C5">
        <w:rPr>
          <w:rFonts w:ascii="Arial" w:eastAsia="Times New Roman" w:hAnsi="Arial" w:cs="Arial"/>
          <w:lang w:val="en-US"/>
        </w:rPr>
        <w:t>be:</w:t>
      </w:r>
    </w:p>
    <w:p w:rsidR="009A7065" w:rsidRPr="002678C5" w:rsidRDefault="009A7065" w:rsidP="00977834">
      <w:pPr>
        <w:pStyle w:val="ListParagraph"/>
        <w:numPr>
          <w:ilvl w:val="0"/>
          <w:numId w:val="10"/>
        </w:numPr>
        <w:spacing w:before="0"/>
        <w:ind w:left="1980" w:hanging="540"/>
        <w:jc w:val="both"/>
        <w:rPr>
          <w:rFonts w:ascii="Arial" w:eastAsia="Times New Roman" w:hAnsi="Arial" w:cs="Arial"/>
          <w:lang w:val="en-US"/>
        </w:rPr>
      </w:pPr>
      <w:r w:rsidRPr="002678C5">
        <w:rPr>
          <w:rFonts w:ascii="Arial" w:eastAsia="Times New Roman" w:hAnsi="Arial" w:cs="Arial"/>
          <w:lang w:val="en-US"/>
        </w:rPr>
        <w:t xml:space="preserve">1.4 m to the closest </w:t>
      </w:r>
      <w:r w:rsidR="00E07D5C" w:rsidRPr="002678C5">
        <w:rPr>
          <w:rFonts w:ascii="Arial" w:eastAsia="Times New Roman" w:hAnsi="Arial" w:cs="Arial"/>
          <w:lang w:val="en-US"/>
        </w:rPr>
        <w:t xml:space="preserve">phase </w:t>
      </w:r>
      <w:r w:rsidR="00E16D54" w:rsidRPr="002678C5">
        <w:rPr>
          <w:rFonts w:ascii="Arial" w:eastAsia="Times New Roman" w:hAnsi="Arial" w:cs="Arial"/>
          <w:lang w:val="en-US"/>
        </w:rPr>
        <w:t xml:space="preserve">conductor, </w:t>
      </w:r>
      <w:r w:rsidRPr="002678C5">
        <w:rPr>
          <w:rFonts w:ascii="Arial" w:eastAsia="Times New Roman" w:hAnsi="Arial" w:cs="Arial"/>
          <w:lang w:val="en-US"/>
        </w:rPr>
        <w:t>f</w:t>
      </w:r>
      <w:r w:rsidR="00E16D54" w:rsidRPr="002678C5">
        <w:rPr>
          <w:rFonts w:ascii="Arial" w:eastAsia="Times New Roman" w:hAnsi="Arial" w:cs="Arial"/>
          <w:lang w:val="en-US"/>
        </w:rPr>
        <w:t>or</w:t>
      </w:r>
      <w:r w:rsidRPr="002678C5">
        <w:rPr>
          <w:rFonts w:ascii="Arial" w:eastAsia="Times New Roman" w:hAnsi="Arial" w:cs="Arial"/>
          <w:lang w:val="en-US"/>
        </w:rPr>
        <w:t xml:space="preserve"> 0 to 11kV </w:t>
      </w:r>
      <w:r w:rsidRPr="002678C5">
        <w:rPr>
          <w:rFonts w:ascii="Arial" w:eastAsia="Times New Roman" w:hAnsi="Arial" w:cs="Arial"/>
          <w:b/>
          <w:lang w:val="en-US"/>
        </w:rPr>
        <w:t>OHL</w:t>
      </w:r>
      <w:r w:rsidRPr="002678C5">
        <w:rPr>
          <w:rFonts w:ascii="Arial" w:eastAsia="Times New Roman" w:hAnsi="Arial" w:cs="Arial"/>
          <w:lang w:val="en-US"/>
        </w:rPr>
        <w:t>, bare or insulated type</w:t>
      </w:r>
    </w:p>
    <w:p w:rsidR="009A7065" w:rsidRPr="002678C5" w:rsidRDefault="009A7065" w:rsidP="00977834">
      <w:pPr>
        <w:pStyle w:val="ListParagraph"/>
        <w:numPr>
          <w:ilvl w:val="0"/>
          <w:numId w:val="10"/>
        </w:numPr>
        <w:spacing w:before="240"/>
        <w:ind w:left="1980" w:hanging="540"/>
        <w:jc w:val="both"/>
        <w:rPr>
          <w:rFonts w:ascii="Arial" w:eastAsia="Times New Roman" w:hAnsi="Arial" w:cs="Arial"/>
          <w:lang w:val="en-US"/>
        </w:rPr>
      </w:pPr>
      <w:r w:rsidRPr="002678C5">
        <w:rPr>
          <w:rFonts w:ascii="Arial" w:eastAsia="Times New Roman" w:hAnsi="Arial" w:cs="Arial"/>
          <w:lang w:val="en-US"/>
        </w:rPr>
        <w:t xml:space="preserve">1.7 m to the closest </w:t>
      </w:r>
      <w:r w:rsidR="00E07D5C" w:rsidRPr="002678C5">
        <w:rPr>
          <w:rFonts w:ascii="Arial" w:eastAsia="Times New Roman" w:hAnsi="Arial" w:cs="Arial"/>
          <w:lang w:val="en-US"/>
        </w:rPr>
        <w:t xml:space="preserve">phase </w:t>
      </w:r>
      <w:r w:rsidR="00E16D54" w:rsidRPr="002678C5">
        <w:rPr>
          <w:rFonts w:ascii="Arial" w:eastAsia="Times New Roman" w:hAnsi="Arial" w:cs="Arial"/>
          <w:lang w:val="en-US"/>
        </w:rPr>
        <w:t xml:space="preserve">conductor, </w:t>
      </w:r>
      <w:r w:rsidRPr="002678C5">
        <w:rPr>
          <w:rFonts w:ascii="Arial" w:eastAsia="Times New Roman" w:hAnsi="Arial" w:cs="Arial"/>
          <w:lang w:val="en-US"/>
        </w:rPr>
        <w:t>f</w:t>
      </w:r>
      <w:r w:rsidR="00E16D54" w:rsidRPr="002678C5">
        <w:rPr>
          <w:rFonts w:ascii="Arial" w:eastAsia="Times New Roman" w:hAnsi="Arial" w:cs="Arial"/>
          <w:lang w:val="en-US"/>
        </w:rPr>
        <w:t>or</w:t>
      </w:r>
      <w:r w:rsidRPr="002678C5">
        <w:rPr>
          <w:rFonts w:ascii="Arial" w:eastAsia="Times New Roman" w:hAnsi="Arial" w:cs="Arial"/>
          <w:lang w:val="en-US"/>
        </w:rPr>
        <w:t xml:space="preserve"> 33kV </w:t>
      </w:r>
      <w:r w:rsidRPr="002678C5">
        <w:rPr>
          <w:rFonts w:ascii="Arial" w:eastAsia="Times New Roman" w:hAnsi="Arial" w:cs="Arial"/>
          <w:b/>
          <w:lang w:val="en-US"/>
        </w:rPr>
        <w:t>OHL</w:t>
      </w:r>
      <w:r w:rsidRPr="002678C5">
        <w:rPr>
          <w:rFonts w:ascii="Arial" w:eastAsia="Times New Roman" w:hAnsi="Arial" w:cs="Arial"/>
          <w:lang w:val="en-US"/>
        </w:rPr>
        <w:t>, bare or insulated type</w:t>
      </w:r>
    </w:p>
    <w:p w:rsidR="00786372" w:rsidRPr="002678C5" w:rsidRDefault="009A7065" w:rsidP="00977834">
      <w:pPr>
        <w:pStyle w:val="ListParagraph"/>
        <w:numPr>
          <w:ilvl w:val="0"/>
          <w:numId w:val="10"/>
        </w:numPr>
        <w:spacing w:before="240"/>
        <w:ind w:left="1980" w:hanging="540"/>
        <w:jc w:val="both"/>
        <w:rPr>
          <w:rFonts w:ascii="Arial" w:eastAsia="Times New Roman" w:hAnsi="Arial" w:cs="Arial"/>
          <w:lang w:val="en-US"/>
        </w:rPr>
      </w:pPr>
      <w:r w:rsidRPr="002678C5">
        <w:rPr>
          <w:rFonts w:ascii="Arial" w:eastAsia="Times New Roman" w:hAnsi="Arial" w:cs="Arial"/>
          <w:lang w:val="en-US"/>
        </w:rPr>
        <w:t xml:space="preserve">2.5 m to the closest </w:t>
      </w:r>
      <w:r w:rsidR="00E07D5C" w:rsidRPr="002678C5">
        <w:rPr>
          <w:rFonts w:ascii="Arial" w:eastAsia="Times New Roman" w:hAnsi="Arial" w:cs="Arial"/>
          <w:lang w:val="en-US"/>
        </w:rPr>
        <w:t xml:space="preserve">phase </w:t>
      </w:r>
      <w:r w:rsidR="00E16D54" w:rsidRPr="002678C5">
        <w:rPr>
          <w:rFonts w:ascii="Arial" w:eastAsia="Times New Roman" w:hAnsi="Arial" w:cs="Arial"/>
          <w:lang w:val="en-US"/>
        </w:rPr>
        <w:t>conduct</w:t>
      </w:r>
      <w:r w:rsidR="00744965" w:rsidRPr="002678C5">
        <w:rPr>
          <w:rFonts w:ascii="Arial" w:eastAsia="Times New Roman" w:hAnsi="Arial" w:cs="Arial"/>
          <w:lang w:val="en-US"/>
        </w:rPr>
        <w:t>or</w:t>
      </w:r>
      <w:r w:rsidR="00E16D54" w:rsidRPr="002678C5">
        <w:rPr>
          <w:rFonts w:ascii="Arial" w:eastAsia="Times New Roman" w:hAnsi="Arial" w:cs="Arial"/>
          <w:lang w:val="en-US"/>
        </w:rPr>
        <w:t xml:space="preserve">, </w:t>
      </w:r>
      <w:r w:rsidRPr="002678C5">
        <w:rPr>
          <w:rFonts w:ascii="Arial" w:eastAsia="Times New Roman" w:hAnsi="Arial" w:cs="Arial"/>
          <w:lang w:val="en-US"/>
        </w:rPr>
        <w:t>f</w:t>
      </w:r>
      <w:r w:rsidR="00E16D54" w:rsidRPr="002678C5">
        <w:rPr>
          <w:rFonts w:ascii="Arial" w:eastAsia="Times New Roman" w:hAnsi="Arial" w:cs="Arial"/>
          <w:lang w:val="en-US"/>
        </w:rPr>
        <w:t>or</w:t>
      </w:r>
      <w:r w:rsidRPr="002678C5">
        <w:rPr>
          <w:rFonts w:ascii="Arial" w:eastAsia="Times New Roman" w:hAnsi="Arial" w:cs="Arial"/>
          <w:lang w:val="en-US"/>
        </w:rPr>
        <w:t xml:space="preserve"> 66kV to 88kV </w:t>
      </w:r>
      <w:r w:rsidRPr="002678C5">
        <w:rPr>
          <w:rFonts w:ascii="Arial" w:eastAsia="Times New Roman" w:hAnsi="Arial" w:cs="Arial"/>
          <w:b/>
          <w:lang w:val="en-US"/>
        </w:rPr>
        <w:t>OHL</w:t>
      </w:r>
    </w:p>
    <w:p w:rsidR="009A7065" w:rsidRPr="002678C5" w:rsidRDefault="009A7065" w:rsidP="00977834">
      <w:pPr>
        <w:pStyle w:val="ListParagraph"/>
        <w:numPr>
          <w:ilvl w:val="0"/>
          <w:numId w:val="10"/>
        </w:numPr>
        <w:spacing w:before="240"/>
        <w:ind w:left="1980" w:hanging="540"/>
        <w:jc w:val="both"/>
        <w:rPr>
          <w:rFonts w:ascii="Arial" w:eastAsia="Times New Roman" w:hAnsi="Arial" w:cs="Arial"/>
          <w:lang w:val="en-US"/>
        </w:rPr>
      </w:pPr>
      <w:r w:rsidRPr="002678C5">
        <w:rPr>
          <w:rFonts w:ascii="Arial" w:eastAsia="Times New Roman" w:hAnsi="Arial" w:cs="Arial"/>
          <w:lang w:val="en-US"/>
        </w:rPr>
        <w:t xml:space="preserve">2.8 m to the closest </w:t>
      </w:r>
      <w:r w:rsidR="00E07D5C" w:rsidRPr="002678C5">
        <w:rPr>
          <w:rFonts w:ascii="Arial" w:eastAsia="Times New Roman" w:hAnsi="Arial" w:cs="Arial"/>
          <w:lang w:val="en-US"/>
        </w:rPr>
        <w:t xml:space="preserve">phase </w:t>
      </w:r>
      <w:r w:rsidR="00E16D54" w:rsidRPr="002678C5">
        <w:rPr>
          <w:rFonts w:ascii="Arial" w:eastAsia="Times New Roman" w:hAnsi="Arial" w:cs="Arial"/>
          <w:lang w:val="en-US"/>
        </w:rPr>
        <w:t>conduct</w:t>
      </w:r>
      <w:r w:rsidR="00744965" w:rsidRPr="002678C5">
        <w:rPr>
          <w:rFonts w:ascii="Arial" w:eastAsia="Times New Roman" w:hAnsi="Arial" w:cs="Arial"/>
          <w:lang w:val="en-US"/>
        </w:rPr>
        <w:t>or</w:t>
      </w:r>
      <w:r w:rsidR="00E16D54" w:rsidRPr="002678C5">
        <w:rPr>
          <w:rFonts w:ascii="Arial" w:eastAsia="Times New Roman" w:hAnsi="Arial" w:cs="Arial"/>
          <w:lang w:val="en-US"/>
        </w:rPr>
        <w:t xml:space="preserve">, </w:t>
      </w:r>
      <w:r w:rsidRPr="002678C5">
        <w:rPr>
          <w:rFonts w:ascii="Arial" w:eastAsia="Times New Roman" w:hAnsi="Arial" w:cs="Arial"/>
          <w:lang w:val="en-US"/>
        </w:rPr>
        <w:t>f</w:t>
      </w:r>
      <w:r w:rsidR="00E16D54" w:rsidRPr="002678C5">
        <w:rPr>
          <w:rFonts w:ascii="Arial" w:eastAsia="Times New Roman" w:hAnsi="Arial" w:cs="Arial"/>
          <w:lang w:val="en-US"/>
        </w:rPr>
        <w:t>or</w:t>
      </w:r>
      <w:r w:rsidRPr="002678C5">
        <w:rPr>
          <w:rFonts w:ascii="Arial" w:eastAsia="Times New Roman" w:hAnsi="Arial" w:cs="Arial"/>
          <w:lang w:val="en-US"/>
        </w:rPr>
        <w:t xml:space="preserve"> 132kV </w:t>
      </w:r>
      <w:r w:rsidRPr="002678C5">
        <w:rPr>
          <w:rFonts w:ascii="Arial" w:eastAsia="Times New Roman" w:hAnsi="Arial" w:cs="Arial"/>
          <w:b/>
          <w:lang w:val="en-US"/>
        </w:rPr>
        <w:t>OHL</w:t>
      </w:r>
    </w:p>
    <w:p w:rsidR="009A7065" w:rsidRPr="002678C5" w:rsidRDefault="009A7065" w:rsidP="00977834">
      <w:pPr>
        <w:pStyle w:val="ListParagraph"/>
        <w:numPr>
          <w:ilvl w:val="0"/>
          <w:numId w:val="10"/>
        </w:numPr>
        <w:spacing w:before="240"/>
        <w:ind w:left="1980" w:hanging="540"/>
        <w:jc w:val="both"/>
        <w:rPr>
          <w:rFonts w:ascii="Arial" w:eastAsia="Times New Roman" w:hAnsi="Arial" w:cs="Arial"/>
          <w:lang w:val="en-US"/>
        </w:rPr>
      </w:pPr>
      <w:r w:rsidRPr="002678C5">
        <w:rPr>
          <w:rFonts w:ascii="Arial" w:eastAsia="Times New Roman" w:hAnsi="Arial" w:cs="Arial"/>
          <w:lang w:val="en-US"/>
        </w:rPr>
        <w:t xml:space="preserve">3.1 m to the closest </w:t>
      </w:r>
      <w:r w:rsidR="00E07D5C" w:rsidRPr="002678C5">
        <w:rPr>
          <w:rFonts w:ascii="Arial" w:eastAsia="Times New Roman" w:hAnsi="Arial" w:cs="Arial"/>
          <w:lang w:val="en-US"/>
        </w:rPr>
        <w:t xml:space="preserve">phase </w:t>
      </w:r>
      <w:r w:rsidR="00E16D54" w:rsidRPr="002678C5">
        <w:rPr>
          <w:rFonts w:ascii="Arial" w:eastAsia="Times New Roman" w:hAnsi="Arial" w:cs="Arial"/>
          <w:lang w:val="en-US"/>
        </w:rPr>
        <w:t>conduct</w:t>
      </w:r>
      <w:r w:rsidR="00744965" w:rsidRPr="002678C5">
        <w:rPr>
          <w:rFonts w:ascii="Arial" w:eastAsia="Times New Roman" w:hAnsi="Arial" w:cs="Arial"/>
          <w:lang w:val="en-US"/>
        </w:rPr>
        <w:t xml:space="preserve">or, </w:t>
      </w:r>
      <w:r w:rsidRPr="002678C5">
        <w:rPr>
          <w:rFonts w:ascii="Arial" w:eastAsia="Times New Roman" w:hAnsi="Arial" w:cs="Arial"/>
          <w:lang w:val="en-US"/>
        </w:rPr>
        <w:t>f</w:t>
      </w:r>
      <w:r w:rsidR="00E16D54" w:rsidRPr="002678C5">
        <w:rPr>
          <w:rFonts w:ascii="Arial" w:eastAsia="Times New Roman" w:hAnsi="Arial" w:cs="Arial"/>
          <w:lang w:val="en-US"/>
        </w:rPr>
        <w:t>or</w:t>
      </w:r>
      <w:r w:rsidRPr="002678C5">
        <w:rPr>
          <w:rFonts w:ascii="Arial" w:eastAsia="Times New Roman" w:hAnsi="Arial" w:cs="Arial"/>
          <w:lang w:val="en-US"/>
        </w:rPr>
        <w:t xml:space="preserve"> </w:t>
      </w:r>
      <w:r w:rsidR="00D25B1D" w:rsidRPr="002678C5">
        <w:rPr>
          <w:rFonts w:ascii="Arial" w:eastAsia="Times New Roman" w:hAnsi="Arial" w:cs="Arial"/>
          <w:lang w:val="en-US"/>
        </w:rPr>
        <w:t>220</w:t>
      </w:r>
      <w:r w:rsidRPr="002678C5">
        <w:rPr>
          <w:rFonts w:ascii="Arial" w:eastAsia="Times New Roman" w:hAnsi="Arial" w:cs="Arial"/>
          <w:lang w:val="en-US"/>
        </w:rPr>
        <w:t xml:space="preserve">kV </w:t>
      </w:r>
      <w:r w:rsidRPr="002678C5">
        <w:rPr>
          <w:rFonts w:ascii="Arial" w:eastAsia="Times New Roman" w:hAnsi="Arial" w:cs="Arial"/>
          <w:b/>
          <w:lang w:val="en-US"/>
        </w:rPr>
        <w:t>OHL</w:t>
      </w:r>
    </w:p>
    <w:p w:rsidR="000A73B0" w:rsidRPr="002678C5" w:rsidRDefault="00D25B1D" w:rsidP="00977834">
      <w:pPr>
        <w:pStyle w:val="ListParagraph"/>
        <w:numPr>
          <w:ilvl w:val="0"/>
          <w:numId w:val="10"/>
        </w:numPr>
        <w:spacing w:before="0"/>
        <w:ind w:left="1980" w:hanging="540"/>
        <w:contextualSpacing w:val="0"/>
        <w:jc w:val="both"/>
        <w:rPr>
          <w:rFonts w:ascii="Arial" w:eastAsia="Times New Roman" w:hAnsi="Arial" w:cs="Arial"/>
          <w:lang w:val="en-US"/>
        </w:rPr>
      </w:pPr>
      <w:r w:rsidRPr="002678C5">
        <w:rPr>
          <w:rFonts w:ascii="Arial" w:eastAsia="Times New Roman" w:hAnsi="Arial" w:cs="Arial"/>
          <w:lang w:val="en-US"/>
        </w:rPr>
        <w:t xml:space="preserve">4.2 m to the closest </w:t>
      </w:r>
      <w:r w:rsidR="00E07D5C" w:rsidRPr="002678C5">
        <w:rPr>
          <w:rFonts w:ascii="Arial" w:eastAsia="Times New Roman" w:hAnsi="Arial" w:cs="Arial"/>
          <w:lang w:val="en-US"/>
        </w:rPr>
        <w:t xml:space="preserve">phase </w:t>
      </w:r>
      <w:r w:rsidRPr="002678C5">
        <w:rPr>
          <w:rFonts w:ascii="Arial" w:eastAsia="Times New Roman" w:hAnsi="Arial" w:cs="Arial"/>
          <w:lang w:val="en-US"/>
        </w:rPr>
        <w:t>c</w:t>
      </w:r>
      <w:r w:rsidR="00744965" w:rsidRPr="002678C5">
        <w:rPr>
          <w:rFonts w:ascii="Arial" w:eastAsia="Times New Roman" w:hAnsi="Arial" w:cs="Arial"/>
          <w:lang w:val="en-US"/>
        </w:rPr>
        <w:t xml:space="preserve">onductor, </w:t>
      </w:r>
      <w:r w:rsidRPr="002678C5">
        <w:rPr>
          <w:rFonts w:ascii="Arial" w:eastAsia="Times New Roman" w:hAnsi="Arial" w:cs="Arial"/>
          <w:lang w:val="en-US"/>
        </w:rPr>
        <w:t>f</w:t>
      </w:r>
      <w:r w:rsidR="00744965" w:rsidRPr="002678C5">
        <w:rPr>
          <w:rFonts w:ascii="Arial" w:eastAsia="Times New Roman" w:hAnsi="Arial" w:cs="Arial"/>
          <w:lang w:val="en-US"/>
        </w:rPr>
        <w:t>or</w:t>
      </w:r>
      <w:r w:rsidRPr="002678C5">
        <w:rPr>
          <w:rFonts w:ascii="Arial" w:eastAsia="Times New Roman" w:hAnsi="Arial" w:cs="Arial"/>
          <w:lang w:val="en-US"/>
        </w:rPr>
        <w:t xml:space="preserve"> 330kV </w:t>
      </w:r>
      <w:r w:rsidRPr="002678C5">
        <w:rPr>
          <w:rFonts w:ascii="Arial" w:eastAsia="Times New Roman" w:hAnsi="Arial" w:cs="Arial"/>
          <w:b/>
          <w:lang w:val="en-US"/>
        </w:rPr>
        <w:t>OHL</w:t>
      </w:r>
      <w:r w:rsidR="009009D3" w:rsidRPr="002678C5">
        <w:rPr>
          <w:rFonts w:ascii="Arial" w:eastAsia="Times New Roman" w:hAnsi="Arial" w:cs="Arial"/>
          <w:lang w:val="en-US"/>
        </w:rPr>
        <w:t>.</w:t>
      </w:r>
    </w:p>
    <w:p w:rsidR="00906B2D" w:rsidRPr="002678C5" w:rsidRDefault="00906B2D" w:rsidP="00977834">
      <w:pPr>
        <w:pStyle w:val="ListParagraph"/>
        <w:numPr>
          <w:ilvl w:val="2"/>
          <w:numId w:val="7"/>
        </w:numPr>
        <w:spacing w:before="0"/>
        <w:contextualSpacing w:val="0"/>
        <w:jc w:val="both"/>
        <w:rPr>
          <w:rFonts w:ascii="Arial" w:eastAsia="Times New Roman" w:hAnsi="Arial" w:cs="Arial"/>
          <w:lang w:val="en-US"/>
        </w:rPr>
      </w:pPr>
      <w:r w:rsidRPr="002678C5">
        <w:rPr>
          <w:rFonts w:ascii="Arial" w:eastAsia="Times New Roman" w:hAnsi="Arial" w:cs="Arial"/>
          <w:lang w:val="en-US"/>
        </w:rPr>
        <w:t xml:space="preserve">The minimum permanent safety </w:t>
      </w:r>
      <w:r w:rsidRPr="002678C5">
        <w:rPr>
          <w:rFonts w:ascii="Arial" w:eastAsia="Times New Roman" w:hAnsi="Arial" w:cs="Arial"/>
          <w:b/>
          <w:lang w:val="en-US"/>
        </w:rPr>
        <w:t>Clearance</w:t>
      </w:r>
      <w:r w:rsidRPr="002678C5">
        <w:rPr>
          <w:rFonts w:ascii="Arial" w:eastAsia="Times New Roman" w:hAnsi="Arial" w:cs="Arial"/>
          <w:lang w:val="en-US"/>
        </w:rPr>
        <w:t xml:space="preserve"> above</w:t>
      </w:r>
      <w:r w:rsidR="00F70583">
        <w:rPr>
          <w:rFonts w:ascii="Arial" w:eastAsia="Times New Roman" w:hAnsi="Arial" w:cs="Arial"/>
          <w:lang w:val="en-US"/>
        </w:rPr>
        <w:t>,</w:t>
      </w:r>
      <w:r w:rsidRPr="002678C5">
        <w:rPr>
          <w:rFonts w:ascii="Arial" w:eastAsia="Times New Roman" w:hAnsi="Arial" w:cs="Arial"/>
          <w:lang w:val="en-US"/>
        </w:rPr>
        <w:t xml:space="preserve"> or </w:t>
      </w:r>
      <w:r w:rsidRPr="002678C5">
        <w:rPr>
          <w:rFonts w:ascii="Arial" w:eastAsia="Times New Roman" w:hAnsi="Arial" w:cs="Arial"/>
          <w:b/>
          <w:lang w:val="en-US"/>
        </w:rPr>
        <w:t>Lateral Clearance</w:t>
      </w:r>
      <w:r w:rsidRPr="002678C5">
        <w:rPr>
          <w:rFonts w:ascii="Arial" w:eastAsia="Times New Roman" w:hAnsi="Arial" w:cs="Arial"/>
          <w:lang w:val="en-US"/>
        </w:rPr>
        <w:t xml:space="preserve"> near</w:t>
      </w:r>
      <w:r w:rsidR="00F70583">
        <w:rPr>
          <w:rFonts w:ascii="Arial" w:eastAsia="Times New Roman" w:hAnsi="Arial" w:cs="Arial"/>
          <w:lang w:val="en-US"/>
        </w:rPr>
        <w:t>,</w:t>
      </w:r>
      <w:r w:rsidRPr="002678C5">
        <w:rPr>
          <w:rFonts w:ascii="Arial" w:eastAsia="Times New Roman" w:hAnsi="Arial" w:cs="Arial"/>
          <w:lang w:val="en-US"/>
        </w:rPr>
        <w:t xml:space="preserve"> aerial telecommunication line on structures which are jointly shared with electricity </w:t>
      </w:r>
      <w:r w:rsidRPr="002678C5">
        <w:rPr>
          <w:rFonts w:ascii="Arial" w:eastAsia="Times New Roman" w:hAnsi="Arial" w:cs="Arial"/>
          <w:b/>
          <w:lang w:val="en-US"/>
        </w:rPr>
        <w:t>OHL</w:t>
      </w:r>
      <w:r w:rsidRPr="002678C5">
        <w:rPr>
          <w:rFonts w:ascii="Arial" w:eastAsia="Times New Roman" w:hAnsi="Arial" w:cs="Arial"/>
          <w:lang w:val="en-US"/>
        </w:rPr>
        <w:t xml:space="preserve"> shall be:</w:t>
      </w:r>
    </w:p>
    <w:p w:rsidR="00906B2D" w:rsidRPr="002678C5" w:rsidRDefault="00906B2D" w:rsidP="00977834">
      <w:pPr>
        <w:pStyle w:val="ListParagraph"/>
        <w:numPr>
          <w:ilvl w:val="0"/>
          <w:numId w:val="38"/>
        </w:numPr>
        <w:spacing w:before="0"/>
        <w:ind w:left="1980" w:hanging="540"/>
        <w:jc w:val="both"/>
        <w:rPr>
          <w:rFonts w:ascii="Arial" w:eastAsia="Times New Roman" w:hAnsi="Arial" w:cs="Arial"/>
          <w:lang w:val="en-US"/>
        </w:rPr>
      </w:pPr>
      <w:r w:rsidRPr="002678C5">
        <w:rPr>
          <w:rFonts w:ascii="Arial" w:eastAsia="Times New Roman" w:hAnsi="Arial" w:cs="Arial"/>
          <w:lang w:val="en-US"/>
        </w:rPr>
        <w:t xml:space="preserve">1.1 m to the closest phase conductor, for 0 to 11kV </w:t>
      </w:r>
      <w:r w:rsidRPr="002678C5">
        <w:rPr>
          <w:rFonts w:ascii="Arial" w:eastAsia="Times New Roman" w:hAnsi="Arial" w:cs="Arial"/>
          <w:b/>
          <w:lang w:val="en-US"/>
        </w:rPr>
        <w:t>OHL</w:t>
      </w:r>
      <w:r w:rsidRPr="002678C5">
        <w:rPr>
          <w:rFonts w:ascii="Arial" w:eastAsia="Times New Roman" w:hAnsi="Arial" w:cs="Arial"/>
          <w:lang w:val="en-US"/>
        </w:rPr>
        <w:t>, bare or insulated type</w:t>
      </w:r>
    </w:p>
    <w:p w:rsidR="00906B2D" w:rsidRPr="002678C5" w:rsidRDefault="00906B2D" w:rsidP="00977834">
      <w:pPr>
        <w:pStyle w:val="ListParagraph"/>
        <w:numPr>
          <w:ilvl w:val="0"/>
          <w:numId w:val="38"/>
        </w:numPr>
        <w:spacing w:before="240"/>
        <w:ind w:left="1980" w:hanging="540"/>
        <w:jc w:val="both"/>
        <w:rPr>
          <w:rFonts w:ascii="Arial" w:eastAsia="Times New Roman" w:hAnsi="Arial" w:cs="Arial"/>
          <w:lang w:val="en-US"/>
        </w:rPr>
      </w:pPr>
      <w:r w:rsidRPr="002678C5">
        <w:rPr>
          <w:rFonts w:ascii="Arial" w:eastAsia="Times New Roman" w:hAnsi="Arial" w:cs="Arial"/>
          <w:lang w:val="en-US"/>
        </w:rPr>
        <w:lastRenderedPageBreak/>
        <w:t xml:space="preserve">1.3 m to the closest phase conductor, for 33kV </w:t>
      </w:r>
      <w:r w:rsidRPr="002678C5">
        <w:rPr>
          <w:rFonts w:ascii="Arial" w:eastAsia="Times New Roman" w:hAnsi="Arial" w:cs="Arial"/>
          <w:b/>
          <w:lang w:val="en-US"/>
        </w:rPr>
        <w:t>OHL</w:t>
      </w:r>
      <w:r w:rsidRPr="002678C5">
        <w:rPr>
          <w:rFonts w:ascii="Arial" w:eastAsia="Times New Roman" w:hAnsi="Arial" w:cs="Arial"/>
          <w:lang w:val="en-US"/>
        </w:rPr>
        <w:t>, bare or insulated type</w:t>
      </w:r>
    </w:p>
    <w:p w:rsidR="00906B2D" w:rsidRPr="002678C5" w:rsidRDefault="00906B2D" w:rsidP="00977834">
      <w:pPr>
        <w:pStyle w:val="ListParagraph"/>
        <w:numPr>
          <w:ilvl w:val="0"/>
          <w:numId w:val="38"/>
        </w:numPr>
        <w:spacing w:before="240"/>
        <w:ind w:left="1980" w:hanging="540"/>
        <w:jc w:val="both"/>
        <w:rPr>
          <w:rFonts w:ascii="Arial" w:eastAsia="Times New Roman" w:hAnsi="Arial" w:cs="Arial"/>
          <w:lang w:val="en-US"/>
        </w:rPr>
      </w:pPr>
      <w:r w:rsidRPr="002678C5">
        <w:rPr>
          <w:rFonts w:ascii="Arial" w:eastAsia="Times New Roman" w:hAnsi="Arial" w:cs="Arial"/>
          <w:lang w:val="en-US"/>
        </w:rPr>
        <w:t xml:space="preserve">1.9 m to the closest phase conductor, for 66kV to 88kV </w:t>
      </w:r>
      <w:r w:rsidRPr="002678C5">
        <w:rPr>
          <w:rFonts w:ascii="Arial" w:eastAsia="Times New Roman" w:hAnsi="Arial" w:cs="Arial"/>
          <w:b/>
          <w:lang w:val="en-US"/>
        </w:rPr>
        <w:t>OHL</w:t>
      </w:r>
    </w:p>
    <w:p w:rsidR="00906B2D" w:rsidRPr="002678C5" w:rsidRDefault="00906B2D" w:rsidP="00977834">
      <w:pPr>
        <w:pStyle w:val="ListParagraph"/>
        <w:numPr>
          <w:ilvl w:val="0"/>
          <w:numId w:val="38"/>
        </w:numPr>
        <w:spacing w:before="240"/>
        <w:ind w:left="1980" w:hanging="540"/>
        <w:jc w:val="both"/>
        <w:rPr>
          <w:rFonts w:ascii="Arial" w:eastAsia="Times New Roman" w:hAnsi="Arial" w:cs="Arial"/>
          <w:lang w:val="en-US"/>
        </w:rPr>
      </w:pPr>
      <w:r w:rsidRPr="002678C5">
        <w:rPr>
          <w:rFonts w:ascii="Arial" w:eastAsia="Times New Roman" w:hAnsi="Arial" w:cs="Arial"/>
          <w:lang w:val="en-US"/>
        </w:rPr>
        <w:t xml:space="preserve">2.3 m to the closest phase conductor, for 132kV </w:t>
      </w:r>
      <w:r w:rsidRPr="002678C5">
        <w:rPr>
          <w:rFonts w:ascii="Arial" w:eastAsia="Times New Roman" w:hAnsi="Arial" w:cs="Arial"/>
          <w:b/>
          <w:lang w:val="en-US"/>
        </w:rPr>
        <w:t>OHL</w:t>
      </w:r>
    </w:p>
    <w:p w:rsidR="00906B2D" w:rsidRPr="002678C5" w:rsidRDefault="00906B2D" w:rsidP="00977834">
      <w:pPr>
        <w:pStyle w:val="ListParagraph"/>
        <w:numPr>
          <w:ilvl w:val="0"/>
          <w:numId w:val="38"/>
        </w:numPr>
        <w:spacing w:before="240"/>
        <w:ind w:left="1980" w:hanging="540"/>
        <w:jc w:val="both"/>
        <w:rPr>
          <w:rFonts w:ascii="Arial" w:eastAsia="Times New Roman" w:hAnsi="Arial" w:cs="Arial"/>
          <w:lang w:val="en-US"/>
        </w:rPr>
      </w:pPr>
      <w:r w:rsidRPr="002678C5">
        <w:rPr>
          <w:rFonts w:ascii="Arial" w:eastAsia="Times New Roman" w:hAnsi="Arial" w:cs="Arial"/>
          <w:lang w:val="en-US"/>
        </w:rPr>
        <w:t xml:space="preserve">3.1 m to the closest phase conductor, for 220kV </w:t>
      </w:r>
      <w:r w:rsidRPr="002678C5">
        <w:rPr>
          <w:rFonts w:ascii="Arial" w:eastAsia="Times New Roman" w:hAnsi="Arial" w:cs="Arial"/>
          <w:b/>
          <w:lang w:val="en-US"/>
        </w:rPr>
        <w:t>OHL</w:t>
      </w:r>
    </w:p>
    <w:p w:rsidR="00906B2D" w:rsidRPr="002678C5" w:rsidRDefault="00906B2D" w:rsidP="00977834">
      <w:pPr>
        <w:pStyle w:val="ListParagraph"/>
        <w:numPr>
          <w:ilvl w:val="0"/>
          <w:numId w:val="38"/>
        </w:numPr>
        <w:spacing w:before="240"/>
        <w:ind w:left="1980" w:hanging="540"/>
        <w:jc w:val="both"/>
        <w:rPr>
          <w:rFonts w:ascii="Arial" w:eastAsia="Times New Roman" w:hAnsi="Arial" w:cs="Arial"/>
          <w:lang w:val="en-US"/>
        </w:rPr>
      </w:pPr>
      <w:r w:rsidRPr="002678C5">
        <w:rPr>
          <w:rFonts w:ascii="Arial" w:eastAsia="Times New Roman" w:hAnsi="Arial" w:cs="Arial"/>
          <w:lang w:val="en-US"/>
        </w:rPr>
        <w:t xml:space="preserve">4.2 m to the closest phase conductor, for 330kV </w:t>
      </w:r>
      <w:r w:rsidRPr="002678C5">
        <w:rPr>
          <w:rFonts w:ascii="Arial" w:eastAsia="Times New Roman" w:hAnsi="Arial" w:cs="Arial"/>
          <w:b/>
          <w:lang w:val="en-US"/>
        </w:rPr>
        <w:t>OHL</w:t>
      </w:r>
      <w:r w:rsidRPr="002678C5">
        <w:rPr>
          <w:rFonts w:ascii="Arial" w:eastAsia="Times New Roman" w:hAnsi="Arial" w:cs="Arial"/>
          <w:lang w:val="en-US"/>
        </w:rPr>
        <w:t>.</w:t>
      </w:r>
    </w:p>
    <w:p w:rsidR="009009D3" w:rsidRPr="002678C5" w:rsidRDefault="009009D3" w:rsidP="00312656">
      <w:pPr>
        <w:spacing w:before="240"/>
        <w:ind w:left="720"/>
        <w:jc w:val="both"/>
        <w:rPr>
          <w:rFonts w:ascii="Arial" w:eastAsia="Times New Roman" w:hAnsi="Arial" w:cs="Arial"/>
          <w:lang w:val="en-US"/>
        </w:rPr>
      </w:pPr>
      <w:r w:rsidRPr="00024D15">
        <w:rPr>
          <w:rFonts w:ascii="Arial" w:eastAsia="Times New Roman" w:hAnsi="Arial" w:cs="Arial"/>
          <w:lang w:val="en-US"/>
        </w:rPr>
        <w:t>NOTE</w:t>
      </w:r>
      <w:r w:rsidR="00312656">
        <w:rPr>
          <w:rFonts w:ascii="Arial" w:eastAsia="Times New Roman" w:hAnsi="Arial" w:cs="Arial"/>
          <w:lang w:val="en-US"/>
        </w:rPr>
        <w:t xml:space="preserve"> on</w:t>
      </w:r>
      <w:r w:rsidR="008C3186" w:rsidRPr="00024D15">
        <w:rPr>
          <w:rFonts w:ascii="Arial" w:eastAsia="Times New Roman" w:hAnsi="Arial" w:cs="Arial"/>
          <w:lang w:val="en-US"/>
        </w:rPr>
        <w:t xml:space="preserve"> clau</w:t>
      </w:r>
      <w:r w:rsidR="008C3186" w:rsidRPr="002678C5">
        <w:rPr>
          <w:rFonts w:ascii="Arial" w:eastAsia="Times New Roman" w:hAnsi="Arial" w:cs="Arial"/>
          <w:lang w:val="en-US"/>
        </w:rPr>
        <w:t>se 3.12</w:t>
      </w:r>
      <w:r w:rsidRPr="002678C5">
        <w:rPr>
          <w:rFonts w:ascii="Arial" w:eastAsia="Times New Roman" w:hAnsi="Arial" w:cs="Arial"/>
          <w:lang w:val="en-US"/>
        </w:rPr>
        <w:t>:</w:t>
      </w:r>
    </w:p>
    <w:p w:rsidR="00FC5849" w:rsidRPr="002678C5" w:rsidRDefault="00FC5849" w:rsidP="00977834">
      <w:pPr>
        <w:pStyle w:val="ListParagraph"/>
        <w:numPr>
          <w:ilvl w:val="0"/>
          <w:numId w:val="37"/>
        </w:numPr>
        <w:spacing w:before="0" w:after="0"/>
        <w:ind w:left="1260" w:hanging="540"/>
        <w:contextualSpacing w:val="0"/>
        <w:jc w:val="both"/>
        <w:rPr>
          <w:rFonts w:ascii="Arial" w:eastAsia="Times New Roman" w:hAnsi="Arial" w:cs="Arial"/>
          <w:lang w:val="en-US"/>
        </w:rPr>
      </w:pPr>
      <w:r w:rsidRPr="002678C5">
        <w:rPr>
          <w:rFonts w:ascii="Arial" w:eastAsia="Times New Roman" w:hAnsi="Arial" w:cs="Arial"/>
          <w:lang w:val="en-US"/>
        </w:rPr>
        <w:t xml:space="preserve">The </w:t>
      </w:r>
      <w:r w:rsidRPr="002678C5">
        <w:rPr>
          <w:rFonts w:ascii="Arial" w:eastAsia="Times New Roman" w:hAnsi="Arial" w:cs="Arial"/>
          <w:b/>
          <w:lang w:val="en-US"/>
        </w:rPr>
        <w:t>Clearance</w:t>
      </w:r>
      <w:r w:rsidRPr="002678C5">
        <w:rPr>
          <w:rFonts w:ascii="Arial" w:eastAsia="Times New Roman" w:hAnsi="Arial" w:cs="Arial"/>
          <w:lang w:val="en-US"/>
        </w:rPr>
        <w:t xml:space="preserve">s </w:t>
      </w:r>
      <w:r w:rsidR="003B5E61" w:rsidRPr="002678C5">
        <w:rPr>
          <w:rFonts w:ascii="Arial" w:eastAsia="Times New Roman" w:hAnsi="Arial" w:cs="Arial"/>
          <w:lang w:val="en-US"/>
        </w:rPr>
        <w:t xml:space="preserve">specified in this clause </w:t>
      </w:r>
      <w:r w:rsidRPr="002678C5">
        <w:rPr>
          <w:rFonts w:ascii="Arial" w:eastAsia="Times New Roman" w:hAnsi="Arial" w:cs="Arial"/>
          <w:lang w:val="en-US"/>
        </w:rPr>
        <w:t>apply to bare telecommunication lines</w:t>
      </w:r>
      <w:r w:rsidR="00BC6BD7" w:rsidRPr="002678C5">
        <w:rPr>
          <w:rFonts w:ascii="Arial" w:eastAsia="Times New Roman" w:hAnsi="Arial" w:cs="Arial"/>
          <w:lang w:val="en-US"/>
        </w:rPr>
        <w:t>. The</w:t>
      </w:r>
      <w:r w:rsidR="000A1170" w:rsidRPr="002678C5">
        <w:rPr>
          <w:rFonts w:ascii="Arial" w:eastAsia="Times New Roman" w:hAnsi="Arial" w:cs="Arial"/>
          <w:lang w:val="en-US"/>
        </w:rPr>
        <w:t xml:space="preserve"> </w:t>
      </w:r>
      <w:r w:rsidR="000A1170" w:rsidRPr="002678C5">
        <w:rPr>
          <w:rFonts w:ascii="Arial" w:eastAsia="Times New Roman" w:hAnsi="Arial" w:cs="Arial"/>
          <w:b/>
          <w:lang w:val="en-US"/>
        </w:rPr>
        <w:t>Clearance</w:t>
      </w:r>
      <w:r w:rsidR="000A1170" w:rsidRPr="002678C5">
        <w:rPr>
          <w:rFonts w:ascii="Arial" w:eastAsia="Times New Roman" w:hAnsi="Arial" w:cs="Arial"/>
          <w:lang w:val="en-US"/>
        </w:rPr>
        <w:t xml:space="preserve"> for insulated telecommunication line shall be </w:t>
      </w:r>
      <w:r w:rsidR="00B20517" w:rsidRPr="002678C5">
        <w:rPr>
          <w:rFonts w:ascii="Arial" w:eastAsia="Times New Roman" w:hAnsi="Arial" w:cs="Arial"/>
          <w:lang w:val="en-US"/>
        </w:rPr>
        <w:t>determined by subtracting 0.4</w:t>
      </w:r>
      <w:r w:rsidR="000A1170" w:rsidRPr="002678C5">
        <w:rPr>
          <w:rFonts w:ascii="Arial" w:eastAsia="Times New Roman" w:hAnsi="Arial" w:cs="Arial"/>
          <w:lang w:val="en-US"/>
        </w:rPr>
        <w:t xml:space="preserve"> meters</w:t>
      </w:r>
      <w:r w:rsidR="009343D4" w:rsidRPr="002678C5">
        <w:rPr>
          <w:rFonts w:ascii="Arial" w:eastAsia="Times New Roman" w:hAnsi="Arial" w:cs="Arial"/>
          <w:lang w:val="en-US"/>
        </w:rPr>
        <w:t xml:space="preserve"> from the </w:t>
      </w:r>
      <w:r w:rsidR="00E9517E" w:rsidRPr="002678C5">
        <w:rPr>
          <w:rFonts w:ascii="Arial" w:eastAsia="Times New Roman" w:hAnsi="Arial" w:cs="Arial"/>
          <w:lang w:val="en-US"/>
        </w:rPr>
        <w:t xml:space="preserve">applicable </w:t>
      </w:r>
      <w:r w:rsidR="007532A2" w:rsidRPr="002678C5">
        <w:rPr>
          <w:rFonts w:ascii="Arial" w:eastAsia="Times New Roman" w:hAnsi="Arial" w:cs="Arial"/>
          <w:lang w:val="en-US"/>
        </w:rPr>
        <w:t xml:space="preserve">specified </w:t>
      </w:r>
      <w:r w:rsidR="008C3186" w:rsidRPr="002678C5">
        <w:rPr>
          <w:rFonts w:ascii="Arial" w:eastAsia="Times New Roman" w:hAnsi="Arial" w:cs="Arial"/>
          <w:b/>
          <w:lang w:val="en-US"/>
        </w:rPr>
        <w:t>OHL</w:t>
      </w:r>
      <w:r w:rsidR="008C3186" w:rsidRPr="002678C5">
        <w:rPr>
          <w:rFonts w:ascii="Arial" w:eastAsia="Times New Roman" w:hAnsi="Arial" w:cs="Arial"/>
          <w:lang w:val="en-US"/>
        </w:rPr>
        <w:t xml:space="preserve"> </w:t>
      </w:r>
    </w:p>
    <w:p w:rsidR="009009D3" w:rsidRPr="002678C5" w:rsidRDefault="009009D3" w:rsidP="00977834">
      <w:pPr>
        <w:pStyle w:val="ListParagraph"/>
        <w:numPr>
          <w:ilvl w:val="0"/>
          <w:numId w:val="37"/>
        </w:numPr>
        <w:spacing w:before="0" w:after="0"/>
        <w:ind w:left="1260" w:hanging="540"/>
        <w:contextualSpacing w:val="0"/>
        <w:jc w:val="both"/>
        <w:rPr>
          <w:rFonts w:ascii="Arial" w:eastAsia="Times New Roman" w:hAnsi="Arial" w:cs="Arial"/>
          <w:lang w:val="en-US"/>
        </w:rPr>
      </w:pPr>
      <w:r w:rsidRPr="002678C5">
        <w:rPr>
          <w:rFonts w:ascii="Arial" w:eastAsia="Times New Roman" w:hAnsi="Arial" w:cs="Arial"/>
          <w:b/>
          <w:lang w:val="en-US"/>
        </w:rPr>
        <w:t>OHL</w:t>
      </w:r>
      <w:r w:rsidR="001A5909" w:rsidRPr="002678C5">
        <w:rPr>
          <w:rFonts w:ascii="Arial" w:eastAsia="Times New Roman" w:hAnsi="Arial" w:cs="Arial"/>
          <w:lang w:val="en-US"/>
        </w:rPr>
        <w:t>,</w:t>
      </w:r>
      <w:r w:rsidRPr="002678C5">
        <w:rPr>
          <w:rFonts w:ascii="Arial" w:eastAsia="Times New Roman" w:hAnsi="Arial" w:cs="Arial"/>
          <w:lang w:val="en-US"/>
        </w:rPr>
        <w:t xml:space="preserve"> of any </w:t>
      </w:r>
      <w:r w:rsidRPr="002678C5">
        <w:rPr>
          <w:rFonts w:ascii="Arial" w:eastAsia="Times New Roman" w:hAnsi="Arial" w:cs="Arial"/>
          <w:b/>
          <w:lang w:val="en-US"/>
        </w:rPr>
        <w:t>Voltage</w:t>
      </w:r>
      <w:r w:rsidRPr="002678C5">
        <w:rPr>
          <w:rFonts w:ascii="Arial" w:eastAsia="Times New Roman" w:hAnsi="Arial" w:cs="Arial"/>
          <w:lang w:val="en-US"/>
        </w:rPr>
        <w:t xml:space="preserve"> level</w:t>
      </w:r>
      <w:r w:rsidR="001A5909" w:rsidRPr="002678C5">
        <w:rPr>
          <w:rFonts w:ascii="Arial" w:eastAsia="Times New Roman" w:hAnsi="Arial" w:cs="Arial"/>
          <w:lang w:val="en-US"/>
        </w:rPr>
        <w:t>,</w:t>
      </w:r>
      <w:r w:rsidRPr="002678C5">
        <w:rPr>
          <w:rFonts w:ascii="Arial" w:eastAsia="Times New Roman" w:hAnsi="Arial" w:cs="Arial"/>
          <w:lang w:val="en-US"/>
        </w:rPr>
        <w:t xml:space="preserve"> owned by </w:t>
      </w:r>
      <w:r w:rsidR="00A16F8A">
        <w:rPr>
          <w:rFonts w:ascii="Arial" w:eastAsia="Times New Roman" w:hAnsi="Arial" w:cs="Arial"/>
          <w:lang w:val="en-US"/>
        </w:rPr>
        <w:t xml:space="preserve"> a </w:t>
      </w:r>
      <w:r w:rsidR="001D713E">
        <w:rPr>
          <w:rFonts w:ascii="Arial" w:eastAsia="Times New Roman" w:hAnsi="Arial" w:cs="Arial"/>
          <w:b/>
          <w:lang w:val="en-US"/>
        </w:rPr>
        <w:t>Licensee</w:t>
      </w:r>
      <w:r w:rsidRPr="002678C5">
        <w:rPr>
          <w:rFonts w:ascii="Arial" w:eastAsia="Times New Roman" w:hAnsi="Arial" w:cs="Arial"/>
          <w:lang w:val="en-US"/>
        </w:rPr>
        <w:t xml:space="preserve"> shall always be routed above aerial telecommunication line</w:t>
      </w:r>
    </w:p>
    <w:p w:rsidR="00B81764" w:rsidRPr="002678C5" w:rsidRDefault="00B81764" w:rsidP="00977834">
      <w:pPr>
        <w:pStyle w:val="ListParagraph"/>
        <w:numPr>
          <w:ilvl w:val="0"/>
          <w:numId w:val="37"/>
        </w:numPr>
        <w:spacing w:before="0"/>
        <w:ind w:left="1260" w:hanging="540"/>
        <w:contextualSpacing w:val="0"/>
        <w:jc w:val="both"/>
        <w:rPr>
          <w:rFonts w:ascii="Arial" w:eastAsia="Times New Roman" w:hAnsi="Arial" w:cs="Arial"/>
          <w:lang w:val="en-US"/>
        </w:rPr>
      </w:pPr>
      <w:r w:rsidRPr="002678C5">
        <w:rPr>
          <w:rFonts w:ascii="Arial" w:eastAsia="Times New Roman" w:hAnsi="Arial" w:cs="Arial"/>
          <w:lang w:val="en-US"/>
        </w:rPr>
        <w:t>The neutral conductor shall be</w:t>
      </w:r>
      <w:r w:rsidR="00A72913" w:rsidRPr="002678C5">
        <w:rPr>
          <w:rFonts w:ascii="Arial" w:eastAsia="Times New Roman" w:hAnsi="Arial" w:cs="Arial"/>
          <w:lang w:val="en-US"/>
        </w:rPr>
        <w:t xml:space="preserve"> considered as having the same </w:t>
      </w:r>
      <w:r w:rsidR="00A72913" w:rsidRPr="002678C5">
        <w:rPr>
          <w:rFonts w:ascii="Arial" w:eastAsia="Times New Roman" w:hAnsi="Arial" w:cs="Arial"/>
          <w:b/>
          <w:lang w:val="en-US"/>
        </w:rPr>
        <w:t>V</w:t>
      </w:r>
      <w:r w:rsidRPr="002678C5">
        <w:rPr>
          <w:rFonts w:ascii="Arial" w:eastAsia="Times New Roman" w:hAnsi="Arial" w:cs="Arial"/>
          <w:b/>
          <w:lang w:val="en-US"/>
        </w:rPr>
        <w:t>oltage</w:t>
      </w:r>
      <w:r w:rsidRPr="002678C5">
        <w:rPr>
          <w:rFonts w:ascii="Arial" w:eastAsia="Times New Roman" w:hAnsi="Arial" w:cs="Arial"/>
          <w:lang w:val="en-US"/>
        </w:rPr>
        <w:t xml:space="preserve"> classification as the circuit which it is associated.</w:t>
      </w:r>
    </w:p>
    <w:p w:rsidR="000A73B0" w:rsidRPr="002678C5" w:rsidRDefault="00EB0691" w:rsidP="00977834">
      <w:pPr>
        <w:pStyle w:val="11"/>
        <w:numPr>
          <w:ilvl w:val="1"/>
          <w:numId w:val="7"/>
        </w:numPr>
        <w:tabs>
          <w:tab w:val="clear" w:pos="993"/>
          <w:tab w:val="left" w:pos="720"/>
        </w:tabs>
        <w:ind w:left="720"/>
        <w:jc w:val="both"/>
        <w:rPr>
          <w:sz w:val="26"/>
          <w:szCs w:val="26"/>
          <w:lang w:val="en-US"/>
        </w:rPr>
      </w:pPr>
      <w:bookmarkStart w:id="51" w:name="_Toc89036764"/>
      <w:r w:rsidRPr="002678C5">
        <w:rPr>
          <w:b w:val="0"/>
          <w:sz w:val="26"/>
          <w:szCs w:val="26"/>
          <w:lang w:val="en-US"/>
        </w:rPr>
        <w:t xml:space="preserve">Vertical </w:t>
      </w:r>
      <w:r w:rsidR="000A73B0" w:rsidRPr="002678C5">
        <w:rPr>
          <w:sz w:val="26"/>
          <w:szCs w:val="26"/>
          <w:lang w:val="en-US"/>
        </w:rPr>
        <w:t xml:space="preserve">Clearance </w:t>
      </w:r>
      <w:r w:rsidR="000A73B0" w:rsidRPr="002678C5">
        <w:rPr>
          <w:b w:val="0"/>
          <w:sz w:val="26"/>
          <w:szCs w:val="26"/>
          <w:lang w:val="en-US"/>
        </w:rPr>
        <w:t xml:space="preserve">above </w:t>
      </w:r>
      <w:r w:rsidR="00511EF2" w:rsidRPr="002678C5">
        <w:rPr>
          <w:b w:val="0"/>
          <w:sz w:val="26"/>
          <w:szCs w:val="26"/>
          <w:lang w:val="en-US"/>
        </w:rPr>
        <w:t xml:space="preserve">water level in </w:t>
      </w:r>
      <w:r w:rsidR="00FB6B8F" w:rsidRPr="002678C5">
        <w:rPr>
          <w:b w:val="0"/>
          <w:sz w:val="26"/>
          <w:szCs w:val="26"/>
          <w:lang w:val="en-US"/>
        </w:rPr>
        <w:t>swimming pool or above walk way around swimming pool</w:t>
      </w:r>
      <w:r w:rsidR="00AC0FB5" w:rsidRPr="002678C5">
        <w:rPr>
          <w:b w:val="0"/>
          <w:sz w:val="26"/>
          <w:szCs w:val="26"/>
          <w:lang w:val="en-US"/>
        </w:rPr>
        <w:t>, diving platform, tower and water slide or other fixed, pool-related structures</w:t>
      </w:r>
      <w:bookmarkEnd w:id="51"/>
    </w:p>
    <w:p w:rsidR="00FB6B8F" w:rsidRPr="004E0E34" w:rsidRDefault="00511EF2" w:rsidP="002E5DAE">
      <w:pPr>
        <w:spacing w:before="240"/>
        <w:ind w:left="720"/>
        <w:jc w:val="both"/>
        <w:rPr>
          <w:rFonts w:ascii="Arial" w:eastAsia="Times New Roman" w:hAnsi="Arial" w:cs="Arial"/>
          <w:lang w:val="en-US"/>
        </w:rPr>
      </w:pPr>
      <w:r w:rsidRPr="002678C5">
        <w:rPr>
          <w:rFonts w:ascii="Arial" w:eastAsia="Times New Roman" w:hAnsi="Arial" w:cs="Arial"/>
          <w:lang w:val="en-US"/>
        </w:rPr>
        <w:t xml:space="preserve">Having swimming pool, or walk way around swimming pool, </w:t>
      </w:r>
      <w:r w:rsidR="00AC0FB5" w:rsidRPr="002678C5">
        <w:rPr>
          <w:rFonts w:ascii="Arial" w:eastAsia="Times New Roman" w:hAnsi="Arial" w:cs="Arial"/>
          <w:lang w:val="en-US"/>
        </w:rPr>
        <w:t xml:space="preserve">diving platform, tower and water slide or other fixed, pool-related structures </w:t>
      </w:r>
      <w:r w:rsidRPr="002678C5">
        <w:rPr>
          <w:rFonts w:ascii="Arial" w:eastAsia="Times New Roman" w:hAnsi="Arial" w:cs="Arial"/>
          <w:lang w:val="en-US"/>
        </w:rPr>
        <w:t xml:space="preserve">underneath </w:t>
      </w:r>
      <w:r w:rsidRPr="002678C5">
        <w:rPr>
          <w:rFonts w:ascii="Arial" w:eastAsia="Times New Roman" w:hAnsi="Arial" w:cs="Arial"/>
          <w:b/>
          <w:lang w:val="en-US"/>
        </w:rPr>
        <w:t>OHL</w:t>
      </w:r>
      <w:r w:rsidRPr="002678C5">
        <w:rPr>
          <w:rFonts w:ascii="Arial" w:eastAsia="Times New Roman" w:hAnsi="Arial" w:cs="Arial"/>
          <w:lang w:val="en-US"/>
        </w:rPr>
        <w:t xml:space="preserve"> of any </w:t>
      </w:r>
      <w:r w:rsidRPr="002678C5">
        <w:rPr>
          <w:rFonts w:ascii="Arial" w:eastAsia="Times New Roman" w:hAnsi="Arial" w:cs="Arial"/>
          <w:b/>
          <w:lang w:val="en-US"/>
        </w:rPr>
        <w:t>Voltage</w:t>
      </w:r>
      <w:r w:rsidRPr="002678C5">
        <w:rPr>
          <w:rFonts w:ascii="Arial" w:eastAsia="Times New Roman" w:hAnsi="Arial" w:cs="Arial"/>
          <w:lang w:val="en-US"/>
        </w:rPr>
        <w:t xml:space="preserve"> level is Not Permitted</w:t>
      </w:r>
      <w:r w:rsidR="003F592F" w:rsidRPr="002678C5">
        <w:rPr>
          <w:rFonts w:ascii="Arial" w:eastAsia="Times New Roman" w:hAnsi="Arial" w:cs="Arial"/>
          <w:lang w:val="en-US"/>
        </w:rPr>
        <w:t>,</w:t>
      </w:r>
      <w:r w:rsidR="001039CB" w:rsidRPr="002678C5">
        <w:rPr>
          <w:rFonts w:ascii="Arial" w:eastAsia="Times New Roman" w:hAnsi="Arial" w:cs="Arial"/>
          <w:lang w:val="en-US"/>
        </w:rPr>
        <w:t xml:space="preserve"> </w:t>
      </w:r>
      <w:r w:rsidR="003F592F" w:rsidRPr="002678C5">
        <w:rPr>
          <w:rFonts w:ascii="Arial" w:eastAsia="Times New Roman" w:hAnsi="Arial" w:cs="Arial"/>
          <w:lang w:val="en-US"/>
        </w:rPr>
        <w:t>except</w:t>
      </w:r>
      <w:r w:rsidR="001039CB" w:rsidRPr="002678C5">
        <w:rPr>
          <w:rFonts w:ascii="Arial" w:eastAsia="Times New Roman" w:hAnsi="Arial" w:cs="Arial"/>
          <w:lang w:val="en-US"/>
        </w:rPr>
        <w:t xml:space="preserve"> </w:t>
      </w:r>
      <w:r w:rsidR="003F592F" w:rsidRPr="002678C5">
        <w:rPr>
          <w:rFonts w:ascii="Arial" w:eastAsia="Times New Roman" w:hAnsi="Arial" w:cs="Arial"/>
          <w:lang w:val="en-US"/>
        </w:rPr>
        <w:t>whe</w:t>
      </w:r>
      <w:r w:rsidR="00440D4F" w:rsidRPr="002678C5">
        <w:rPr>
          <w:rFonts w:ascii="Arial" w:eastAsia="Times New Roman" w:hAnsi="Arial" w:cs="Arial"/>
          <w:lang w:val="en-US"/>
        </w:rPr>
        <w:t>re</w:t>
      </w:r>
      <w:r w:rsidR="003F592F" w:rsidRPr="002678C5">
        <w:rPr>
          <w:rFonts w:ascii="Arial" w:eastAsia="Times New Roman" w:hAnsi="Arial" w:cs="Arial"/>
          <w:lang w:val="en-US"/>
        </w:rPr>
        <w:t xml:space="preserve"> such</w:t>
      </w:r>
      <w:r w:rsidR="00A41A0E" w:rsidRPr="002678C5">
        <w:rPr>
          <w:rFonts w:ascii="Arial" w:eastAsia="Times New Roman" w:hAnsi="Arial" w:cs="Arial"/>
          <w:lang w:val="en-US"/>
        </w:rPr>
        <w:t xml:space="preserve"> swimming pool and pool-related structures are</w:t>
      </w:r>
      <w:r w:rsidR="007D5841" w:rsidRPr="002678C5">
        <w:rPr>
          <w:rFonts w:ascii="Arial" w:eastAsia="Times New Roman" w:hAnsi="Arial" w:cs="Arial"/>
          <w:lang w:val="en-US"/>
        </w:rPr>
        <w:t xml:space="preserve"> </w:t>
      </w:r>
      <w:r w:rsidR="006F597E" w:rsidRPr="002678C5">
        <w:rPr>
          <w:rFonts w:ascii="Arial" w:eastAsia="Times New Roman" w:hAnsi="Arial" w:cs="Arial"/>
          <w:lang w:val="en-US"/>
        </w:rPr>
        <w:t xml:space="preserve">fully enclosed by a solid </w:t>
      </w:r>
      <w:r w:rsidR="00DC0F2C" w:rsidRPr="002678C5">
        <w:rPr>
          <w:rFonts w:ascii="Arial" w:eastAsia="Times New Roman" w:hAnsi="Arial" w:cs="Arial"/>
          <w:lang w:val="en-US"/>
        </w:rPr>
        <w:t>or screened permanent structure, in which case the</w:t>
      </w:r>
      <w:r w:rsidR="003D37DD" w:rsidRPr="002678C5">
        <w:rPr>
          <w:rFonts w:ascii="Arial" w:eastAsia="Times New Roman" w:hAnsi="Arial" w:cs="Arial"/>
          <w:lang w:val="en-US"/>
        </w:rPr>
        <w:t xml:space="preserve"> relevant</w:t>
      </w:r>
      <w:r w:rsidR="00DC0F2C" w:rsidRPr="002678C5">
        <w:rPr>
          <w:rFonts w:ascii="Arial" w:eastAsia="Times New Roman" w:hAnsi="Arial" w:cs="Arial"/>
          <w:lang w:val="en-US"/>
        </w:rPr>
        <w:t xml:space="preserve"> </w:t>
      </w:r>
      <w:r w:rsidR="00DC0F2C" w:rsidRPr="002678C5">
        <w:rPr>
          <w:rFonts w:ascii="Arial" w:eastAsia="Times New Roman" w:hAnsi="Arial" w:cs="Arial"/>
          <w:b/>
          <w:lang w:val="en-US"/>
        </w:rPr>
        <w:t>Clearance</w:t>
      </w:r>
      <w:r w:rsidR="00DC0F2C" w:rsidRPr="002678C5">
        <w:rPr>
          <w:rFonts w:ascii="Arial" w:eastAsia="Times New Roman" w:hAnsi="Arial" w:cs="Arial"/>
          <w:lang w:val="en-US"/>
        </w:rPr>
        <w:t xml:space="preserve"> </w:t>
      </w:r>
      <w:r w:rsidR="00A00EF1" w:rsidRPr="002678C5">
        <w:rPr>
          <w:rFonts w:ascii="Arial" w:eastAsia="Times New Roman" w:hAnsi="Arial" w:cs="Arial"/>
          <w:lang w:val="en-US"/>
        </w:rPr>
        <w:t xml:space="preserve">specified </w:t>
      </w:r>
      <w:r w:rsidR="00A00EF1" w:rsidRPr="004E0E34">
        <w:rPr>
          <w:rFonts w:ascii="Arial" w:eastAsia="Times New Roman" w:hAnsi="Arial" w:cs="Arial"/>
          <w:lang w:val="en-US"/>
        </w:rPr>
        <w:t>in</w:t>
      </w:r>
      <w:r w:rsidR="00DC0F2C" w:rsidRPr="004E0E34">
        <w:rPr>
          <w:rFonts w:ascii="Arial" w:eastAsia="Times New Roman" w:hAnsi="Arial" w:cs="Arial"/>
          <w:lang w:val="en-US"/>
        </w:rPr>
        <w:t xml:space="preserve"> clause</w:t>
      </w:r>
      <w:r w:rsidR="001755DC" w:rsidRPr="004E0E34">
        <w:rPr>
          <w:rFonts w:ascii="Arial" w:eastAsia="Times New Roman" w:hAnsi="Arial" w:cs="Arial"/>
          <w:lang w:val="en-US"/>
        </w:rPr>
        <w:t>s</w:t>
      </w:r>
      <w:r w:rsidR="00DC0F2C" w:rsidRPr="004E0E34">
        <w:rPr>
          <w:rFonts w:ascii="Arial" w:eastAsia="Times New Roman" w:hAnsi="Arial" w:cs="Arial"/>
          <w:lang w:val="en-US"/>
        </w:rPr>
        <w:t xml:space="preserve"> 3.3 </w:t>
      </w:r>
      <w:r w:rsidR="001755DC" w:rsidRPr="004E0E34">
        <w:rPr>
          <w:rFonts w:ascii="Arial" w:eastAsia="Times New Roman" w:hAnsi="Arial" w:cs="Arial"/>
          <w:lang w:val="en-US"/>
        </w:rPr>
        <w:t xml:space="preserve">and 3.5 </w:t>
      </w:r>
      <w:r w:rsidR="00DC0F2C" w:rsidRPr="004E0E34">
        <w:rPr>
          <w:rFonts w:ascii="Arial" w:eastAsia="Times New Roman" w:hAnsi="Arial" w:cs="Arial"/>
          <w:lang w:val="en-US"/>
        </w:rPr>
        <w:t>shall apply</w:t>
      </w:r>
      <w:r w:rsidR="000C51E6" w:rsidRPr="004E0E34">
        <w:rPr>
          <w:rFonts w:ascii="Arial" w:eastAsia="Times New Roman" w:hAnsi="Arial" w:cs="Arial"/>
          <w:lang w:val="en-US"/>
        </w:rPr>
        <w:t>.</w:t>
      </w:r>
    </w:p>
    <w:p w:rsidR="009C31E4" w:rsidRPr="002678C5" w:rsidRDefault="009C31E4" w:rsidP="00977834">
      <w:pPr>
        <w:pStyle w:val="11"/>
        <w:numPr>
          <w:ilvl w:val="1"/>
          <w:numId w:val="7"/>
        </w:numPr>
        <w:tabs>
          <w:tab w:val="clear" w:pos="993"/>
          <w:tab w:val="left" w:pos="720"/>
        </w:tabs>
        <w:ind w:left="720"/>
        <w:jc w:val="both"/>
        <w:rPr>
          <w:sz w:val="26"/>
          <w:szCs w:val="26"/>
          <w:lang w:val="en-US"/>
        </w:rPr>
      </w:pPr>
      <w:bookmarkStart w:id="52" w:name="_Toc89036765"/>
      <w:r w:rsidRPr="002678C5">
        <w:rPr>
          <w:sz w:val="26"/>
          <w:szCs w:val="26"/>
          <w:lang w:val="en-US"/>
        </w:rPr>
        <w:t>Lateral</w:t>
      </w:r>
      <w:r w:rsidRPr="002678C5">
        <w:rPr>
          <w:b w:val="0"/>
          <w:sz w:val="26"/>
          <w:szCs w:val="26"/>
          <w:lang w:val="en-US"/>
        </w:rPr>
        <w:t xml:space="preserve"> </w:t>
      </w:r>
      <w:r w:rsidRPr="002678C5">
        <w:rPr>
          <w:sz w:val="26"/>
          <w:szCs w:val="26"/>
          <w:lang w:val="en-US"/>
        </w:rPr>
        <w:t>Clearance</w:t>
      </w:r>
      <w:r w:rsidRPr="008A1F16">
        <w:rPr>
          <w:b w:val="0"/>
          <w:sz w:val="26"/>
          <w:szCs w:val="26"/>
          <w:lang w:val="en-US"/>
        </w:rPr>
        <w:t xml:space="preserve"> </w:t>
      </w:r>
      <w:r w:rsidR="008A1F16" w:rsidRPr="008A1F16">
        <w:rPr>
          <w:b w:val="0"/>
          <w:sz w:val="26"/>
          <w:szCs w:val="26"/>
          <w:lang w:val="en-US"/>
        </w:rPr>
        <w:t xml:space="preserve">of </w:t>
      </w:r>
      <w:r w:rsidR="008A1F16">
        <w:rPr>
          <w:sz w:val="26"/>
          <w:szCs w:val="26"/>
          <w:lang w:val="en-US"/>
        </w:rPr>
        <w:t xml:space="preserve">OHL </w:t>
      </w:r>
      <w:r w:rsidRPr="002678C5">
        <w:rPr>
          <w:b w:val="0"/>
          <w:sz w:val="26"/>
          <w:szCs w:val="26"/>
          <w:lang w:val="en-US"/>
        </w:rPr>
        <w:t xml:space="preserve">near edge of </w:t>
      </w:r>
      <w:r w:rsidR="006F5812" w:rsidRPr="002678C5">
        <w:rPr>
          <w:b w:val="0"/>
          <w:sz w:val="26"/>
          <w:szCs w:val="26"/>
          <w:lang w:val="en-US"/>
        </w:rPr>
        <w:t xml:space="preserve">swimming pool, </w:t>
      </w:r>
      <w:r w:rsidRPr="002678C5">
        <w:rPr>
          <w:b w:val="0"/>
          <w:sz w:val="26"/>
          <w:szCs w:val="26"/>
          <w:lang w:val="en-US"/>
        </w:rPr>
        <w:t>walk way around swimming pool</w:t>
      </w:r>
      <w:r w:rsidR="006F5812" w:rsidRPr="002678C5">
        <w:rPr>
          <w:b w:val="0"/>
          <w:sz w:val="26"/>
          <w:szCs w:val="26"/>
          <w:lang w:val="en-US"/>
        </w:rPr>
        <w:t>, diving platform, tower or</w:t>
      </w:r>
      <w:r w:rsidRPr="002678C5">
        <w:rPr>
          <w:b w:val="0"/>
          <w:sz w:val="26"/>
          <w:szCs w:val="26"/>
          <w:lang w:val="en-US"/>
        </w:rPr>
        <w:t xml:space="preserve"> water slide or other fixed, pool-related structures</w:t>
      </w:r>
      <w:bookmarkEnd w:id="52"/>
    </w:p>
    <w:p w:rsidR="009C31E4" w:rsidRPr="002678C5" w:rsidRDefault="009C31E4" w:rsidP="00977834">
      <w:pPr>
        <w:pStyle w:val="ListParagraph"/>
        <w:numPr>
          <w:ilvl w:val="2"/>
          <w:numId w:val="7"/>
        </w:numPr>
        <w:spacing w:before="0"/>
        <w:contextualSpacing w:val="0"/>
        <w:jc w:val="both"/>
        <w:rPr>
          <w:rFonts w:ascii="Arial" w:eastAsia="Times New Roman" w:hAnsi="Arial" w:cs="Arial"/>
          <w:lang w:val="en-US"/>
        </w:rPr>
      </w:pPr>
      <w:r w:rsidRPr="002678C5">
        <w:rPr>
          <w:rFonts w:ascii="Arial" w:eastAsia="Times New Roman" w:hAnsi="Arial" w:cs="Arial"/>
          <w:lang w:val="en-US"/>
        </w:rPr>
        <w:t xml:space="preserve">The minimum </w:t>
      </w:r>
      <w:r w:rsidRPr="002678C5">
        <w:rPr>
          <w:rFonts w:ascii="Arial" w:eastAsia="Times New Roman" w:hAnsi="Arial" w:cs="Arial"/>
          <w:b/>
          <w:lang w:val="en-US"/>
        </w:rPr>
        <w:t>Lateral Clearance</w:t>
      </w:r>
      <w:r w:rsidRPr="002678C5">
        <w:rPr>
          <w:rFonts w:ascii="Arial" w:eastAsia="Times New Roman" w:hAnsi="Arial" w:cs="Arial"/>
          <w:lang w:val="en-US"/>
        </w:rPr>
        <w:t xml:space="preserve"> to </w:t>
      </w:r>
      <w:r w:rsidR="00F70583">
        <w:rPr>
          <w:rFonts w:ascii="Arial" w:eastAsia="Times New Roman" w:hAnsi="Arial" w:cs="Arial"/>
          <w:lang w:val="en-US"/>
        </w:rPr>
        <w:t xml:space="preserve">the edge of </w:t>
      </w:r>
      <w:r w:rsidRPr="002678C5">
        <w:rPr>
          <w:rFonts w:ascii="Arial" w:eastAsia="Times New Roman" w:hAnsi="Arial" w:cs="Arial"/>
          <w:lang w:val="en-US"/>
        </w:rPr>
        <w:t>swimming pool, or walk way around swimming pool, diving platform, tower and water slide or other fixed, pool-related structures</w:t>
      </w:r>
      <w:r w:rsidR="00F70583">
        <w:rPr>
          <w:rFonts w:ascii="Arial" w:eastAsia="Times New Roman" w:hAnsi="Arial" w:cs="Arial"/>
          <w:lang w:val="en-US"/>
        </w:rPr>
        <w:t>,</w:t>
      </w:r>
      <w:r w:rsidRPr="002678C5">
        <w:rPr>
          <w:rFonts w:ascii="Arial" w:eastAsia="Times New Roman" w:hAnsi="Arial" w:cs="Arial"/>
          <w:lang w:val="en-US"/>
        </w:rPr>
        <w:t xml:space="preserve"> shall be:</w:t>
      </w:r>
    </w:p>
    <w:p w:rsidR="000D1507" w:rsidRPr="002678C5" w:rsidRDefault="001A3B08" w:rsidP="00977834">
      <w:pPr>
        <w:pStyle w:val="ListParagraph"/>
        <w:numPr>
          <w:ilvl w:val="0"/>
          <w:numId w:val="22"/>
        </w:numPr>
        <w:spacing w:before="0"/>
        <w:ind w:left="1980" w:hanging="540"/>
        <w:jc w:val="both"/>
        <w:rPr>
          <w:rFonts w:ascii="Arial" w:eastAsia="Times New Roman" w:hAnsi="Arial" w:cs="Arial"/>
          <w:lang w:val="en-US"/>
        </w:rPr>
      </w:pPr>
      <w:r w:rsidRPr="002678C5">
        <w:rPr>
          <w:rFonts w:ascii="Arial" w:eastAsia="Times New Roman" w:hAnsi="Arial" w:cs="Arial"/>
          <w:lang w:val="en-US"/>
        </w:rPr>
        <w:t>7.0</w:t>
      </w:r>
      <w:r w:rsidR="000D1507" w:rsidRPr="002678C5">
        <w:rPr>
          <w:rFonts w:ascii="Arial" w:eastAsia="Times New Roman" w:hAnsi="Arial" w:cs="Arial"/>
          <w:lang w:val="en-US"/>
        </w:rPr>
        <w:t xml:space="preserve"> m to the closest phase conductor, for 0 to 1kV </w:t>
      </w:r>
      <w:r w:rsidR="000D1507" w:rsidRPr="002678C5">
        <w:rPr>
          <w:rFonts w:ascii="Arial" w:eastAsia="Times New Roman" w:hAnsi="Arial" w:cs="Arial"/>
          <w:b/>
          <w:lang w:val="en-US"/>
        </w:rPr>
        <w:t>OHL</w:t>
      </w:r>
      <w:r w:rsidR="000D1507" w:rsidRPr="002678C5">
        <w:rPr>
          <w:rFonts w:ascii="Arial" w:eastAsia="Times New Roman" w:hAnsi="Arial" w:cs="Arial"/>
          <w:lang w:val="en-US"/>
        </w:rPr>
        <w:t>, bare type</w:t>
      </w:r>
    </w:p>
    <w:p w:rsidR="000D1507" w:rsidRPr="002678C5" w:rsidRDefault="001A3B08" w:rsidP="00977834">
      <w:pPr>
        <w:pStyle w:val="ListParagraph"/>
        <w:numPr>
          <w:ilvl w:val="0"/>
          <w:numId w:val="22"/>
        </w:numPr>
        <w:spacing w:before="0"/>
        <w:ind w:left="1980" w:hanging="540"/>
        <w:jc w:val="both"/>
        <w:rPr>
          <w:rFonts w:ascii="Arial" w:eastAsia="Times New Roman" w:hAnsi="Arial" w:cs="Arial"/>
          <w:lang w:val="en-US"/>
        </w:rPr>
      </w:pPr>
      <w:r w:rsidRPr="002678C5">
        <w:rPr>
          <w:rFonts w:ascii="Arial" w:eastAsia="Times New Roman" w:hAnsi="Arial" w:cs="Arial"/>
          <w:lang w:val="en-US"/>
        </w:rPr>
        <w:t>6.9</w:t>
      </w:r>
      <w:r w:rsidR="000D1507" w:rsidRPr="002678C5">
        <w:rPr>
          <w:rFonts w:ascii="Arial" w:eastAsia="Times New Roman" w:hAnsi="Arial" w:cs="Arial"/>
          <w:lang w:val="en-US"/>
        </w:rPr>
        <w:t xml:space="preserve"> m to the closest phase conductor, for 0 to 1kV </w:t>
      </w:r>
      <w:r w:rsidR="000D1507" w:rsidRPr="002678C5">
        <w:rPr>
          <w:rFonts w:ascii="Arial" w:eastAsia="Times New Roman" w:hAnsi="Arial" w:cs="Arial"/>
          <w:b/>
          <w:lang w:val="en-US"/>
        </w:rPr>
        <w:t>OHL</w:t>
      </w:r>
      <w:r w:rsidR="000D1507" w:rsidRPr="002678C5">
        <w:rPr>
          <w:rFonts w:ascii="Arial" w:eastAsia="Times New Roman" w:hAnsi="Arial" w:cs="Arial"/>
          <w:lang w:val="en-US"/>
        </w:rPr>
        <w:t>, insulated type</w:t>
      </w:r>
    </w:p>
    <w:p w:rsidR="000D1507" w:rsidRPr="002678C5" w:rsidRDefault="001A3B08" w:rsidP="00977834">
      <w:pPr>
        <w:pStyle w:val="ListParagraph"/>
        <w:numPr>
          <w:ilvl w:val="0"/>
          <w:numId w:val="22"/>
        </w:numPr>
        <w:spacing w:before="0"/>
        <w:ind w:left="1980" w:hanging="540"/>
        <w:jc w:val="both"/>
        <w:rPr>
          <w:rFonts w:ascii="Arial" w:eastAsia="Times New Roman" w:hAnsi="Arial" w:cs="Arial"/>
          <w:lang w:val="en-US"/>
        </w:rPr>
      </w:pPr>
      <w:r w:rsidRPr="002678C5">
        <w:rPr>
          <w:rFonts w:ascii="Arial" w:eastAsia="Times New Roman" w:hAnsi="Arial" w:cs="Arial"/>
          <w:lang w:val="en-US"/>
        </w:rPr>
        <w:t>7.6</w:t>
      </w:r>
      <w:r w:rsidR="000D1507" w:rsidRPr="002678C5">
        <w:rPr>
          <w:rFonts w:ascii="Arial" w:eastAsia="Times New Roman" w:hAnsi="Arial" w:cs="Arial"/>
          <w:lang w:val="en-US"/>
        </w:rPr>
        <w:t xml:space="preserve"> m to the closest phase conductor, for </w:t>
      </w:r>
      <w:r w:rsidR="000D1507" w:rsidRPr="002678C5">
        <w:rPr>
          <w:rFonts w:ascii="Arial" w:eastAsia="Times New Roman" w:hAnsi="Arial" w:cs="Arial"/>
          <w:b/>
          <w:lang w:val="en-US"/>
        </w:rPr>
        <w:t xml:space="preserve">OHL </w:t>
      </w:r>
      <w:r w:rsidR="000D1507" w:rsidRPr="002678C5">
        <w:rPr>
          <w:rFonts w:ascii="Arial" w:eastAsia="Times New Roman" w:hAnsi="Arial" w:cs="Arial"/>
          <w:lang w:val="en-US"/>
        </w:rPr>
        <w:t xml:space="preserve">of </w:t>
      </w:r>
      <w:r w:rsidR="000D1507" w:rsidRPr="002678C5">
        <w:rPr>
          <w:rFonts w:ascii="Arial" w:eastAsia="Times New Roman" w:hAnsi="Arial" w:cs="Arial"/>
          <w:b/>
          <w:lang w:val="en-US"/>
        </w:rPr>
        <w:t>Voltage</w:t>
      </w:r>
      <w:r w:rsidR="000D1507" w:rsidRPr="002678C5">
        <w:rPr>
          <w:rFonts w:ascii="Arial" w:eastAsia="Times New Roman" w:hAnsi="Arial" w:cs="Arial"/>
          <w:lang w:val="en-US"/>
        </w:rPr>
        <w:t xml:space="preserve"> above 1kV, up to and including 33kV, bare type</w:t>
      </w:r>
    </w:p>
    <w:p w:rsidR="000D1507" w:rsidRPr="002678C5" w:rsidRDefault="006F5812" w:rsidP="00977834">
      <w:pPr>
        <w:pStyle w:val="ListParagraph"/>
        <w:numPr>
          <w:ilvl w:val="0"/>
          <w:numId w:val="22"/>
        </w:numPr>
        <w:spacing w:before="240"/>
        <w:ind w:left="1980" w:hanging="540"/>
        <w:jc w:val="both"/>
        <w:rPr>
          <w:rFonts w:ascii="Arial" w:eastAsia="Times New Roman" w:hAnsi="Arial" w:cs="Arial"/>
          <w:lang w:val="en-US"/>
        </w:rPr>
      </w:pPr>
      <w:r w:rsidRPr="002678C5">
        <w:rPr>
          <w:rFonts w:ascii="Arial" w:eastAsia="Times New Roman" w:hAnsi="Arial" w:cs="Arial"/>
          <w:lang w:val="en-US"/>
        </w:rPr>
        <w:t xml:space="preserve">7.9 </w:t>
      </w:r>
      <w:r w:rsidR="000D1507" w:rsidRPr="002678C5">
        <w:rPr>
          <w:rFonts w:ascii="Arial" w:eastAsia="Times New Roman" w:hAnsi="Arial" w:cs="Arial"/>
          <w:lang w:val="en-US"/>
        </w:rPr>
        <w:t xml:space="preserve">m to the closest phase conductor, for 66kV </w:t>
      </w:r>
      <w:r w:rsidR="000D1507" w:rsidRPr="002678C5">
        <w:rPr>
          <w:rFonts w:ascii="Arial" w:eastAsia="Times New Roman" w:hAnsi="Arial" w:cs="Arial"/>
          <w:b/>
          <w:lang w:val="en-US"/>
        </w:rPr>
        <w:t>OHL</w:t>
      </w:r>
    </w:p>
    <w:p w:rsidR="000D1507" w:rsidRPr="002678C5" w:rsidRDefault="006F5812" w:rsidP="00977834">
      <w:pPr>
        <w:pStyle w:val="ListParagraph"/>
        <w:numPr>
          <w:ilvl w:val="0"/>
          <w:numId w:val="22"/>
        </w:numPr>
        <w:spacing w:before="240"/>
        <w:ind w:left="1980" w:hanging="540"/>
        <w:jc w:val="both"/>
        <w:rPr>
          <w:rFonts w:ascii="Arial" w:eastAsia="Times New Roman" w:hAnsi="Arial" w:cs="Arial"/>
          <w:lang w:val="en-US"/>
        </w:rPr>
      </w:pPr>
      <w:r w:rsidRPr="002678C5">
        <w:rPr>
          <w:rFonts w:ascii="Arial" w:eastAsia="Times New Roman" w:hAnsi="Arial" w:cs="Arial"/>
          <w:lang w:val="en-US"/>
        </w:rPr>
        <w:t xml:space="preserve">8.2 </w:t>
      </w:r>
      <w:r w:rsidR="000D1507" w:rsidRPr="002678C5">
        <w:rPr>
          <w:rFonts w:ascii="Arial" w:eastAsia="Times New Roman" w:hAnsi="Arial" w:cs="Arial"/>
          <w:lang w:val="en-US"/>
        </w:rPr>
        <w:t xml:space="preserve">m to the closest phase conductor, for 88kV </w:t>
      </w:r>
      <w:r w:rsidR="000D1507" w:rsidRPr="002678C5">
        <w:rPr>
          <w:rFonts w:ascii="Arial" w:eastAsia="Times New Roman" w:hAnsi="Arial" w:cs="Arial"/>
          <w:b/>
          <w:lang w:val="en-US"/>
        </w:rPr>
        <w:t>OHL</w:t>
      </w:r>
    </w:p>
    <w:p w:rsidR="000D1507" w:rsidRPr="002678C5" w:rsidRDefault="007A215E" w:rsidP="00977834">
      <w:pPr>
        <w:pStyle w:val="ListParagraph"/>
        <w:numPr>
          <w:ilvl w:val="0"/>
          <w:numId w:val="22"/>
        </w:numPr>
        <w:spacing w:before="240"/>
        <w:ind w:left="1980" w:hanging="540"/>
        <w:jc w:val="both"/>
        <w:rPr>
          <w:rFonts w:ascii="Arial" w:eastAsia="Times New Roman" w:hAnsi="Arial" w:cs="Arial"/>
          <w:lang w:val="en-US"/>
        </w:rPr>
      </w:pPr>
      <w:r w:rsidRPr="002678C5">
        <w:rPr>
          <w:rFonts w:ascii="Arial" w:eastAsia="Times New Roman" w:hAnsi="Arial" w:cs="Arial"/>
          <w:lang w:val="en-US"/>
        </w:rPr>
        <w:t xml:space="preserve">8.6 </w:t>
      </w:r>
      <w:r w:rsidR="000D1507" w:rsidRPr="002678C5">
        <w:rPr>
          <w:rFonts w:ascii="Arial" w:eastAsia="Times New Roman" w:hAnsi="Arial" w:cs="Arial"/>
          <w:lang w:val="en-US"/>
        </w:rPr>
        <w:t xml:space="preserve">m to the closest phase conductor, for 132kV </w:t>
      </w:r>
      <w:r w:rsidR="000D1507" w:rsidRPr="002678C5">
        <w:rPr>
          <w:rFonts w:ascii="Arial" w:eastAsia="Times New Roman" w:hAnsi="Arial" w:cs="Arial"/>
          <w:b/>
          <w:lang w:val="en-US"/>
        </w:rPr>
        <w:t>OHL</w:t>
      </w:r>
    </w:p>
    <w:p w:rsidR="000D1507" w:rsidRPr="002678C5" w:rsidRDefault="007A215E" w:rsidP="00977834">
      <w:pPr>
        <w:pStyle w:val="ListParagraph"/>
        <w:numPr>
          <w:ilvl w:val="0"/>
          <w:numId w:val="22"/>
        </w:numPr>
        <w:spacing w:before="240"/>
        <w:ind w:left="1980" w:hanging="540"/>
        <w:jc w:val="both"/>
        <w:rPr>
          <w:rFonts w:ascii="Arial" w:eastAsia="Times New Roman" w:hAnsi="Arial" w:cs="Arial"/>
          <w:lang w:val="en-US"/>
        </w:rPr>
      </w:pPr>
      <w:r w:rsidRPr="002678C5">
        <w:rPr>
          <w:rFonts w:ascii="Arial" w:eastAsia="Times New Roman" w:hAnsi="Arial" w:cs="Arial"/>
          <w:lang w:val="en-US"/>
        </w:rPr>
        <w:t xml:space="preserve">9.5 </w:t>
      </w:r>
      <w:r w:rsidR="000D1507" w:rsidRPr="002678C5">
        <w:rPr>
          <w:rFonts w:ascii="Arial" w:eastAsia="Times New Roman" w:hAnsi="Arial" w:cs="Arial"/>
          <w:lang w:val="en-US"/>
        </w:rPr>
        <w:t xml:space="preserve">m to the closest phase conductor, for 220kV </w:t>
      </w:r>
      <w:r w:rsidR="000D1507" w:rsidRPr="002678C5">
        <w:rPr>
          <w:rFonts w:ascii="Arial" w:eastAsia="Times New Roman" w:hAnsi="Arial" w:cs="Arial"/>
          <w:b/>
          <w:lang w:val="en-US"/>
        </w:rPr>
        <w:t>OHL</w:t>
      </w:r>
    </w:p>
    <w:p w:rsidR="000D1507" w:rsidRPr="002678C5" w:rsidRDefault="00596C91" w:rsidP="00977834">
      <w:pPr>
        <w:pStyle w:val="ListParagraph"/>
        <w:numPr>
          <w:ilvl w:val="0"/>
          <w:numId w:val="22"/>
        </w:numPr>
        <w:spacing w:before="240"/>
        <w:ind w:left="1980" w:hanging="540"/>
        <w:jc w:val="both"/>
        <w:rPr>
          <w:rFonts w:ascii="Arial" w:eastAsia="Times New Roman" w:hAnsi="Arial" w:cs="Arial"/>
          <w:lang w:val="en-US"/>
        </w:rPr>
      </w:pPr>
      <w:r w:rsidRPr="002678C5">
        <w:rPr>
          <w:rFonts w:ascii="Arial" w:eastAsia="Times New Roman" w:hAnsi="Arial" w:cs="Arial"/>
          <w:lang w:val="en-US"/>
        </w:rPr>
        <w:t xml:space="preserve">10.6 </w:t>
      </w:r>
      <w:r w:rsidR="000D1507" w:rsidRPr="002678C5">
        <w:rPr>
          <w:rFonts w:ascii="Arial" w:eastAsia="Times New Roman" w:hAnsi="Arial" w:cs="Arial"/>
          <w:lang w:val="en-US"/>
        </w:rPr>
        <w:t xml:space="preserve">m to the closest phase conductor, for 330kV </w:t>
      </w:r>
      <w:r w:rsidR="000D1507" w:rsidRPr="002678C5">
        <w:rPr>
          <w:rFonts w:ascii="Arial" w:eastAsia="Times New Roman" w:hAnsi="Arial" w:cs="Arial"/>
          <w:b/>
          <w:lang w:val="en-US"/>
        </w:rPr>
        <w:t>OHL</w:t>
      </w:r>
    </w:p>
    <w:p w:rsidR="00FB6B8F" w:rsidRPr="002678C5" w:rsidRDefault="00EB207F" w:rsidP="00977834">
      <w:pPr>
        <w:pStyle w:val="11"/>
        <w:numPr>
          <w:ilvl w:val="1"/>
          <w:numId w:val="7"/>
        </w:numPr>
        <w:tabs>
          <w:tab w:val="clear" w:pos="993"/>
          <w:tab w:val="left" w:pos="720"/>
        </w:tabs>
        <w:ind w:left="720"/>
        <w:jc w:val="both"/>
        <w:rPr>
          <w:sz w:val="26"/>
          <w:szCs w:val="26"/>
          <w:lang w:val="en-US"/>
        </w:rPr>
      </w:pPr>
      <w:bookmarkStart w:id="53" w:name="_Toc89036766"/>
      <w:r w:rsidRPr="002678C5">
        <w:rPr>
          <w:b w:val="0"/>
          <w:sz w:val="26"/>
          <w:szCs w:val="26"/>
          <w:lang w:val="en-US"/>
        </w:rPr>
        <w:lastRenderedPageBreak/>
        <w:t>H</w:t>
      </w:r>
      <w:r w:rsidR="00086F98" w:rsidRPr="002678C5">
        <w:rPr>
          <w:b w:val="0"/>
          <w:sz w:val="26"/>
          <w:szCs w:val="26"/>
          <w:lang w:val="en-US"/>
        </w:rPr>
        <w:t xml:space="preserve">eight for attaching </w:t>
      </w:r>
      <w:r w:rsidR="001D713E" w:rsidRPr="001D713E">
        <w:rPr>
          <w:sz w:val="26"/>
          <w:szCs w:val="26"/>
          <w:lang w:val="en-US"/>
        </w:rPr>
        <w:t>Overhead</w:t>
      </w:r>
      <w:r w:rsidR="00086F98" w:rsidRPr="001D713E">
        <w:rPr>
          <w:sz w:val="26"/>
          <w:szCs w:val="26"/>
          <w:lang w:val="en-US"/>
        </w:rPr>
        <w:t xml:space="preserve"> </w:t>
      </w:r>
      <w:r w:rsidR="001D713E" w:rsidRPr="001D713E">
        <w:rPr>
          <w:sz w:val="26"/>
          <w:szCs w:val="26"/>
          <w:lang w:val="en-US"/>
        </w:rPr>
        <w:t>Service L</w:t>
      </w:r>
      <w:r w:rsidR="00086F98" w:rsidRPr="001D713E">
        <w:rPr>
          <w:sz w:val="26"/>
          <w:szCs w:val="26"/>
          <w:lang w:val="en-US"/>
        </w:rPr>
        <w:t>ine</w:t>
      </w:r>
      <w:r w:rsidR="00086F98" w:rsidRPr="002678C5">
        <w:rPr>
          <w:b w:val="0"/>
          <w:sz w:val="26"/>
          <w:szCs w:val="26"/>
          <w:lang w:val="en-US"/>
        </w:rPr>
        <w:t xml:space="preserve"> </w:t>
      </w:r>
      <w:r w:rsidR="005E2392" w:rsidRPr="002678C5">
        <w:rPr>
          <w:b w:val="0"/>
          <w:sz w:val="26"/>
          <w:szCs w:val="26"/>
          <w:lang w:val="en-US"/>
        </w:rPr>
        <w:t xml:space="preserve">to </w:t>
      </w:r>
      <w:r w:rsidR="00086F98" w:rsidRPr="002678C5">
        <w:rPr>
          <w:b w:val="0"/>
          <w:sz w:val="26"/>
          <w:szCs w:val="26"/>
          <w:lang w:val="en-US"/>
        </w:rPr>
        <w:t>building or structure</w:t>
      </w:r>
      <w:bookmarkEnd w:id="53"/>
    </w:p>
    <w:p w:rsidR="00022BAD" w:rsidRPr="00E250D0" w:rsidRDefault="00022BAD" w:rsidP="00977834">
      <w:pPr>
        <w:pStyle w:val="ListParagraph"/>
        <w:numPr>
          <w:ilvl w:val="2"/>
          <w:numId w:val="7"/>
        </w:numPr>
        <w:spacing w:before="0"/>
        <w:contextualSpacing w:val="0"/>
        <w:jc w:val="both"/>
        <w:rPr>
          <w:rFonts w:ascii="Arial" w:eastAsia="Times New Roman" w:hAnsi="Arial" w:cs="Arial"/>
          <w:lang w:val="en-US"/>
        </w:rPr>
      </w:pPr>
      <w:r w:rsidRPr="002678C5">
        <w:rPr>
          <w:rFonts w:ascii="Arial" w:eastAsia="Times New Roman" w:hAnsi="Arial" w:cs="Arial"/>
          <w:b/>
          <w:lang w:val="en-US"/>
        </w:rPr>
        <w:t>O</w:t>
      </w:r>
      <w:r w:rsidR="00194192">
        <w:rPr>
          <w:rFonts w:ascii="Arial" w:eastAsia="Times New Roman" w:hAnsi="Arial" w:cs="Arial"/>
          <w:b/>
          <w:lang w:val="en-US"/>
        </w:rPr>
        <w:t>HSL</w:t>
      </w:r>
      <w:r w:rsidR="004B1F71" w:rsidRPr="00E250D0">
        <w:rPr>
          <w:rFonts w:ascii="Arial" w:eastAsia="Times New Roman" w:hAnsi="Arial" w:cs="Arial"/>
          <w:lang w:val="en-US"/>
        </w:rPr>
        <w:t xml:space="preserve"> </w:t>
      </w:r>
      <w:r w:rsidR="00E250D0" w:rsidRPr="00E250D0">
        <w:rPr>
          <w:rFonts w:ascii="Arial" w:eastAsia="Times New Roman" w:hAnsi="Arial" w:cs="Arial"/>
          <w:lang w:val="en-US"/>
        </w:rPr>
        <w:t>shall</w:t>
      </w:r>
      <w:r w:rsidR="00E250D0">
        <w:rPr>
          <w:rFonts w:ascii="Arial" w:eastAsia="Times New Roman" w:hAnsi="Arial" w:cs="Arial"/>
          <w:lang w:val="en-US"/>
        </w:rPr>
        <w:t xml:space="preserve"> have a minimum Clearance of </w:t>
      </w:r>
      <w:r w:rsidR="00C57010" w:rsidRPr="00E250D0">
        <w:rPr>
          <w:rFonts w:ascii="Arial" w:eastAsia="Times New Roman" w:hAnsi="Arial" w:cs="Arial"/>
          <w:lang w:val="en-US"/>
        </w:rPr>
        <w:t>1.0</w:t>
      </w:r>
      <w:r w:rsidR="00AA2875" w:rsidRPr="00E250D0">
        <w:rPr>
          <w:rFonts w:ascii="Arial" w:eastAsia="Times New Roman" w:hAnsi="Arial" w:cs="Arial"/>
          <w:lang w:val="en-US"/>
        </w:rPr>
        <w:t xml:space="preserve"> m in any direction from</w:t>
      </w:r>
      <w:r w:rsidR="00F70583" w:rsidRPr="00E250D0">
        <w:rPr>
          <w:rFonts w:ascii="Arial" w:eastAsia="Times New Roman" w:hAnsi="Arial" w:cs="Arial"/>
          <w:lang w:val="en-US"/>
        </w:rPr>
        <w:t xml:space="preserve"> door</w:t>
      </w:r>
      <w:r w:rsidR="00C57010" w:rsidRPr="00E250D0">
        <w:rPr>
          <w:rFonts w:ascii="Arial" w:eastAsia="Times New Roman" w:hAnsi="Arial" w:cs="Arial"/>
          <w:lang w:val="en-US"/>
        </w:rPr>
        <w:t xml:space="preserve">, </w:t>
      </w:r>
      <w:r w:rsidR="00F70583" w:rsidRPr="00E250D0">
        <w:rPr>
          <w:rFonts w:ascii="Arial" w:eastAsia="Times New Roman" w:hAnsi="Arial" w:cs="Arial"/>
          <w:lang w:val="en-US"/>
        </w:rPr>
        <w:t>window</w:t>
      </w:r>
      <w:r w:rsidR="00E250D0" w:rsidRPr="00E250D0">
        <w:rPr>
          <w:rFonts w:ascii="Arial" w:eastAsia="Times New Roman" w:hAnsi="Arial" w:cs="Arial"/>
          <w:lang w:val="en-US"/>
        </w:rPr>
        <w:t xml:space="preserve"> that is designed</w:t>
      </w:r>
      <w:r w:rsidR="00F70583" w:rsidRPr="00E250D0">
        <w:rPr>
          <w:rFonts w:ascii="Arial" w:eastAsia="Times New Roman" w:hAnsi="Arial" w:cs="Arial"/>
          <w:lang w:val="en-US"/>
        </w:rPr>
        <w:t xml:space="preserve"> to open, </w:t>
      </w:r>
      <w:r w:rsidR="00C57010" w:rsidRPr="00E250D0">
        <w:rPr>
          <w:rFonts w:ascii="Arial" w:eastAsia="Times New Roman" w:hAnsi="Arial" w:cs="Arial"/>
          <w:lang w:val="en-US"/>
        </w:rPr>
        <w:t>porch, fire escape, or similar locations</w:t>
      </w:r>
      <w:r w:rsidRPr="00E250D0">
        <w:rPr>
          <w:rFonts w:ascii="Arial" w:eastAsia="Times New Roman" w:hAnsi="Arial" w:cs="Arial"/>
          <w:lang w:val="en-US"/>
        </w:rPr>
        <w:t>.</w:t>
      </w:r>
    </w:p>
    <w:p w:rsidR="007A4F1D" w:rsidRDefault="00843107" w:rsidP="00977834">
      <w:pPr>
        <w:pStyle w:val="ListParagraph"/>
        <w:numPr>
          <w:ilvl w:val="2"/>
          <w:numId w:val="7"/>
        </w:numPr>
        <w:spacing w:before="0"/>
        <w:contextualSpacing w:val="0"/>
        <w:jc w:val="both"/>
        <w:rPr>
          <w:rFonts w:ascii="Arial" w:eastAsia="Times New Roman" w:hAnsi="Arial" w:cs="Arial"/>
          <w:lang w:val="en-US"/>
        </w:rPr>
      </w:pPr>
      <w:r>
        <w:rPr>
          <w:rFonts w:ascii="Arial" w:eastAsia="Times New Roman" w:hAnsi="Arial" w:cs="Arial"/>
          <w:lang w:val="en-US"/>
        </w:rPr>
        <w:t xml:space="preserve">Connection and termination of </w:t>
      </w:r>
      <w:r w:rsidR="004F33B9">
        <w:rPr>
          <w:rFonts w:ascii="Arial" w:eastAsia="Times New Roman" w:hAnsi="Arial" w:cs="Arial"/>
          <w:lang w:val="en-US"/>
        </w:rPr>
        <w:t xml:space="preserve">an </w:t>
      </w:r>
      <w:r w:rsidR="007A4F1D">
        <w:rPr>
          <w:rFonts w:ascii="Arial" w:eastAsia="Times New Roman" w:hAnsi="Arial" w:cs="Arial"/>
          <w:b/>
          <w:lang w:val="en-US"/>
        </w:rPr>
        <w:t>O</w:t>
      </w:r>
      <w:r>
        <w:rPr>
          <w:rFonts w:ascii="Arial" w:eastAsia="Times New Roman" w:hAnsi="Arial" w:cs="Arial"/>
          <w:b/>
          <w:lang w:val="en-US"/>
        </w:rPr>
        <w:t>HSL</w:t>
      </w:r>
      <w:r w:rsidR="007A4F1D" w:rsidRPr="002678C5">
        <w:rPr>
          <w:rFonts w:ascii="Arial" w:eastAsia="Times New Roman" w:hAnsi="Arial" w:cs="Arial"/>
          <w:lang w:val="en-US"/>
        </w:rPr>
        <w:t xml:space="preserve"> </w:t>
      </w:r>
      <w:r>
        <w:rPr>
          <w:rFonts w:ascii="Arial" w:eastAsia="Times New Roman" w:hAnsi="Arial" w:cs="Arial"/>
          <w:lang w:val="en-US"/>
        </w:rPr>
        <w:t>at a building shall be through a</w:t>
      </w:r>
      <w:r w:rsidR="004F33B9">
        <w:rPr>
          <w:rFonts w:ascii="Arial" w:eastAsia="Times New Roman" w:hAnsi="Arial" w:cs="Arial"/>
          <w:lang w:val="en-US"/>
        </w:rPr>
        <w:t xml:space="preserve">n </w:t>
      </w:r>
      <w:r w:rsidR="004F33B9" w:rsidRPr="004F33B9">
        <w:rPr>
          <w:rFonts w:ascii="Arial" w:eastAsia="Times New Roman" w:hAnsi="Arial" w:cs="Arial"/>
          <w:b/>
          <w:lang w:val="en-US"/>
        </w:rPr>
        <w:t>OHSL</w:t>
      </w:r>
      <w:r>
        <w:rPr>
          <w:rFonts w:ascii="Arial" w:eastAsia="Times New Roman" w:hAnsi="Arial" w:cs="Arial"/>
          <w:lang w:val="en-US"/>
        </w:rPr>
        <w:t xml:space="preserve"> support ma</w:t>
      </w:r>
      <w:r w:rsidR="007A4F1D">
        <w:rPr>
          <w:rFonts w:ascii="Arial" w:eastAsia="Times New Roman" w:hAnsi="Arial" w:cs="Arial"/>
          <w:lang w:val="en-US"/>
        </w:rPr>
        <w:t xml:space="preserve">st as illustrated in Figure </w:t>
      </w:r>
      <w:r w:rsidR="00307772">
        <w:rPr>
          <w:rFonts w:ascii="Arial" w:eastAsia="Times New Roman" w:hAnsi="Arial" w:cs="Arial"/>
          <w:lang w:val="en-US"/>
        </w:rPr>
        <w:t>3.2 below</w:t>
      </w:r>
      <w:r>
        <w:rPr>
          <w:rFonts w:ascii="Arial" w:eastAsia="Times New Roman" w:hAnsi="Arial" w:cs="Arial"/>
          <w:lang w:val="en-US"/>
        </w:rPr>
        <w:t xml:space="preserve">. The </w:t>
      </w:r>
      <w:r w:rsidR="003F6853">
        <w:rPr>
          <w:rFonts w:ascii="Arial" w:eastAsia="Times New Roman" w:hAnsi="Arial" w:cs="Arial"/>
          <w:lang w:val="en-US"/>
        </w:rPr>
        <w:t xml:space="preserve">connection and </w:t>
      </w:r>
      <w:r>
        <w:rPr>
          <w:rFonts w:ascii="Arial" w:eastAsia="Times New Roman" w:hAnsi="Arial" w:cs="Arial"/>
          <w:lang w:val="en-US"/>
        </w:rPr>
        <w:t>termination shall contain all the components shown in the red circle in Figure 3.2</w:t>
      </w:r>
      <w:r w:rsidR="00155B8E">
        <w:rPr>
          <w:rFonts w:ascii="Arial" w:eastAsia="Times New Roman" w:hAnsi="Arial" w:cs="Arial"/>
          <w:lang w:val="en-US"/>
        </w:rPr>
        <w:t xml:space="preserve">, i.e., mast, service entrance cap, </w:t>
      </w:r>
      <w:r w:rsidR="003F6853">
        <w:rPr>
          <w:rFonts w:ascii="Arial" w:eastAsia="Times New Roman" w:hAnsi="Arial" w:cs="Arial"/>
          <w:lang w:val="en-US"/>
        </w:rPr>
        <w:t>drip-</w:t>
      </w:r>
      <w:r w:rsidR="00155B8E">
        <w:rPr>
          <w:rFonts w:ascii="Arial" w:eastAsia="Times New Roman" w:hAnsi="Arial" w:cs="Arial"/>
          <w:lang w:val="en-US"/>
        </w:rPr>
        <w:t>loop</w:t>
      </w:r>
      <w:r w:rsidR="003F6853">
        <w:rPr>
          <w:rFonts w:ascii="Arial" w:eastAsia="Times New Roman" w:hAnsi="Arial" w:cs="Arial"/>
          <w:lang w:val="en-US"/>
        </w:rPr>
        <w:t>ed</w:t>
      </w:r>
      <w:r w:rsidR="00155B8E">
        <w:rPr>
          <w:rFonts w:ascii="Arial" w:eastAsia="Times New Roman" w:hAnsi="Arial" w:cs="Arial"/>
          <w:lang w:val="en-US"/>
        </w:rPr>
        <w:t xml:space="preserve"> </w:t>
      </w:r>
      <w:r w:rsidR="003F6853" w:rsidRPr="003F6853">
        <w:rPr>
          <w:rFonts w:ascii="Arial" w:eastAsia="Times New Roman" w:hAnsi="Arial" w:cs="Arial"/>
          <w:b/>
          <w:lang w:val="en-US"/>
        </w:rPr>
        <w:t>OHSL</w:t>
      </w:r>
      <w:r w:rsidR="003F6853">
        <w:rPr>
          <w:rFonts w:ascii="Arial" w:eastAsia="Times New Roman" w:hAnsi="Arial" w:cs="Arial"/>
          <w:lang w:val="en-US"/>
        </w:rPr>
        <w:t xml:space="preserve"> entrance conductors and splicing between </w:t>
      </w:r>
      <w:r w:rsidR="003F6853" w:rsidRPr="003F6853">
        <w:rPr>
          <w:rFonts w:ascii="Arial" w:eastAsia="Times New Roman" w:hAnsi="Arial" w:cs="Arial"/>
          <w:b/>
          <w:lang w:val="en-US"/>
        </w:rPr>
        <w:t>OHSL</w:t>
      </w:r>
      <w:r w:rsidR="003F6853">
        <w:rPr>
          <w:rFonts w:ascii="Arial" w:eastAsia="Times New Roman" w:hAnsi="Arial" w:cs="Arial"/>
          <w:lang w:val="en-US"/>
        </w:rPr>
        <w:t xml:space="preserve"> conductors and </w:t>
      </w:r>
      <w:r w:rsidR="003F6853" w:rsidRPr="003F6853">
        <w:rPr>
          <w:rFonts w:ascii="Arial" w:eastAsia="Times New Roman" w:hAnsi="Arial" w:cs="Arial"/>
          <w:b/>
          <w:lang w:val="en-US"/>
        </w:rPr>
        <w:t>OHSL</w:t>
      </w:r>
      <w:r w:rsidR="003F6853">
        <w:rPr>
          <w:rFonts w:ascii="Arial" w:eastAsia="Times New Roman" w:hAnsi="Arial" w:cs="Arial"/>
          <w:lang w:val="en-US"/>
        </w:rPr>
        <w:t xml:space="preserve"> entrance conductors</w:t>
      </w:r>
    </w:p>
    <w:p w:rsidR="00F32D25" w:rsidRDefault="003F6853" w:rsidP="00977834">
      <w:pPr>
        <w:pStyle w:val="ListParagraph"/>
        <w:numPr>
          <w:ilvl w:val="2"/>
          <w:numId w:val="7"/>
        </w:numPr>
        <w:spacing w:before="0"/>
        <w:contextualSpacing w:val="0"/>
        <w:jc w:val="both"/>
        <w:rPr>
          <w:rFonts w:ascii="Arial" w:eastAsia="Times New Roman" w:hAnsi="Arial" w:cs="Arial"/>
          <w:lang w:val="en-US"/>
        </w:rPr>
      </w:pPr>
      <w:r>
        <w:rPr>
          <w:rFonts w:ascii="Arial" w:eastAsia="Times New Roman" w:hAnsi="Arial" w:cs="Arial"/>
          <w:lang w:val="en-US"/>
        </w:rPr>
        <w:t xml:space="preserve">No other item shall be attached </w:t>
      </w:r>
      <w:r w:rsidR="006E097E">
        <w:rPr>
          <w:rFonts w:ascii="Arial" w:eastAsia="Times New Roman" w:hAnsi="Arial" w:cs="Arial"/>
          <w:lang w:val="en-US"/>
        </w:rPr>
        <w:t>to or supported by</w:t>
      </w:r>
      <w:r>
        <w:rPr>
          <w:rFonts w:ascii="Arial" w:eastAsia="Times New Roman" w:hAnsi="Arial" w:cs="Arial"/>
          <w:lang w:val="en-US"/>
        </w:rPr>
        <w:t xml:space="preserve"> the mast except </w:t>
      </w:r>
      <w:r w:rsidRPr="00F32D25">
        <w:rPr>
          <w:rFonts w:ascii="Arial" w:eastAsia="Times New Roman" w:hAnsi="Arial" w:cs="Arial"/>
          <w:b/>
          <w:lang w:val="en-US"/>
        </w:rPr>
        <w:t>OHSL</w:t>
      </w:r>
      <w:r w:rsidRPr="003F6853">
        <w:rPr>
          <w:rFonts w:ascii="Arial" w:eastAsia="Times New Roman" w:hAnsi="Arial" w:cs="Arial"/>
          <w:lang w:val="en-US"/>
        </w:rPr>
        <w:t>.</w:t>
      </w:r>
      <w:r w:rsidRPr="00F32D25">
        <w:rPr>
          <w:rFonts w:ascii="Arial" w:eastAsia="Times New Roman" w:hAnsi="Arial" w:cs="Arial"/>
          <w:lang w:val="en-US"/>
        </w:rPr>
        <w:t xml:space="preserve"> </w:t>
      </w:r>
    </w:p>
    <w:p w:rsidR="00F32D25" w:rsidRDefault="006E097E" w:rsidP="00977834">
      <w:pPr>
        <w:pStyle w:val="ListParagraph"/>
        <w:numPr>
          <w:ilvl w:val="2"/>
          <w:numId w:val="7"/>
        </w:numPr>
        <w:spacing w:before="0"/>
        <w:contextualSpacing w:val="0"/>
        <w:jc w:val="both"/>
        <w:rPr>
          <w:rFonts w:ascii="Arial" w:eastAsia="Times New Roman" w:hAnsi="Arial" w:cs="Arial"/>
          <w:lang w:val="en-US"/>
        </w:rPr>
      </w:pPr>
      <w:r w:rsidRPr="006E097E">
        <w:rPr>
          <w:rFonts w:ascii="Arial" w:eastAsia="Times New Roman" w:hAnsi="Arial" w:cs="Arial"/>
          <w:lang w:val="en-US"/>
        </w:rPr>
        <w:t>M</w:t>
      </w:r>
      <w:r w:rsidR="00F32D25">
        <w:rPr>
          <w:rFonts w:ascii="Arial" w:eastAsia="Times New Roman" w:hAnsi="Arial" w:cs="Arial"/>
          <w:lang w:val="en-US"/>
        </w:rPr>
        <w:t>ast</w:t>
      </w:r>
      <w:r w:rsidR="00F32D25" w:rsidRPr="00F32D25">
        <w:rPr>
          <w:rFonts w:ascii="Arial" w:eastAsia="Times New Roman" w:hAnsi="Arial" w:cs="Arial"/>
          <w:lang w:val="en-US"/>
        </w:rPr>
        <w:t xml:space="preserve"> used for the support of </w:t>
      </w:r>
      <w:r w:rsidR="00F32D25" w:rsidRPr="00F32D25">
        <w:rPr>
          <w:rFonts w:ascii="Arial" w:eastAsia="Times New Roman" w:hAnsi="Arial" w:cs="Arial"/>
          <w:b/>
          <w:lang w:val="en-US"/>
        </w:rPr>
        <w:t>OHSL</w:t>
      </w:r>
      <w:r w:rsidR="00F32D25" w:rsidRPr="00F32D25">
        <w:rPr>
          <w:rFonts w:ascii="Arial" w:eastAsia="Times New Roman" w:hAnsi="Arial" w:cs="Arial"/>
          <w:lang w:val="en-US"/>
        </w:rPr>
        <w:t xml:space="preserve"> shall be installed in </w:t>
      </w:r>
      <w:r w:rsidR="00F32D25">
        <w:rPr>
          <w:rFonts w:ascii="Arial" w:eastAsia="Times New Roman" w:hAnsi="Arial" w:cs="Arial"/>
          <w:lang w:val="en-US"/>
        </w:rPr>
        <w:t>compliance</w:t>
      </w:r>
      <w:r w:rsidR="00F32D25" w:rsidRPr="00F32D25">
        <w:rPr>
          <w:rFonts w:ascii="Arial" w:eastAsia="Times New Roman" w:hAnsi="Arial" w:cs="Arial"/>
          <w:lang w:val="en-US"/>
        </w:rPr>
        <w:t xml:space="preserve"> with</w:t>
      </w:r>
      <w:r w:rsidR="00F32D25">
        <w:rPr>
          <w:rFonts w:ascii="Arial" w:eastAsia="Times New Roman" w:hAnsi="Arial" w:cs="Arial"/>
          <w:lang w:val="en-US"/>
        </w:rPr>
        <w:t xml:space="preserve"> the following requirements:</w:t>
      </w:r>
    </w:p>
    <w:p w:rsidR="00F32D25" w:rsidRDefault="00B0156C" w:rsidP="00977834">
      <w:pPr>
        <w:pStyle w:val="ListParagraph"/>
        <w:numPr>
          <w:ilvl w:val="0"/>
          <w:numId w:val="94"/>
        </w:numPr>
        <w:spacing w:before="0"/>
        <w:ind w:left="1980" w:hanging="540"/>
        <w:contextualSpacing w:val="0"/>
        <w:jc w:val="both"/>
        <w:rPr>
          <w:rFonts w:ascii="Arial" w:eastAsia="Times New Roman" w:hAnsi="Arial" w:cs="Arial"/>
          <w:lang w:val="en-US"/>
        </w:rPr>
      </w:pPr>
      <w:r w:rsidRPr="00B0156C">
        <w:rPr>
          <w:rFonts w:ascii="Arial" w:eastAsia="Times New Roman" w:hAnsi="Arial" w:cs="Arial"/>
          <w:lang w:val="en-US"/>
        </w:rPr>
        <w:t xml:space="preserve">The mast shall be of adequate strength or be supported by braces or guys to withstand safely the strain imposed by the </w:t>
      </w:r>
      <w:r w:rsidRPr="00B0156C">
        <w:rPr>
          <w:rFonts w:ascii="Arial" w:eastAsia="Times New Roman" w:hAnsi="Arial" w:cs="Arial"/>
          <w:b/>
          <w:lang w:val="en-US"/>
        </w:rPr>
        <w:t>OHSL</w:t>
      </w:r>
      <w:r w:rsidRPr="00B0156C">
        <w:rPr>
          <w:rFonts w:ascii="Arial" w:eastAsia="Times New Roman" w:hAnsi="Arial" w:cs="Arial"/>
          <w:lang w:val="en-US"/>
        </w:rPr>
        <w:t xml:space="preserve"> conductors. Hubs intended for use with a conduit that serves as </w:t>
      </w:r>
      <w:proofErr w:type="gramStart"/>
      <w:r w:rsidRPr="00B0156C">
        <w:rPr>
          <w:rFonts w:ascii="Arial" w:eastAsia="Times New Roman" w:hAnsi="Arial" w:cs="Arial"/>
          <w:lang w:val="en-US"/>
        </w:rPr>
        <w:t>a</w:t>
      </w:r>
      <w:proofErr w:type="gramEnd"/>
      <w:r w:rsidRPr="00B0156C">
        <w:rPr>
          <w:rFonts w:ascii="Arial" w:eastAsia="Times New Roman" w:hAnsi="Arial" w:cs="Arial"/>
          <w:lang w:val="en-US"/>
        </w:rPr>
        <w:t xml:space="preserve"> </w:t>
      </w:r>
      <w:r w:rsidRPr="00B0156C">
        <w:rPr>
          <w:rFonts w:ascii="Arial" w:eastAsia="Times New Roman" w:hAnsi="Arial" w:cs="Arial"/>
          <w:b/>
          <w:lang w:val="en-US"/>
        </w:rPr>
        <w:t>OHSL</w:t>
      </w:r>
      <w:r w:rsidRPr="00B0156C">
        <w:rPr>
          <w:rFonts w:ascii="Arial" w:eastAsia="Times New Roman" w:hAnsi="Arial" w:cs="Arial"/>
          <w:lang w:val="en-US"/>
        </w:rPr>
        <w:t xml:space="preserve"> mast shall be identified for use with </w:t>
      </w:r>
      <w:r w:rsidRPr="00B0156C">
        <w:rPr>
          <w:rFonts w:ascii="Arial" w:eastAsia="Times New Roman" w:hAnsi="Arial" w:cs="Arial"/>
          <w:b/>
          <w:lang w:val="en-US"/>
        </w:rPr>
        <w:t>OHSL</w:t>
      </w:r>
      <w:r w:rsidRPr="00B0156C">
        <w:rPr>
          <w:rFonts w:ascii="Arial" w:eastAsia="Times New Roman" w:hAnsi="Arial" w:cs="Arial"/>
          <w:lang w:val="en-US"/>
        </w:rPr>
        <w:t>-entrance equipment</w:t>
      </w:r>
      <w:r>
        <w:rPr>
          <w:rFonts w:ascii="Arial" w:eastAsia="Times New Roman" w:hAnsi="Arial" w:cs="Arial"/>
          <w:lang w:val="en-US"/>
        </w:rPr>
        <w:t>.</w:t>
      </w:r>
    </w:p>
    <w:p w:rsidR="00B0156C" w:rsidRPr="002678C5" w:rsidRDefault="00A45242" w:rsidP="00977834">
      <w:pPr>
        <w:pStyle w:val="ListParagraph"/>
        <w:numPr>
          <w:ilvl w:val="0"/>
          <w:numId w:val="94"/>
        </w:numPr>
        <w:spacing w:before="0"/>
        <w:ind w:left="1980" w:hanging="540"/>
        <w:contextualSpacing w:val="0"/>
        <w:jc w:val="both"/>
        <w:rPr>
          <w:rFonts w:ascii="Arial" w:eastAsia="Times New Roman" w:hAnsi="Arial" w:cs="Arial"/>
          <w:lang w:val="en-US"/>
        </w:rPr>
      </w:pPr>
      <w:r w:rsidRPr="00A45242">
        <w:rPr>
          <w:rFonts w:ascii="Arial" w:eastAsia="Times New Roman" w:hAnsi="Arial" w:cs="Arial"/>
          <w:b/>
          <w:lang w:val="en-US"/>
        </w:rPr>
        <w:t>OHSL</w:t>
      </w:r>
      <w:r w:rsidRPr="00A45242">
        <w:rPr>
          <w:rFonts w:ascii="Arial" w:eastAsia="Times New Roman" w:hAnsi="Arial" w:cs="Arial"/>
          <w:lang w:val="en-US"/>
        </w:rPr>
        <w:t xml:space="preserve"> conductors shall not be attached to a</w:t>
      </w:r>
      <w:r>
        <w:rPr>
          <w:rFonts w:ascii="Arial" w:eastAsia="Times New Roman" w:hAnsi="Arial" w:cs="Arial"/>
          <w:lang w:val="en-US"/>
        </w:rPr>
        <w:t>n</w:t>
      </w:r>
      <w:r w:rsidRPr="00A45242">
        <w:rPr>
          <w:rFonts w:ascii="Arial" w:eastAsia="Times New Roman" w:hAnsi="Arial" w:cs="Arial"/>
          <w:lang w:val="en-US"/>
        </w:rPr>
        <w:t xml:space="preserve"> </w:t>
      </w:r>
      <w:r w:rsidRPr="00A45242">
        <w:rPr>
          <w:rFonts w:ascii="Arial" w:eastAsia="Times New Roman" w:hAnsi="Arial" w:cs="Arial"/>
          <w:b/>
          <w:lang w:val="en-US"/>
        </w:rPr>
        <w:t>OHSL</w:t>
      </w:r>
      <w:r w:rsidRPr="00A45242">
        <w:rPr>
          <w:rFonts w:ascii="Arial" w:eastAsia="Times New Roman" w:hAnsi="Arial" w:cs="Arial"/>
          <w:lang w:val="en-US"/>
        </w:rPr>
        <w:t xml:space="preserve"> mast between a </w:t>
      </w:r>
      <w:r>
        <w:rPr>
          <w:rFonts w:ascii="Arial" w:eastAsia="Times New Roman" w:hAnsi="Arial" w:cs="Arial"/>
          <w:lang w:val="en-US"/>
        </w:rPr>
        <w:t>service entrance cap</w:t>
      </w:r>
      <w:r w:rsidRPr="00A45242">
        <w:rPr>
          <w:rFonts w:ascii="Arial" w:eastAsia="Times New Roman" w:hAnsi="Arial" w:cs="Arial"/>
          <w:lang w:val="en-US"/>
        </w:rPr>
        <w:t xml:space="preserve"> or the end of the conduit and a coupling, where the coupling is located above the last point of securement to the building or other structure or is located above the building or other structure</w:t>
      </w:r>
      <w:r>
        <w:rPr>
          <w:rFonts w:ascii="Arial" w:eastAsia="Times New Roman" w:hAnsi="Arial" w:cs="Arial"/>
          <w:lang w:val="en-US"/>
        </w:rPr>
        <w:t>.</w:t>
      </w:r>
    </w:p>
    <w:p w:rsidR="00EF49B3" w:rsidRDefault="00604659" w:rsidP="008C3BBC">
      <w:pPr>
        <w:spacing w:before="240" w:after="0"/>
        <w:ind w:left="0"/>
        <w:jc w:val="right"/>
        <w:rPr>
          <w:rFonts w:ascii="Arial" w:eastAsia="Times New Roman" w:hAnsi="Arial" w:cs="Arial"/>
          <w:lang w:val="en-US"/>
        </w:rPr>
      </w:pPr>
      <w:r>
        <w:rPr>
          <w:rFonts w:ascii="Arial" w:eastAsia="Times New Roman" w:hAnsi="Arial" w:cs="Arial"/>
          <w:noProof/>
          <w:lang w:val="en-US"/>
        </w:rPr>
        <w:lastRenderedPageBreak/>
        <w:drawing>
          <wp:inline distT="0" distB="0" distL="0" distR="0" wp14:anchorId="237D9C9D" wp14:editId="24EDF5E0">
            <wp:extent cx="5130800" cy="487283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38063" cy="4879730"/>
                    </a:xfrm>
                    <a:prstGeom prst="rect">
                      <a:avLst/>
                    </a:prstGeom>
                    <a:noFill/>
                  </pic:spPr>
                </pic:pic>
              </a:graphicData>
            </a:graphic>
          </wp:inline>
        </w:drawing>
      </w:r>
    </w:p>
    <w:p w:rsidR="009C0856" w:rsidRDefault="009C0856" w:rsidP="008C3BBC">
      <w:pPr>
        <w:pStyle w:val="Caption"/>
        <w:jc w:val="right"/>
        <w:rPr>
          <w:rFonts w:ascii="Arial" w:hAnsi="Arial" w:cs="Arial"/>
          <w:b w:val="0"/>
          <w:color w:val="auto"/>
          <w:sz w:val="22"/>
          <w:szCs w:val="22"/>
          <w:lang w:val="en-US"/>
        </w:rPr>
      </w:pPr>
      <w:r w:rsidRPr="00466C42">
        <w:rPr>
          <w:rFonts w:ascii="Arial" w:hAnsi="Arial" w:cs="Arial"/>
          <w:b w:val="0"/>
          <w:color w:val="00B0F0"/>
          <w:sz w:val="22"/>
          <w:szCs w:val="22"/>
        </w:rPr>
        <w:t xml:space="preserve">Figure </w:t>
      </w:r>
      <w:r w:rsidRPr="00466C42">
        <w:rPr>
          <w:rFonts w:ascii="Arial" w:hAnsi="Arial" w:cs="Arial"/>
          <w:b w:val="0"/>
          <w:color w:val="00B0F0"/>
          <w:sz w:val="22"/>
          <w:szCs w:val="22"/>
        </w:rPr>
        <w:fldChar w:fldCharType="begin"/>
      </w:r>
      <w:r w:rsidRPr="00466C42">
        <w:rPr>
          <w:rFonts w:ascii="Arial" w:hAnsi="Arial" w:cs="Arial"/>
          <w:b w:val="0"/>
          <w:color w:val="00B0F0"/>
          <w:sz w:val="22"/>
          <w:szCs w:val="22"/>
        </w:rPr>
        <w:instrText xml:space="preserve"> STYLEREF 1 \s </w:instrText>
      </w:r>
      <w:r w:rsidRPr="00466C42">
        <w:rPr>
          <w:rFonts w:ascii="Arial" w:hAnsi="Arial" w:cs="Arial"/>
          <w:b w:val="0"/>
          <w:color w:val="00B0F0"/>
          <w:sz w:val="22"/>
          <w:szCs w:val="22"/>
        </w:rPr>
        <w:fldChar w:fldCharType="separate"/>
      </w:r>
      <w:r w:rsidRPr="00466C42">
        <w:rPr>
          <w:rFonts w:ascii="Arial" w:hAnsi="Arial" w:cs="Arial"/>
          <w:b w:val="0"/>
          <w:noProof/>
          <w:color w:val="00B0F0"/>
          <w:sz w:val="22"/>
          <w:szCs w:val="22"/>
        </w:rPr>
        <w:t>3</w:t>
      </w:r>
      <w:r w:rsidRPr="00466C42">
        <w:rPr>
          <w:rFonts w:ascii="Arial" w:hAnsi="Arial" w:cs="Arial"/>
          <w:b w:val="0"/>
          <w:color w:val="00B0F0"/>
          <w:sz w:val="22"/>
          <w:szCs w:val="22"/>
        </w:rPr>
        <w:fldChar w:fldCharType="end"/>
      </w:r>
      <w:r w:rsidRPr="00466C42">
        <w:rPr>
          <w:rFonts w:ascii="Arial" w:hAnsi="Arial" w:cs="Arial"/>
          <w:b w:val="0"/>
          <w:color w:val="00B0F0"/>
          <w:sz w:val="22"/>
          <w:szCs w:val="22"/>
        </w:rPr>
        <w:t>.</w:t>
      </w:r>
      <w:r w:rsidRPr="00466C42">
        <w:rPr>
          <w:rFonts w:ascii="Arial" w:hAnsi="Arial" w:cs="Arial"/>
          <w:b w:val="0"/>
          <w:color w:val="00B0F0"/>
          <w:sz w:val="22"/>
          <w:szCs w:val="22"/>
        </w:rPr>
        <w:fldChar w:fldCharType="begin"/>
      </w:r>
      <w:r w:rsidRPr="00466C42">
        <w:rPr>
          <w:rFonts w:ascii="Arial" w:hAnsi="Arial" w:cs="Arial"/>
          <w:b w:val="0"/>
          <w:color w:val="00B0F0"/>
          <w:sz w:val="22"/>
          <w:szCs w:val="22"/>
        </w:rPr>
        <w:instrText xml:space="preserve"> SEQ Figure \* ARABIC \s 1 </w:instrText>
      </w:r>
      <w:r w:rsidRPr="00466C42">
        <w:rPr>
          <w:rFonts w:ascii="Arial" w:hAnsi="Arial" w:cs="Arial"/>
          <w:b w:val="0"/>
          <w:color w:val="00B0F0"/>
          <w:sz w:val="22"/>
          <w:szCs w:val="22"/>
        </w:rPr>
        <w:fldChar w:fldCharType="separate"/>
      </w:r>
      <w:r w:rsidRPr="00466C42">
        <w:rPr>
          <w:rFonts w:ascii="Arial" w:hAnsi="Arial" w:cs="Arial"/>
          <w:b w:val="0"/>
          <w:noProof/>
          <w:color w:val="00B0F0"/>
          <w:sz w:val="22"/>
          <w:szCs w:val="22"/>
        </w:rPr>
        <w:t>2</w:t>
      </w:r>
      <w:r w:rsidRPr="00466C42">
        <w:rPr>
          <w:rFonts w:ascii="Arial" w:hAnsi="Arial" w:cs="Arial"/>
          <w:b w:val="0"/>
          <w:color w:val="00B0F0"/>
          <w:sz w:val="22"/>
          <w:szCs w:val="22"/>
        </w:rPr>
        <w:fldChar w:fldCharType="end"/>
      </w:r>
      <w:r w:rsidRPr="00466C42">
        <w:rPr>
          <w:rFonts w:ascii="Arial" w:hAnsi="Arial" w:cs="Arial"/>
          <w:b w:val="0"/>
          <w:color w:val="00B0F0"/>
          <w:sz w:val="22"/>
          <w:szCs w:val="22"/>
          <w:lang w:val="en-US"/>
        </w:rPr>
        <w:t xml:space="preserve">  </w:t>
      </w:r>
      <w:r w:rsidRPr="00466C42">
        <w:rPr>
          <w:rFonts w:ascii="Arial" w:hAnsi="Arial" w:cs="Arial"/>
          <w:color w:val="auto"/>
          <w:sz w:val="22"/>
          <w:szCs w:val="22"/>
          <w:lang w:val="en-US"/>
        </w:rPr>
        <w:t>Clearance</w:t>
      </w:r>
      <w:r w:rsidRPr="00466C42">
        <w:rPr>
          <w:rFonts w:ascii="Arial" w:hAnsi="Arial" w:cs="Arial"/>
          <w:b w:val="0"/>
          <w:color w:val="auto"/>
          <w:sz w:val="22"/>
          <w:szCs w:val="22"/>
          <w:lang w:val="en-US"/>
        </w:rPr>
        <w:t xml:space="preserve"> </w:t>
      </w:r>
      <w:r w:rsidR="00A7543E">
        <w:rPr>
          <w:rFonts w:ascii="Arial" w:hAnsi="Arial" w:cs="Arial"/>
          <w:b w:val="0"/>
          <w:color w:val="auto"/>
          <w:sz w:val="22"/>
          <w:szCs w:val="22"/>
          <w:lang w:val="en-US"/>
        </w:rPr>
        <w:t xml:space="preserve">of </w:t>
      </w:r>
      <w:r w:rsidRPr="00466C42">
        <w:rPr>
          <w:rFonts w:ascii="Arial" w:hAnsi="Arial" w:cs="Arial"/>
          <w:color w:val="auto"/>
          <w:sz w:val="22"/>
          <w:szCs w:val="22"/>
          <w:lang w:val="en-US"/>
        </w:rPr>
        <w:t>OH</w:t>
      </w:r>
      <w:r w:rsidR="00A7543E">
        <w:rPr>
          <w:rFonts w:ascii="Arial" w:hAnsi="Arial" w:cs="Arial"/>
          <w:color w:val="auto"/>
          <w:sz w:val="22"/>
          <w:szCs w:val="22"/>
          <w:lang w:val="en-US"/>
        </w:rPr>
        <w:t>S</w:t>
      </w:r>
      <w:r w:rsidRPr="00466C42">
        <w:rPr>
          <w:rFonts w:ascii="Arial" w:hAnsi="Arial" w:cs="Arial"/>
          <w:color w:val="auto"/>
          <w:sz w:val="22"/>
          <w:szCs w:val="22"/>
          <w:lang w:val="en-US"/>
        </w:rPr>
        <w:t>L</w:t>
      </w:r>
      <w:r w:rsidRPr="00466C42">
        <w:rPr>
          <w:rFonts w:ascii="Arial" w:hAnsi="Arial" w:cs="Arial"/>
          <w:b w:val="0"/>
          <w:color w:val="auto"/>
          <w:sz w:val="22"/>
          <w:szCs w:val="22"/>
          <w:lang w:val="en-US"/>
        </w:rPr>
        <w:t xml:space="preserve"> </w:t>
      </w:r>
      <w:r w:rsidR="005D583F">
        <w:rPr>
          <w:rFonts w:ascii="Arial" w:hAnsi="Arial" w:cs="Arial"/>
          <w:b w:val="0"/>
          <w:color w:val="auto"/>
          <w:sz w:val="22"/>
          <w:szCs w:val="22"/>
          <w:lang w:val="en-US"/>
        </w:rPr>
        <w:t>terminating on support mast of a building</w:t>
      </w:r>
      <w:r w:rsidR="00A45242">
        <w:rPr>
          <w:rFonts w:ascii="Arial" w:hAnsi="Arial" w:cs="Arial"/>
          <w:b w:val="0"/>
          <w:color w:val="auto"/>
          <w:sz w:val="22"/>
          <w:szCs w:val="22"/>
          <w:lang w:val="en-US"/>
        </w:rPr>
        <w:t>.</w:t>
      </w:r>
    </w:p>
    <w:p w:rsidR="00A45242" w:rsidRPr="00606501" w:rsidRDefault="00A45242" w:rsidP="008C3BBC">
      <w:pPr>
        <w:spacing w:before="240"/>
        <w:ind w:left="720"/>
        <w:jc w:val="both"/>
        <w:rPr>
          <w:rFonts w:ascii="Arial" w:eastAsia="Times New Roman" w:hAnsi="Arial" w:cs="Arial"/>
          <w:lang w:val="en-US"/>
        </w:rPr>
      </w:pPr>
      <w:r w:rsidRPr="008C3BBC">
        <w:rPr>
          <w:rFonts w:ascii="Arial" w:eastAsia="Times New Roman" w:hAnsi="Arial" w:cs="Arial"/>
          <w:lang w:val="en-US"/>
        </w:rPr>
        <w:t xml:space="preserve">NOTE </w:t>
      </w:r>
      <w:r w:rsidR="000B242D">
        <w:rPr>
          <w:rFonts w:ascii="Arial" w:eastAsia="Times New Roman" w:hAnsi="Arial" w:cs="Arial"/>
          <w:lang w:val="en-US"/>
        </w:rPr>
        <w:t>on</w:t>
      </w:r>
      <w:r w:rsidRPr="008C3BBC">
        <w:rPr>
          <w:rFonts w:ascii="Arial" w:eastAsia="Times New Roman" w:hAnsi="Arial" w:cs="Arial"/>
          <w:lang w:val="en-US"/>
        </w:rPr>
        <w:t xml:space="preserve"> </w:t>
      </w:r>
      <w:r w:rsidRPr="00606501">
        <w:rPr>
          <w:rFonts w:ascii="Arial" w:eastAsia="Times New Roman" w:hAnsi="Arial" w:cs="Arial"/>
          <w:lang w:val="en-US"/>
        </w:rPr>
        <w:t>clause 3.15:</w:t>
      </w:r>
    </w:p>
    <w:p w:rsidR="00A45242" w:rsidRDefault="00A45242" w:rsidP="00977834">
      <w:pPr>
        <w:pStyle w:val="ListParagraph"/>
        <w:numPr>
          <w:ilvl w:val="0"/>
          <w:numId w:val="11"/>
        </w:numPr>
        <w:spacing w:before="0"/>
        <w:ind w:left="1440" w:hanging="720"/>
        <w:jc w:val="both"/>
        <w:rPr>
          <w:rFonts w:ascii="Arial" w:eastAsia="Times New Roman" w:hAnsi="Arial" w:cs="Arial"/>
          <w:lang w:val="en-US"/>
        </w:rPr>
      </w:pPr>
      <w:r>
        <w:rPr>
          <w:rFonts w:ascii="Arial" w:eastAsia="Times New Roman" w:hAnsi="Arial" w:cs="Arial"/>
          <w:lang w:val="en-US"/>
        </w:rPr>
        <w:t>Attaching</w:t>
      </w:r>
      <w:r w:rsidRPr="002678C5">
        <w:rPr>
          <w:rFonts w:ascii="Arial" w:eastAsia="Times New Roman" w:hAnsi="Arial" w:cs="Arial"/>
          <w:lang w:val="en-US"/>
        </w:rPr>
        <w:t xml:space="preserve"> </w:t>
      </w:r>
      <w:r w:rsidRPr="00EF5264">
        <w:rPr>
          <w:rFonts w:ascii="Arial" w:eastAsia="Times New Roman" w:hAnsi="Arial" w:cs="Arial"/>
          <w:b/>
          <w:lang w:val="en-US"/>
        </w:rPr>
        <w:t>O</w:t>
      </w:r>
      <w:r>
        <w:rPr>
          <w:rFonts w:ascii="Arial" w:eastAsia="Times New Roman" w:hAnsi="Arial" w:cs="Arial"/>
          <w:b/>
          <w:lang w:val="en-US"/>
        </w:rPr>
        <w:t>HSL</w:t>
      </w:r>
      <w:r w:rsidRPr="002678C5">
        <w:rPr>
          <w:rFonts w:ascii="Arial" w:eastAsia="Times New Roman" w:hAnsi="Arial" w:cs="Arial"/>
          <w:lang w:val="en-US"/>
        </w:rPr>
        <w:t xml:space="preserve"> </w:t>
      </w:r>
      <w:r>
        <w:rPr>
          <w:rFonts w:ascii="Arial" w:eastAsia="Times New Roman" w:hAnsi="Arial" w:cs="Arial"/>
          <w:lang w:val="en-US"/>
        </w:rPr>
        <w:t xml:space="preserve">for supply </w:t>
      </w:r>
      <w:r w:rsidRPr="002678C5">
        <w:rPr>
          <w:rFonts w:ascii="Arial" w:eastAsia="Times New Roman" w:hAnsi="Arial" w:cs="Arial"/>
          <w:lang w:val="en-US"/>
        </w:rPr>
        <w:t xml:space="preserve">is Not Permitted </w:t>
      </w:r>
      <w:r>
        <w:rPr>
          <w:rFonts w:ascii="Arial" w:eastAsia="Times New Roman" w:hAnsi="Arial" w:cs="Arial"/>
          <w:lang w:val="en-US"/>
        </w:rPr>
        <w:t>for the following cases:</w:t>
      </w:r>
    </w:p>
    <w:p w:rsidR="00A45242" w:rsidRDefault="00A45242" w:rsidP="00977834">
      <w:pPr>
        <w:pStyle w:val="ListParagraph"/>
        <w:numPr>
          <w:ilvl w:val="0"/>
          <w:numId w:val="93"/>
        </w:numPr>
        <w:spacing w:before="0"/>
        <w:ind w:left="1980" w:hanging="540"/>
        <w:jc w:val="both"/>
        <w:rPr>
          <w:rFonts w:ascii="Arial" w:eastAsia="Times New Roman" w:hAnsi="Arial" w:cs="Arial"/>
          <w:lang w:val="en-US"/>
        </w:rPr>
      </w:pPr>
      <w:r>
        <w:rPr>
          <w:rFonts w:ascii="Arial" w:eastAsia="Times New Roman" w:hAnsi="Arial" w:cs="Arial"/>
          <w:lang w:val="en-US"/>
        </w:rPr>
        <w:t xml:space="preserve">Attaching </w:t>
      </w:r>
      <w:r w:rsidRPr="00EF5264">
        <w:rPr>
          <w:rFonts w:ascii="Arial" w:eastAsia="Times New Roman" w:hAnsi="Arial" w:cs="Arial"/>
          <w:b/>
          <w:lang w:val="en-US"/>
        </w:rPr>
        <w:t>O</w:t>
      </w:r>
      <w:r>
        <w:rPr>
          <w:rFonts w:ascii="Arial" w:eastAsia="Times New Roman" w:hAnsi="Arial" w:cs="Arial"/>
          <w:b/>
          <w:lang w:val="en-US"/>
        </w:rPr>
        <w:t>HSL</w:t>
      </w:r>
      <w:r w:rsidRPr="002678C5">
        <w:rPr>
          <w:rFonts w:ascii="Arial" w:eastAsia="Times New Roman" w:hAnsi="Arial" w:cs="Arial"/>
          <w:lang w:val="en-US"/>
        </w:rPr>
        <w:t xml:space="preserve"> </w:t>
      </w:r>
      <w:r>
        <w:rPr>
          <w:rFonts w:ascii="Arial" w:eastAsia="Times New Roman" w:hAnsi="Arial" w:cs="Arial"/>
          <w:lang w:val="en-US"/>
        </w:rPr>
        <w:t>to a served building or structure without a support mast;</w:t>
      </w:r>
    </w:p>
    <w:p w:rsidR="00A45242" w:rsidRPr="002678C5" w:rsidRDefault="00A45242" w:rsidP="00977834">
      <w:pPr>
        <w:pStyle w:val="ListParagraph"/>
        <w:numPr>
          <w:ilvl w:val="0"/>
          <w:numId w:val="93"/>
        </w:numPr>
        <w:spacing w:before="0"/>
        <w:ind w:left="1980" w:hanging="540"/>
        <w:jc w:val="both"/>
        <w:rPr>
          <w:rFonts w:ascii="Arial" w:eastAsia="Times New Roman" w:hAnsi="Arial" w:cs="Arial"/>
          <w:lang w:val="en-US"/>
        </w:rPr>
      </w:pPr>
      <w:r>
        <w:rPr>
          <w:rFonts w:ascii="Arial" w:eastAsia="Times New Roman" w:hAnsi="Arial" w:cs="Arial"/>
          <w:lang w:val="en-US"/>
        </w:rPr>
        <w:t xml:space="preserve">Attaching bare </w:t>
      </w:r>
      <w:r w:rsidRPr="00EF5264">
        <w:rPr>
          <w:rFonts w:ascii="Arial" w:eastAsia="Times New Roman" w:hAnsi="Arial" w:cs="Arial"/>
          <w:b/>
          <w:lang w:val="en-US"/>
        </w:rPr>
        <w:t>O</w:t>
      </w:r>
      <w:r>
        <w:rPr>
          <w:rFonts w:ascii="Arial" w:eastAsia="Times New Roman" w:hAnsi="Arial" w:cs="Arial"/>
          <w:b/>
          <w:lang w:val="en-US"/>
        </w:rPr>
        <w:t>HSL</w:t>
      </w:r>
      <w:r w:rsidRPr="00EF49B3">
        <w:rPr>
          <w:rFonts w:ascii="Arial" w:eastAsia="Times New Roman" w:hAnsi="Arial" w:cs="Arial"/>
          <w:lang w:val="en-US"/>
        </w:rPr>
        <w:t>,</w:t>
      </w:r>
      <w:r w:rsidRPr="002678C5">
        <w:rPr>
          <w:rFonts w:ascii="Arial" w:eastAsia="Times New Roman" w:hAnsi="Arial" w:cs="Arial"/>
          <w:lang w:val="en-US"/>
        </w:rPr>
        <w:t xml:space="preserve"> unless such </w:t>
      </w:r>
      <w:r>
        <w:rPr>
          <w:rFonts w:ascii="Arial" w:eastAsia="Times New Roman" w:hAnsi="Arial" w:cs="Arial"/>
          <w:b/>
          <w:lang w:val="en-US"/>
        </w:rPr>
        <w:t>OHSL</w:t>
      </w:r>
      <w:r w:rsidRPr="002678C5">
        <w:rPr>
          <w:rFonts w:ascii="Arial" w:eastAsia="Times New Roman" w:hAnsi="Arial" w:cs="Arial"/>
          <w:lang w:val="en-US"/>
        </w:rPr>
        <w:t xml:space="preserve"> is </w:t>
      </w:r>
      <w:r w:rsidRPr="00F70583">
        <w:rPr>
          <w:rFonts w:ascii="Arial" w:eastAsia="Times New Roman" w:hAnsi="Arial" w:cs="Arial"/>
          <w:b/>
          <w:lang w:val="en-US"/>
        </w:rPr>
        <w:t>guarded</w:t>
      </w:r>
      <w:r w:rsidRPr="002678C5">
        <w:rPr>
          <w:rFonts w:ascii="Arial" w:eastAsia="Times New Roman" w:hAnsi="Arial" w:cs="Arial"/>
          <w:lang w:val="en-US"/>
        </w:rPr>
        <w:t xml:space="preserve">. Within the meaning of this Code, </w:t>
      </w:r>
      <w:r>
        <w:rPr>
          <w:rFonts w:ascii="Arial" w:eastAsia="Times New Roman" w:hAnsi="Arial" w:cs="Arial"/>
          <w:b/>
          <w:lang w:val="en-US"/>
        </w:rPr>
        <w:t>Overhead Service L</w:t>
      </w:r>
      <w:r w:rsidRPr="002678C5">
        <w:rPr>
          <w:rFonts w:ascii="Arial" w:eastAsia="Times New Roman" w:hAnsi="Arial" w:cs="Arial"/>
          <w:b/>
          <w:lang w:val="en-US"/>
        </w:rPr>
        <w:t>ine</w:t>
      </w:r>
      <w:r w:rsidRPr="002678C5">
        <w:rPr>
          <w:rFonts w:ascii="Arial" w:eastAsia="Times New Roman" w:hAnsi="Arial" w:cs="Arial"/>
          <w:lang w:val="en-US"/>
        </w:rPr>
        <w:t xml:space="preserve"> is considered </w:t>
      </w:r>
      <w:r w:rsidRPr="00F70583">
        <w:rPr>
          <w:rFonts w:ascii="Arial" w:eastAsia="Times New Roman" w:hAnsi="Arial" w:cs="Arial"/>
          <w:b/>
          <w:lang w:val="en-US"/>
        </w:rPr>
        <w:t>guarded</w:t>
      </w:r>
      <w:r w:rsidRPr="002678C5">
        <w:rPr>
          <w:rFonts w:ascii="Arial" w:eastAsia="Times New Roman" w:hAnsi="Arial" w:cs="Arial"/>
          <w:lang w:val="en-US"/>
        </w:rPr>
        <w:t xml:space="preserve"> if its conductor(s) and any associated neutral are supported on or cabled together with an effectively earthed bare messenger or neutral, or with multiple concentric neutral conductors, where any associated neutral conductor have the same </w:t>
      </w:r>
      <w:r w:rsidRPr="002678C5">
        <w:rPr>
          <w:rFonts w:ascii="Arial" w:eastAsia="Times New Roman" w:hAnsi="Arial" w:cs="Arial"/>
          <w:b/>
          <w:lang w:val="en-US"/>
        </w:rPr>
        <w:t>Clearance</w:t>
      </w:r>
      <w:r w:rsidRPr="002678C5">
        <w:rPr>
          <w:rFonts w:ascii="Arial" w:eastAsia="Times New Roman" w:hAnsi="Arial" w:cs="Arial"/>
          <w:lang w:val="en-US"/>
        </w:rPr>
        <w:t xml:space="preserve"> as the phase conductor of the circuit with which the neutral is associated, and where cables have an effectively earthed continuous metal sheath or shield.</w:t>
      </w:r>
      <w:r>
        <w:rPr>
          <w:rFonts w:ascii="Arial" w:eastAsia="Times New Roman" w:hAnsi="Arial" w:cs="Arial"/>
          <w:lang w:val="en-US"/>
        </w:rPr>
        <w:t xml:space="preserve"> In that case, the </w:t>
      </w:r>
      <w:r w:rsidRPr="00EF49B3">
        <w:rPr>
          <w:rFonts w:ascii="Arial" w:eastAsia="Times New Roman" w:hAnsi="Arial" w:cs="Arial"/>
          <w:b/>
          <w:lang w:val="en-US"/>
        </w:rPr>
        <w:t>Clearance</w:t>
      </w:r>
      <w:r>
        <w:rPr>
          <w:rFonts w:ascii="Arial" w:eastAsia="Times New Roman" w:hAnsi="Arial" w:cs="Arial"/>
          <w:lang w:val="en-US"/>
        </w:rPr>
        <w:t xml:space="preserve"> for insulated </w:t>
      </w:r>
      <w:r w:rsidRPr="00EF49B3">
        <w:rPr>
          <w:rFonts w:ascii="Arial" w:eastAsia="Times New Roman" w:hAnsi="Arial" w:cs="Arial"/>
          <w:b/>
          <w:lang w:val="en-US"/>
        </w:rPr>
        <w:t>O</w:t>
      </w:r>
      <w:r>
        <w:rPr>
          <w:rFonts w:ascii="Arial" w:eastAsia="Times New Roman" w:hAnsi="Arial" w:cs="Arial"/>
          <w:b/>
          <w:lang w:val="en-US"/>
        </w:rPr>
        <w:t>HSL</w:t>
      </w:r>
      <w:r>
        <w:rPr>
          <w:rFonts w:ascii="Arial" w:eastAsia="Times New Roman" w:hAnsi="Arial" w:cs="Arial"/>
          <w:lang w:val="en-US"/>
        </w:rPr>
        <w:t xml:space="preserve"> shall apply.</w:t>
      </w:r>
    </w:p>
    <w:p w:rsidR="0034114C" w:rsidRPr="002678C5" w:rsidRDefault="0034114C" w:rsidP="00977834">
      <w:pPr>
        <w:pStyle w:val="11"/>
        <w:numPr>
          <w:ilvl w:val="1"/>
          <w:numId w:val="7"/>
        </w:numPr>
        <w:tabs>
          <w:tab w:val="clear" w:pos="993"/>
          <w:tab w:val="left" w:pos="720"/>
        </w:tabs>
        <w:ind w:left="720"/>
        <w:jc w:val="both"/>
        <w:rPr>
          <w:sz w:val="26"/>
          <w:szCs w:val="26"/>
          <w:lang w:val="en-US"/>
        </w:rPr>
      </w:pPr>
      <w:bookmarkStart w:id="54" w:name="_Toc89036767"/>
      <w:r w:rsidRPr="002678C5">
        <w:rPr>
          <w:b w:val="0"/>
          <w:sz w:val="26"/>
          <w:szCs w:val="26"/>
          <w:lang w:val="en-US"/>
        </w:rPr>
        <w:lastRenderedPageBreak/>
        <w:t xml:space="preserve">Vertical </w:t>
      </w:r>
      <w:r w:rsidRPr="002678C5">
        <w:rPr>
          <w:sz w:val="26"/>
          <w:szCs w:val="26"/>
          <w:lang w:val="en-US"/>
        </w:rPr>
        <w:t xml:space="preserve">Clearance </w:t>
      </w:r>
      <w:r w:rsidRPr="002678C5">
        <w:rPr>
          <w:b w:val="0"/>
          <w:sz w:val="26"/>
          <w:szCs w:val="26"/>
          <w:lang w:val="en-US"/>
        </w:rPr>
        <w:t xml:space="preserve">above an </w:t>
      </w:r>
      <w:r w:rsidR="004C7C87" w:rsidRPr="002678C5">
        <w:rPr>
          <w:b w:val="0"/>
          <w:sz w:val="26"/>
          <w:szCs w:val="26"/>
          <w:lang w:val="en-US"/>
        </w:rPr>
        <w:t>above-</w:t>
      </w:r>
      <w:r w:rsidR="00440D4F" w:rsidRPr="002678C5">
        <w:rPr>
          <w:b w:val="0"/>
          <w:sz w:val="26"/>
          <w:szCs w:val="26"/>
          <w:lang w:val="en-US"/>
        </w:rPr>
        <w:t xml:space="preserve">ground or underground </w:t>
      </w:r>
      <w:r w:rsidRPr="002678C5">
        <w:rPr>
          <w:b w:val="0"/>
          <w:sz w:val="26"/>
          <w:szCs w:val="26"/>
          <w:lang w:val="en-US"/>
        </w:rPr>
        <w:t>infrastructure used for storage or handing of flammable substance</w:t>
      </w:r>
      <w:r w:rsidR="004D3776" w:rsidRPr="002678C5">
        <w:rPr>
          <w:b w:val="0"/>
          <w:sz w:val="26"/>
          <w:szCs w:val="26"/>
          <w:lang w:val="en-US"/>
        </w:rPr>
        <w:t>s</w:t>
      </w:r>
      <w:bookmarkEnd w:id="54"/>
    </w:p>
    <w:p w:rsidR="00340830" w:rsidRPr="002678C5" w:rsidRDefault="0034114C" w:rsidP="008C3BBC">
      <w:pPr>
        <w:spacing w:before="0"/>
        <w:ind w:left="720"/>
        <w:jc w:val="both"/>
        <w:rPr>
          <w:rFonts w:ascii="Arial" w:eastAsia="Times New Roman" w:hAnsi="Arial" w:cs="Arial"/>
          <w:lang w:val="en-US"/>
        </w:rPr>
      </w:pPr>
      <w:r w:rsidRPr="002678C5">
        <w:rPr>
          <w:rFonts w:ascii="Arial" w:eastAsia="Times New Roman" w:hAnsi="Arial" w:cs="Arial"/>
          <w:lang w:val="en-US"/>
        </w:rPr>
        <w:t xml:space="preserve">It is Not Permitted to have an </w:t>
      </w:r>
      <w:r w:rsidR="00440D4F" w:rsidRPr="002678C5">
        <w:rPr>
          <w:rFonts w:ascii="Arial" w:eastAsia="Times New Roman" w:hAnsi="Arial" w:cs="Arial"/>
          <w:lang w:val="en-US"/>
        </w:rPr>
        <w:t xml:space="preserve">above ground or underground </w:t>
      </w:r>
      <w:r w:rsidRPr="002678C5">
        <w:rPr>
          <w:rFonts w:ascii="Arial" w:eastAsia="Times New Roman" w:hAnsi="Arial" w:cs="Arial"/>
          <w:lang w:val="en-US"/>
        </w:rPr>
        <w:t xml:space="preserve">infrastructure, or part thereof, </w:t>
      </w:r>
      <w:r w:rsidR="00F71394" w:rsidRPr="002678C5">
        <w:rPr>
          <w:rFonts w:ascii="Arial" w:eastAsia="Times New Roman" w:hAnsi="Arial" w:cs="Arial"/>
          <w:lang w:val="en-US"/>
        </w:rPr>
        <w:t xml:space="preserve">used </w:t>
      </w:r>
      <w:r w:rsidRPr="002678C5">
        <w:rPr>
          <w:rFonts w:ascii="Arial" w:eastAsia="Times New Roman" w:hAnsi="Arial" w:cs="Arial"/>
          <w:lang w:val="en-US"/>
        </w:rPr>
        <w:t xml:space="preserve">for storage or handling of flammable substances </w:t>
      </w:r>
      <w:r w:rsidR="007F2FD5" w:rsidRPr="002678C5">
        <w:rPr>
          <w:rFonts w:ascii="Arial" w:eastAsia="Times New Roman" w:hAnsi="Arial" w:cs="Arial"/>
          <w:lang w:val="en-US"/>
        </w:rPr>
        <w:t>defined as</w:t>
      </w:r>
      <w:r w:rsidR="00C83B6B" w:rsidRPr="002678C5">
        <w:rPr>
          <w:rFonts w:ascii="Arial" w:eastAsia="Times New Roman" w:hAnsi="Arial" w:cs="Arial"/>
          <w:lang w:val="en-US"/>
        </w:rPr>
        <w:t xml:space="preserve"> C</w:t>
      </w:r>
      <w:r w:rsidR="00EE6FE7" w:rsidRPr="002678C5">
        <w:rPr>
          <w:rFonts w:ascii="Arial" w:eastAsia="Times New Roman" w:hAnsi="Arial" w:cs="Arial"/>
          <w:lang w:val="en-US"/>
        </w:rPr>
        <w:t>lass 0</w:t>
      </w:r>
      <w:r w:rsidR="00B6309B" w:rsidRPr="002678C5">
        <w:rPr>
          <w:rFonts w:ascii="Arial" w:eastAsia="Times New Roman" w:hAnsi="Arial" w:cs="Arial"/>
          <w:lang w:val="en-US"/>
        </w:rPr>
        <w:t xml:space="preserve">, </w:t>
      </w:r>
      <w:r w:rsidR="00C83B6B" w:rsidRPr="002678C5">
        <w:rPr>
          <w:rFonts w:ascii="Arial" w:eastAsia="Times New Roman" w:hAnsi="Arial" w:cs="Arial"/>
          <w:lang w:val="en-US"/>
        </w:rPr>
        <w:t xml:space="preserve">Class </w:t>
      </w:r>
      <w:r w:rsidR="00B6309B" w:rsidRPr="002678C5">
        <w:rPr>
          <w:rFonts w:ascii="Arial" w:eastAsia="Times New Roman" w:hAnsi="Arial" w:cs="Arial"/>
          <w:lang w:val="en-US"/>
        </w:rPr>
        <w:t>I</w:t>
      </w:r>
      <w:r w:rsidR="00EE6FE7" w:rsidRPr="002678C5">
        <w:rPr>
          <w:rFonts w:ascii="Arial" w:eastAsia="Times New Roman" w:hAnsi="Arial" w:cs="Arial"/>
          <w:lang w:val="en-US"/>
        </w:rPr>
        <w:t xml:space="preserve"> </w:t>
      </w:r>
      <w:r w:rsidR="00AB707D" w:rsidRPr="002678C5">
        <w:rPr>
          <w:rFonts w:ascii="Arial" w:eastAsia="Times New Roman" w:hAnsi="Arial" w:cs="Arial"/>
          <w:lang w:val="en-US"/>
        </w:rPr>
        <w:t>or</w:t>
      </w:r>
      <w:r w:rsidR="00B6309B" w:rsidRPr="002678C5">
        <w:rPr>
          <w:rFonts w:ascii="Arial" w:eastAsia="Times New Roman" w:hAnsi="Arial" w:cs="Arial"/>
          <w:lang w:val="en-US"/>
        </w:rPr>
        <w:t xml:space="preserve"> </w:t>
      </w:r>
      <w:r w:rsidR="00C83B6B" w:rsidRPr="002678C5">
        <w:rPr>
          <w:rFonts w:ascii="Arial" w:eastAsia="Times New Roman" w:hAnsi="Arial" w:cs="Arial"/>
          <w:lang w:val="en-US"/>
        </w:rPr>
        <w:t xml:space="preserve">Class </w:t>
      </w:r>
      <w:r w:rsidR="00B6309B" w:rsidRPr="002678C5">
        <w:rPr>
          <w:rFonts w:ascii="Arial" w:eastAsia="Times New Roman" w:hAnsi="Arial" w:cs="Arial"/>
          <w:lang w:val="en-US"/>
        </w:rPr>
        <w:t>III</w:t>
      </w:r>
      <w:r w:rsidR="00EE6FE7" w:rsidRPr="002678C5">
        <w:rPr>
          <w:rFonts w:ascii="Arial" w:eastAsia="Times New Roman" w:hAnsi="Arial" w:cs="Arial"/>
          <w:lang w:val="en-US"/>
        </w:rPr>
        <w:t xml:space="preserve"> </w:t>
      </w:r>
      <w:r w:rsidR="00AB707D" w:rsidRPr="002678C5">
        <w:rPr>
          <w:rFonts w:ascii="Arial" w:eastAsia="Times New Roman" w:hAnsi="Arial" w:cs="Arial"/>
          <w:lang w:val="en-US"/>
        </w:rPr>
        <w:t>in the Zambia</w:t>
      </w:r>
      <w:r w:rsidR="00340830" w:rsidRPr="002678C5">
        <w:rPr>
          <w:rFonts w:ascii="Arial" w:eastAsia="Times New Roman" w:hAnsi="Arial" w:cs="Arial"/>
          <w:lang w:val="en-US"/>
        </w:rPr>
        <w:t>n</w:t>
      </w:r>
      <w:r w:rsidR="00AB707D" w:rsidRPr="002678C5">
        <w:rPr>
          <w:rFonts w:ascii="Arial" w:eastAsia="Times New Roman" w:hAnsi="Arial" w:cs="Arial"/>
          <w:lang w:val="en-US"/>
        </w:rPr>
        <w:t xml:space="preserve"> Standard </w:t>
      </w:r>
      <w:r w:rsidR="00EC28E2" w:rsidRPr="002678C5">
        <w:rPr>
          <w:rFonts w:ascii="Arial" w:eastAsia="Times New Roman" w:hAnsi="Arial" w:cs="Arial"/>
          <w:b/>
          <w:lang w:val="en-US"/>
        </w:rPr>
        <w:t>ZS 402:</w:t>
      </w:r>
      <w:r w:rsidR="00AB707D" w:rsidRPr="002678C5">
        <w:rPr>
          <w:rFonts w:ascii="Arial" w:eastAsia="Times New Roman" w:hAnsi="Arial" w:cs="Arial"/>
          <w:b/>
          <w:lang w:val="en-US"/>
        </w:rPr>
        <w:t>2006</w:t>
      </w:r>
      <w:r w:rsidR="00AB707D" w:rsidRPr="002678C5">
        <w:rPr>
          <w:rFonts w:ascii="Arial" w:eastAsia="Times New Roman" w:hAnsi="Arial" w:cs="Arial"/>
          <w:lang w:val="en-US"/>
        </w:rPr>
        <w:t xml:space="preserve">, </w:t>
      </w:r>
      <w:r w:rsidRPr="002678C5">
        <w:rPr>
          <w:rFonts w:ascii="Arial" w:eastAsia="Times New Roman" w:hAnsi="Arial" w:cs="Arial"/>
          <w:lang w:val="en-US"/>
        </w:rPr>
        <w:t>underneath a</w:t>
      </w:r>
      <w:r w:rsidR="00A16F8A">
        <w:rPr>
          <w:rFonts w:ascii="Arial" w:eastAsia="Times New Roman" w:hAnsi="Arial" w:cs="Arial"/>
          <w:lang w:val="en-US"/>
        </w:rPr>
        <w:t>n</w:t>
      </w:r>
      <w:r w:rsidRPr="002678C5">
        <w:rPr>
          <w:rFonts w:ascii="Arial" w:eastAsia="Times New Roman" w:hAnsi="Arial" w:cs="Arial"/>
          <w:lang w:val="en-US"/>
        </w:rPr>
        <w:t xml:space="preserve"> </w:t>
      </w:r>
      <w:r w:rsidRPr="002678C5">
        <w:rPr>
          <w:rFonts w:ascii="Arial" w:eastAsia="Times New Roman" w:hAnsi="Arial" w:cs="Arial"/>
          <w:b/>
          <w:lang w:val="en-US"/>
        </w:rPr>
        <w:t>OHL</w:t>
      </w:r>
      <w:r w:rsidR="00440D4F" w:rsidRPr="002678C5">
        <w:rPr>
          <w:rFonts w:ascii="Arial" w:eastAsia="Times New Roman" w:hAnsi="Arial" w:cs="Arial"/>
          <w:lang w:val="en-US"/>
        </w:rPr>
        <w:t>, except where such a structure is fully enclosed by a solid permanent structure</w:t>
      </w:r>
      <w:r w:rsidR="000C51E6" w:rsidRPr="002678C5">
        <w:rPr>
          <w:rFonts w:ascii="Arial" w:eastAsia="Times New Roman" w:hAnsi="Arial" w:cs="Arial"/>
          <w:lang w:val="en-US"/>
        </w:rPr>
        <w:t xml:space="preserve">, in which case the </w:t>
      </w:r>
      <w:r w:rsidR="000C51E6" w:rsidRPr="002678C5">
        <w:rPr>
          <w:rFonts w:ascii="Arial" w:eastAsia="Times New Roman" w:hAnsi="Arial" w:cs="Arial"/>
          <w:b/>
          <w:lang w:val="en-US"/>
        </w:rPr>
        <w:t>Clearance</w:t>
      </w:r>
      <w:r w:rsidR="00AB707D" w:rsidRPr="002678C5">
        <w:rPr>
          <w:rFonts w:ascii="Arial" w:eastAsia="Times New Roman" w:hAnsi="Arial" w:cs="Arial"/>
          <w:lang w:val="en-US"/>
        </w:rPr>
        <w:t>s of clause 3.3 shall apply</w:t>
      </w:r>
      <w:r w:rsidR="00A653C7" w:rsidRPr="002678C5">
        <w:rPr>
          <w:rFonts w:ascii="Arial" w:eastAsia="Times New Roman" w:hAnsi="Arial" w:cs="Arial"/>
          <w:lang w:val="en-US"/>
        </w:rPr>
        <w:t xml:space="preserve"> to the enclosing structure</w:t>
      </w:r>
      <w:r w:rsidR="00340830" w:rsidRPr="002678C5">
        <w:rPr>
          <w:rFonts w:ascii="Arial" w:eastAsia="Times New Roman" w:hAnsi="Arial" w:cs="Arial"/>
          <w:lang w:val="en-US"/>
        </w:rPr>
        <w:t>.</w:t>
      </w:r>
    </w:p>
    <w:p w:rsidR="00340830" w:rsidRPr="002678C5" w:rsidRDefault="00340830" w:rsidP="00DB3757">
      <w:pPr>
        <w:spacing w:before="0"/>
        <w:ind w:left="720"/>
        <w:contextualSpacing/>
        <w:jc w:val="both"/>
        <w:rPr>
          <w:rFonts w:ascii="Arial" w:eastAsia="Times New Roman" w:hAnsi="Arial" w:cs="Arial"/>
          <w:lang w:val="en-US"/>
        </w:rPr>
      </w:pPr>
      <w:r w:rsidRPr="00DB3757">
        <w:rPr>
          <w:rFonts w:ascii="Arial" w:eastAsia="Times New Roman" w:hAnsi="Arial" w:cs="Arial"/>
          <w:lang w:val="en-US"/>
        </w:rPr>
        <w:t>NOTE</w:t>
      </w:r>
      <w:r w:rsidR="00DB3757" w:rsidRPr="00DB3757">
        <w:rPr>
          <w:rFonts w:ascii="Arial" w:eastAsia="Times New Roman" w:hAnsi="Arial" w:cs="Arial"/>
          <w:lang w:val="en-US"/>
        </w:rPr>
        <w:t xml:space="preserve"> </w:t>
      </w:r>
      <w:r w:rsidR="007D3D0B">
        <w:rPr>
          <w:rFonts w:ascii="Arial" w:eastAsia="Times New Roman" w:hAnsi="Arial" w:cs="Arial"/>
          <w:lang w:val="en-US"/>
        </w:rPr>
        <w:t>on</w:t>
      </w:r>
      <w:r w:rsidR="00DB3757" w:rsidRPr="00DB3757">
        <w:rPr>
          <w:rFonts w:ascii="Arial" w:eastAsia="Times New Roman" w:hAnsi="Arial" w:cs="Arial"/>
          <w:lang w:val="en-US"/>
        </w:rPr>
        <w:t xml:space="preserve"> clause 3.16</w:t>
      </w:r>
      <w:r w:rsidRPr="002678C5">
        <w:rPr>
          <w:rFonts w:ascii="Arial" w:eastAsia="Times New Roman" w:hAnsi="Arial" w:cs="Arial"/>
          <w:lang w:val="en-US"/>
        </w:rPr>
        <w:t>:</w:t>
      </w:r>
    </w:p>
    <w:p w:rsidR="008A4D95" w:rsidRPr="002678C5" w:rsidRDefault="008A4D95" w:rsidP="00977834">
      <w:pPr>
        <w:pStyle w:val="ListParagraph"/>
        <w:numPr>
          <w:ilvl w:val="0"/>
          <w:numId w:val="32"/>
        </w:numPr>
        <w:spacing w:before="0"/>
        <w:ind w:left="1260" w:hanging="540"/>
        <w:jc w:val="both"/>
        <w:rPr>
          <w:rFonts w:ascii="Arial" w:eastAsia="Times New Roman" w:hAnsi="Arial" w:cs="Arial"/>
          <w:lang w:val="en-US"/>
        </w:rPr>
      </w:pPr>
      <w:r w:rsidRPr="002678C5">
        <w:rPr>
          <w:rFonts w:ascii="Arial" w:eastAsia="Times New Roman" w:hAnsi="Arial" w:cs="Arial"/>
          <w:lang w:val="en-US"/>
        </w:rPr>
        <w:t xml:space="preserve">The word infrastructure or installation </w:t>
      </w:r>
      <w:r w:rsidR="00E9517E" w:rsidRPr="002678C5">
        <w:rPr>
          <w:rFonts w:ascii="Arial" w:eastAsia="Times New Roman" w:hAnsi="Arial" w:cs="Arial"/>
          <w:lang w:val="en-US"/>
        </w:rPr>
        <w:t>in sub-clause 3.16</w:t>
      </w:r>
      <w:r w:rsidRPr="002678C5">
        <w:rPr>
          <w:rFonts w:ascii="Arial" w:eastAsia="Times New Roman" w:hAnsi="Arial" w:cs="Arial"/>
          <w:lang w:val="en-US"/>
        </w:rPr>
        <w:t xml:space="preserve"> may refer to forecourt, underground or above ground tank or corresponding tank farm, dispenser, loading or off-loading gantry at a fuel depot, vent or oil interceptor</w:t>
      </w:r>
    </w:p>
    <w:p w:rsidR="00733DC8" w:rsidRPr="002678C5" w:rsidRDefault="00733DC8" w:rsidP="00977834">
      <w:pPr>
        <w:pStyle w:val="11"/>
        <w:numPr>
          <w:ilvl w:val="1"/>
          <w:numId w:val="7"/>
        </w:numPr>
        <w:tabs>
          <w:tab w:val="clear" w:pos="993"/>
          <w:tab w:val="left" w:pos="720"/>
        </w:tabs>
        <w:ind w:left="720"/>
        <w:jc w:val="both"/>
        <w:rPr>
          <w:sz w:val="26"/>
          <w:szCs w:val="26"/>
          <w:lang w:val="en-US"/>
        </w:rPr>
      </w:pPr>
      <w:bookmarkStart w:id="55" w:name="_Toc89036768"/>
      <w:r w:rsidRPr="002678C5">
        <w:rPr>
          <w:sz w:val="26"/>
          <w:szCs w:val="26"/>
          <w:lang w:val="en-US"/>
        </w:rPr>
        <w:t>Lateral</w:t>
      </w:r>
      <w:r w:rsidRPr="002678C5">
        <w:rPr>
          <w:b w:val="0"/>
          <w:sz w:val="26"/>
          <w:szCs w:val="26"/>
          <w:lang w:val="en-US"/>
        </w:rPr>
        <w:t xml:space="preserve"> </w:t>
      </w:r>
      <w:r w:rsidRPr="002678C5">
        <w:rPr>
          <w:sz w:val="26"/>
          <w:szCs w:val="26"/>
          <w:lang w:val="en-US"/>
        </w:rPr>
        <w:t>Clearance</w:t>
      </w:r>
      <w:r w:rsidRPr="002678C5">
        <w:rPr>
          <w:b w:val="0"/>
          <w:sz w:val="26"/>
          <w:szCs w:val="26"/>
          <w:lang w:val="en-US"/>
        </w:rPr>
        <w:t xml:space="preserve"> </w:t>
      </w:r>
      <w:r w:rsidR="00D46ABE" w:rsidRPr="002678C5">
        <w:rPr>
          <w:b w:val="0"/>
          <w:sz w:val="26"/>
          <w:szCs w:val="26"/>
          <w:lang w:val="en-US"/>
        </w:rPr>
        <w:t xml:space="preserve">near underground </w:t>
      </w:r>
      <w:r w:rsidR="00C778AD" w:rsidRPr="002678C5">
        <w:rPr>
          <w:b w:val="0"/>
          <w:sz w:val="26"/>
          <w:szCs w:val="26"/>
          <w:lang w:val="en-US"/>
        </w:rPr>
        <w:t>and above-ground infrastructure</w:t>
      </w:r>
      <w:r w:rsidR="00D46ABE" w:rsidRPr="002678C5">
        <w:rPr>
          <w:b w:val="0"/>
          <w:sz w:val="26"/>
          <w:szCs w:val="26"/>
          <w:lang w:val="en-US"/>
        </w:rPr>
        <w:t xml:space="preserve"> used for storage or hand</w:t>
      </w:r>
      <w:r w:rsidR="00711B91" w:rsidRPr="002678C5">
        <w:rPr>
          <w:b w:val="0"/>
          <w:sz w:val="26"/>
          <w:szCs w:val="26"/>
          <w:lang w:val="en-US"/>
        </w:rPr>
        <w:t>l</w:t>
      </w:r>
      <w:r w:rsidR="00D46ABE" w:rsidRPr="002678C5">
        <w:rPr>
          <w:b w:val="0"/>
          <w:sz w:val="26"/>
          <w:szCs w:val="26"/>
          <w:lang w:val="en-US"/>
        </w:rPr>
        <w:t>ing of flammable substance</w:t>
      </w:r>
      <w:r w:rsidR="004D3776" w:rsidRPr="002678C5">
        <w:rPr>
          <w:b w:val="0"/>
          <w:sz w:val="26"/>
          <w:szCs w:val="26"/>
          <w:lang w:val="en-US"/>
        </w:rPr>
        <w:t>s</w:t>
      </w:r>
      <w:bookmarkEnd w:id="55"/>
    </w:p>
    <w:p w:rsidR="00733DC8" w:rsidRPr="002678C5" w:rsidRDefault="00A01910" w:rsidP="00977834">
      <w:pPr>
        <w:pStyle w:val="ListParagraph"/>
        <w:numPr>
          <w:ilvl w:val="2"/>
          <w:numId w:val="7"/>
        </w:numPr>
        <w:spacing w:before="0"/>
        <w:contextualSpacing w:val="0"/>
        <w:jc w:val="both"/>
        <w:rPr>
          <w:rFonts w:ascii="Arial" w:eastAsia="Times New Roman" w:hAnsi="Arial" w:cs="Arial"/>
          <w:lang w:val="en-US"/>
        </w:rPr>
      </w:pPr>
      <w:r w:rsidRPr="002678C5">
        <w:rPr>
          <w:rFonts w:ascii="Arial" w:eastAsia="Times New Roman" w:hAnsi="Arial" w:cs="Arial"/>
          <w:lang w:val="en-US"/>
        </w:rPr>
        <w:t xml:space="preserve">The minimum permanent </w:t>
      </w:r>
      <w:r w:rsidRPr="002678C5">
        <w:rPr>
          <w:rFonts w:ascii="Arial" w:eastAsia="Times New Roman" w:hAnsi="Arial" w:cs="Arial"/>
          <w:b/>
          <w:lang w:val="en-US"/>
        </w:rPr>
        <w:t>Lateral</w:t>
      </w:r>
      <w:r w:rsidRPr="002678C5">
        <w:rPr>
          <w:rFonts w:ascii="Arial" w:eastAsia="Times New Roman" w:hAnsi="Arial" w:cs="Arial"/>
          <w:lang w:val="en-US"/>
        </w:rPr>
        <w:t xml:space="preserve"> </w:t>
      </w:r>
      <w:r w:rsidRPr="002678C5">
        <w:rPr>
          <w:rFonts w:ascii="Arial" w:eastAsia="Times New Roman" w:hAnsi="Arial" w:cs="Arial"/>
          <w:b/>
          <w:lang w:val="en-US"/>
        </w:rPr>
        <w:t>Clearance</w:t>
      </w:r>
      <w:r w:rsidRPr="002678C5">
        <w:rPr>
          <w:rFonts w:ascii="Arial" w:eastAsia="Times New Roman" w:hAnsi="Arial" w:cs="Arial"/>
          <w:lang w:val="en-US"/>
        </w:rPr>
        <w:t xml:space="preserve"> near infrastructure or installation used for storage or handling of flammable substances defined as </w:t>
      </w:r>
      <w:r w:rsidR="00237F96" w:rsidRPr="002678C5">
        <w:rPr>
          <w:rFonts w:ascii="Arial" w:eastAsia="Times New Roman" w:hAnsi="Arial" w:cs="Arial"/>
          <w:lang w:val="en-US"/>
        </w:rPr>
        <w:t xml:space="preserve">Class I, Class II or Class III </w:t>
      </w:r>
      <w:r w:rsidRPr="002678C5">
        <w:rPr>
          <w:rFonts w:ascii="Arial" w:eastAsia="Times New Roman" w:hAnsi="Arial" w:cs="Arial"/>
          <w:lang w:val="en-US"/>
        </w:rPr>
        <w:t xml:space="preserve">in the Zambian Standard </w:t>
      </w:r>
      <w:r w:rsidRPr="002678C5">
        <w:rPr>
          <w:rFonts w:ascii="Arial" w:eastAsia="Times New Roman" w:hAnsi="Arial" w:cs="Arial"/>
          <w:b/>
          <w:lang w:val="en-US"/>
        </w:rPr>
        <w:t>ZS 402:2006</w:t>
      </w:r>
      <w:r w:rsidRPr="002678C5">
        <w:rPr>
          <w:rFonts w:ascii="Arial" w:eastAsia="Times New Roman" w:hAnsi="Arial" w:cs="Arial"/>
          <w:lang w:val="en-US"/>
        </w:rPr>
        <w:t>, shall be</w:t>
      </w:r>
      <w:r w:rsidR="00733DC8" w:rsidRPr="002678C5">
        <w:rPr>
          <w:rFonts w:ascii="Arial" w:eastAsia="Times New Roman" w:hAnsi="Arial" w:cs="Arial"/>
          <w:lang w:val="en-US"/>
        </w:rPr>
        <w:t>:</w:t>
      </w:r>
    </w:p>
    <w:p w:rsidR="00733DC8" w:rsidRPr="002678C5" w:rsidRDefault="00C83B6B" w:rsidP="00977834">
      <w:pPr>
        <w:pStyle w:val="ListParagraph"/>
        <w:numPr>
          <w:ilvl w:val="0"/>
          <w:numId w:val="33"/>
        </w:numPr>
        <w:spacing w:before="0"/>
        <w:ind w:left="1980" w:hanging="540"/>
        <w:jc w:val="both"/>
        <w:rPr>
          <w:rFonts w:ascii="Arial" w:eastAsia="Times New Roman" w:hAnsi="Arial" w:cs="Arial"/>
          <w:lang w:val="en-US"/>
        </w:rPr>
      </w:pPr>
      <w:r w:rsidRPr="002678C5">
        <w:rPr>
          <w:rFonts w:ascii="Arial" w:eastAsia="Times New Roman" w:hAnsi="Arial" w:cs="Arial"/>
          <w:lang w:val="en-US"/>
        </w:rPr>
        <w:t>15 m to</w:t>
      </w:r>
      <w:r w:rsidR="00733DC8" w:rsidRPr="002678C5">
        <w:rPr>
          <w:rFonts w:ascii="Arial" w:eastAsia="Times New Roman" w:hAnsi="Arial" w:cs="Arial"/>
          <w:lang w:val="en-US"/>
        </w:rPr>
        <w:t xml:space="preserve"> the </w:t>
      </w:r>
      <w:r w:rsidRPr="002678C5">
        <w:rPr>
          <w:rFonts w:ascii="Arial" w:eastAsia="Times New Roman" w:hAnsi="Arial" w:cs="Arial"/>
          <w:lang w:val="en-US"/>
        </w:rPr>
        <w:t>closest</w:t>
      </w:r>
      <w:r w:rsidR="00733DC8" w:rsidRPr="002678C5">
        <w:rPr>
          <w:rFonts w:ascii="Arial" w:eastAsia="Times New Roman" w:hAnsi="Arial" w:cs="Arial"/>
          <w:lang w:val="en-US"/>
        </w:rPr>
        <w:t xml:space="preserve"> </w:t>
      </w:r>
      <w:r w:rsidRPr="002678C5">
        <w:rPr>
          <w:rFonts w:ascii="Arial" w:eastAsia="Times New Roman" w:hAnsi="Arial" w:cs="Arial"/>
          <w:lang w:val="en-US"/>
        </w:rPr>
        <w:t xml:space="preserve">phase </w:t>
      </w:r>
      <w:r w:rsidR="00733DC8" w:rsidRPr="002678C5">
        <w:rPr>
          <w:rFonts w:ascii="Arial" w:eastAsia="Times New Roman" w:hAnsi="Arial" w:cs="Arial"/>
          <w:lang w:val="en-US"/>
        </w:rPr>
        <w:t xml:space="preserve">conductor, for 0 to 33kV </w:t>
      </w:r>
      <w:r w:rsidR="00733DC8" w:rsidRPr="002678C5">
        <w:rPr>
          <w:rFonts w:ascii="Arial" w:eastAsia="Times New Roman" w:hAnsi="Arial" w:cs="Arial"/>
          <w:b/>
          <w:lang w:val="en-US"/>
        </w:rPr>
        <w:t>OHL</w:t>
      </w:r>
      <w:r w:rsidR="00733DC8" w:rsidRPr="002678C5">
        <w:rPr>
          <w:rFonts w:ascii="Arial" w:eastAsia="Times New Roman" w:hAnsi="Arial" w:cs="Arial"/>
          <w:lang w:val="en-US"/>
        </w:rPr>
        <w:t xml:space="preserve">, bare </w:t>
      </w:r>
      <w:r w:rsidRPr="002678C5">
        <w:rPr>
          <w:rFonts w:ascii="Arial" w:eastAsia="Times New Roman" w:hAnsi="Arial" w:cs="Arial"/>
          <w:lang w:val="en-US"/>
        </w:rPr>
        <w:t xml:space="preserve">or insulated </w:t>
      </w:r>
      <w:r w:rsidR="00733DC8" w:rsidRPr="002678C5">
        <w:rPr>
          <w:rFonts w:ascii="Arial" w:eastAsia="Times New Roman" w:hAnsi="Arial" w:cs="Arial"/>
          <w:lang w:val="en-US"/>
        </w:rPr>
        <w:t>type</w:t>
      </w:r>
    </w:p>
    <w:p w:rsidR="00C83B6B" w:rsidRPr="002678C5" w:rsidRDefault="00C83B6B" w:rsidP="00977834">
      <w:pPr>
        <w:pStyle w:val="ListParagraph"/>
        <w:numPr>
          <w:ilvl w:val="0"/>
          <w:numId w:val="33"/>
        </w:numPr>
        <w:spacing w:before="0"/>
        <w:ind w:left="1980" w:hanging="540"/>
        <w:jc w:val="both"/>
        <w:rPr>
          <w:rFonts w:ascii="Arial" w:eastAsia="Times New Roman" w:hAnsi="Arial" w:cs="Arial"/>
          <w:lang w:val="en-US"/>
        </w:rPr>
      </w:pPr>
      <w:r w:rsidRPr="002678C5">
        <w:rPr>
          <w:rFonts w:ascii="Arial" w:eastAsia="Times New Roman" w:hAnsi="Arial" w:cs="Arial"/>
          <w:lang w:val="en-US"/>
        </w:rPr>
        <w:t xml:space="preserve">30 m to the closest phase conductor, for </w:t>
      </w:r>
      <w:r w:rsidRPr="002678C5">
        <w:rPr>
          <w:rFonts w:ascii="Arial" w:eastAsia="Times New Roman" w:hAnsi="Arial" w:cs="Arial"/>
          <w:b/>
          <w:lang w:val="en-US"/>
        </w:rPr>
        <w:t>Voltage</w:t>
      </w:r>
      <w:r w:rsidR="00BB6FE8" w:rsidRPr="002678C5">
        <w:rPr>
          <w:rFonts w:ascii="Arial" w:eastAsia="Times New Roman" w:hAnsi="Arial" w:cs="Arial"/>
          <w:lang w:val="en-US"/>
        </w:rPr>
        <w:t>s</w:t>
      </w:r>
      <w:r w:rsidRPr="002678C5">
        <w:rPr>
          <w:rFonts w:ascii="Arial" w:eastAsia="Times New Roman" w:hAnsi="Arial" w:cs="Arial"/>
          <w:lang w:val="en-US"/>
        </w:rPr>
        <w:t xml:space="preserve"> over 33kV, up to and including 132kV </w:t>
      </w:r>
      <w:r w:rsidRPr="002678C5">
        <w:rPr>
          <w:rFonts w:ascii="Arial" w:eastAsia="Times New Roman" w:hAnsi="Arial" w:cs="Arial"/>
          <w:b/>
          <w:lang w:val="en-US"/>
        </w:rPr>
        <w:t>OHL</w:t>
      </w:r>
    </w:p>
    <w:p w:rsidR="00C83B6B" w:rsidRPr="002678C5" w:rsidRDefault="00C83B6B" w:rsidP="00977834">
      <w:pPr>
        <w:pStyle w:val="ListParagraph"/>
        <w:numPr>
          <w:ilvl w:val="0"/>
          <w:numId w:val="33"/>
        </w:numPr>
        <w:spacing w:before="0"/>
        <w:ind w:left="1980" w:hanging="540"/>
        <w:contextualSpacing w:val="0"/>
        <w:jc w:val="both"/>
        <w:rPr>
          <w:rFonts w:ascii="Arial" w:eastAsia="Times New Roman" w:hAnsi="Arial" w:cs="Arial"/>
          <w:lang w:val="en-US"/>
        </w:rPr>
      </w:pPr>
      <w:r w:rsidRPr="002678C5">
        <w:rPr>
          <w:rFonts w:ascii="Arial" w:eastAsia="Times New Roman" w:hAnsi="Arial" w:cs="Arial"/>
          <w:lang w:val="en-US"/>
        </w:rPr>
        <w:t xml:space="preserve">60 m to the closest phase conductor, for </w:t>
      </w:r>
      <w:r w:rsidRPr="002678C5">
        <w:rPr>
          <w:rFonts w:ascii="Arial" w:eastAsia="Times New Roman" w:hAnsi="Arial" w:cs="Arial"/>
          <w:b/>
          <w:lang w:val="en-US"/>
        </w:rPr>
        <w:t>Voltage</w:t>
      </w:r>
      <w:r w:rsidR="00BB6FE8" w:rsidRPr="002678C5">
        <w:rPr>
          <w:rFonts w:ascii="Arial" w:eastAsia="Times New Roman" w:hAnsi="Arial" w:cs="Arial"/>
          <w:lang w:val="en-US"/>
        </w:rPr>
        <w:t>s</w:t>
      </w:r>
      <w:r w:rsidRPr="002678C5">
        <w:rPr>
          <w:rFonts w:ascii="Arial" w:eastAsia="Times New Roman" w:hAnsi="Arial" w:cs="Arial"/>
          <w:lang w:val="en-US"/>
        </w:rPr>
        <w:t xml:space="preserve"> over 132kV, up to and including 330kV </w:t>
      </w:r>
      <w:r w:rsidRPr="002678C5">
        <w:rPr>
          <w:rFonts w:ascii="Arial" w:eastAsia="Times New Roman" w:hAnsi="Arial" w:cs="Arial"/>
          <w:b/>
          <w:lang w:val="en-US"/>
        </w:rPr>
        <w:t>OHL</w:t>
      </w:r>
    </w:p>
    <w:p w:rsidR="00CB11F3" w:rsidRPr="007853B9" w:rsidRDefault="00CB11F3" w:rsidP="007853B9">
      <w:pPr>
        <w:spacing w:before="0"/>
        <w:ind w:left="1440"/>
        <w:contextualSpacing/>
        <w:jc w:val="both"/>
        <w:rPr>
          <w:rFonts w:ascii="Arial" w:eastAsia="Times New Roman" w:hAnsi="Arial" w:cs="Arial"/>
          <w:lang w:val="en-US"/>
        </w:rPr>
      </w:pPr>
      <w:r w:rsidRPr="007853B9">
        <w:rPr>
          <w:rFonts w:ascii="Arial" w:eastAsia="Times New Roman" w:hAnsi="Arial" w:cs="Arial"/>
          <w:lang w:val="en-US"/>
        </w:rPr>
        <w:t>NOTE</w:t>
      </w:r>
      <w:r w:rsidR="007853B9" w:rsidRPr="007853B9">
        <w:rPr>
          <w:rFonts w:ascii="Arial" w:eastAsia="Times New Roman" w:hAnsi="Arial" w:cs="Arial"/>
          <w:lang w:val="en-US"/>
        </w:rPr>
        <w:t xml:space="preserve"> </w:t>
      </w:r>
      <w:r w:rsidR="007D3D0B">
        <w:rPr>
          <w:rFonts w:ascii="Arial" w:eastAsia="Times New Roman" w:hAnsi="Arial" w:cs="Arial"/>
          <w:lang w:val="en-US"/>
        </w:rPr>
        <w:t>on</w:t>
      </w:r>
      <w:r w:rsidR="007853B9" w:rsidRPr="007853B9">
        <w:rPr>
          <w:rFonts w:ascii="Arial" w:eastAsia="Times New Roman" w:hAnsi="Arial" w:cs="Arial"/>
          <w:lang w:val="en-US"/>
        </w:rPr>
        <w:t xml:space="preserve"> sub</w:t>
      </w:r>
      <w:r w:rsidR="007853B9">
        <w:rPr>
          <w:rFonts w:ascii="Arial" w:eastAsia="Times New Roman" w:hAnsi="Arial" w:cs="Arial"/>
          <w:lang w:val="en-US"/>
        </w:rPr>
        <w:t>-</w:t>
      </w:r>
      <w:r w:rsidR="007853B9" w:rsidRPr="007853B9">
        <w:rPr>
          <w:rFonts w:ascii="Arial" w:eastAsia="Times New Roman" w:hAnsi="Arial" w:cs="Arial"/>
          <w:lang w:val="en-US"/>
        </w:rPr>
        <w:t>clause 3.17.1</w:t>
      </w:r>
      <w:r w:rsidRPr="007853B9">
        <w:rPr>
          <w:rFonts w:ascii="Arial" w:eastAsia="Times New Roman" w:hAnsi="Arial" w:cs="Arial"/>
          <w:lang w:val="en-US"/>
        </w:rPr>
        <w:t>:</w:t>
      </w:r>
    </w:p>
    <w:p w:rsidR="00CB11F3" w:rsidRPr="00366886" w:rsidRDefault="00CB11F3" w:rsidP="00977834">
      <w:pPr>
        <w:pStyle w:val="ListParagraph"/>
        <w:numPr>
          <w:ilvl w:val="0"/>
          <w:numId w:val="35"/>
        </w:numPr>
        <w:spacing w:before="0"/>
        <w:ind w:left="1980" w:hanging="540"/>
        <w:contextualSpacing w:val="0"/>
        <w:jc w:val="both"/>
        <w:rPr>
          <w:rFonts w:ascii="Arial" w:eastAsia="Times New Roman" w:hAnsi="Arial" w:cs="Arial"/>
          <w:lang w:val="en-US"/>
        </w:rPr>
      </w:pPr>
      <w:r w:rsidRPr="002678C5">
        <w:rPr>
          <w:rFonts w:ascii="Arial" w:eastAsia="Times New Roman" w:hAnsi="Arial" w:cs="Arial"/>
          <w:lang w:val="en-US"/>
        </w:rPr>
        <w:t xml:space="preserve">The word </w:t>
      </w:r>
      <w:r w:rsidR="005D7224" w:rsidRPr="002678C5">
        <w:rPr>
          <w:rFonts w:ascii="Arial" w:eastAsia="Times New Roman" w:hAnsi="Arial" w:cs="Arial"/>
          <w:lang w:val="en-US"/>
        </w:rPr>
        <w:t>infrastructure</w:t>
      </w:r>
      <w:r w:rsidRPr="002678C5">
        <w:rPr>
          <w:rFonts w:ascii="Arial" w:eastAsia="Times New Roman" w:hAnsi="Arial" w:cs="Arial"/>
          <w:lang w:val="en-US"/>
        </w:rPr>
        <w:t xml:space="preserve"> </w:t>
      </w:r>
      <w:r w:rsidR="005D7224" w:rsidRPr="002678C5">
        <w:rPr>
          <w:rFonts w:ascii="Arial" w:eastAsia="Times New Roman" w:hAnsi="Arial" w:cs="Arial"/>
          <w:lang w:val="en-US"/>
        </w:rPr>
        <w:t xml:space="preserve">or installation </w:t>
      </w:r>
      <w:r w:rsidRPr="002678C5">
        <w:rPr>
          <w:rFonts w:ascii="Arial" w:eastAsia="Times New Roman" w:hAnsi="Arial" w:cs="Arial"/>
          <w:lang w:val="en-US"/>
        </w:rPr>
        <w:t>in sub-clause 3.17.</w:t>
      </w:r>
      <w:r w:rsidR="005D7224" w:rsidRPr="002678C5">
        <w:rPr>
          <w:rFonts w:ascii="Arial" w:eastAsia="Times New Roman" w:hAnsi="Arial" w:cs="Arial"/>
          <w:lang w:val="en-US"/>
        </w:rPr>
        <w:t>1</w:t>
      </w:r>
      <w:r w:rsidRPr="002678C5">
        <w:rPr>
          <w:rFonts w:ascii="Arial" w:eastAsia="Times New Roman" w:hAnsi="Arial" w:cs="Arial"/>
          <w:lang w:val="en-US"/>
        </w:rPr>
        <w:t xml:space="preserve"> may refer to </w:t>
      </w:r>
      <w:r w:rsidR="005D7224" w:rsidRPr="002678C5">
        <w:rPr>
          <w:rFonts w:ascii="Arial" w:eastAsia="Times New Roman" w:hAnsi="Arial" w:cs="Arial"/>
          <w:lang w:val="en-US"/>
        </w:rPr>
        <w:t xml:space="preserve">forecourt, </w:t>
      </w:r>
      <w:r w:rsidR="00F13BE8" w:rsidRPr="002678C5">
        <w:rPr>
          <w:rFonts w:ascii="Arial" w:eastAsia="Times New Roman" w:hAnsi="Arial" w:cs="Arial"/>
          <w:lang w:val="en-US"/>
        </w:rPr>
        <w:t xml:space="preserve">underground or above ground </w:t>
      </w:r>
      <w:r w:rsidRPr="002678C5">
        <w:rPr>
          <w:rFonts w:ascii="Arial" w:eastAsia="Times New Roman" w:hAnsi="Arial" w:cs="Arial"/>
          <w:lang w:val="en-US"/>
        </w:rPr>
        <w:t>tank</w:t>
      </w:r>
      <w:r w:rsidR="00F13BE8" w:rsidRPr="002678C5">
        <w:rPr>
          <w:rFonts w:ascii="Arial" w:eastAsia="Times New Roman" w:hAnsi="Arial" w:cs="Arial"/>
          <w:lang w:val="en-US"/>
        </w:rPr>
        <w:t xml:space="preserve"> or</w:t>
      </w:r>
      <w:r w:rsidR="005D7224" w:rsidRPr="002678C5">
        <w:rPr>
          <w:rFonts w:ascii="Arial" w:eastAsia="Times New Roman" w:hAnsi="Arial" w:cs="Arial"/>
          <w:lang w:val="en-US"/>
        </w:rPr>
        <w:t xml:space="preserve"> </w:t>
      </w:r>
      <w:r w:rsidR="00F13BE8" w:rsidRPr="002678C5">
        <w:rPr>
          <w:rFonts w:ascii="Arial" w:eastAsia="Times New Roman" w:hAnsi="Arial" w:cs="Arial"/>
          <w:lang w:val="en-US"/>
        </w:rPr>
        <w:t xml:space="preserve">corresponding </w:t>
      </w:r>
      <w:r w:rsidR="005D7224" w:rsidRPr="002678C5">
        <w:rPr>
          <w:rFonts w:ascii="Arial" w:eastAsia="Times New Roman" w:hAnsi="Arial" w:cs="Arial"/>
          <w:lang w:val="en-US"/>
        </w:rPr>
        <w:t>tank farm</w:t>
      </w:r>
      <w:r w:rsidRPr="002678C5">
        <w:rPr>
          <w:rFonts w:ascii="Arial" w:eastAsia="Times New Roman" w:hAnsi="Arial" w:cs="Arial"/>
          <w:lang w:val="en-US"/>
        </w:rPr>
        <w:t xml:space="preserve">, </w:t>
      </w:r>
      <w:r w:rsidR="005D7224" w:rsidRPr="002678C5">
        <w:rPr>
          <w:rFonts w:ascii="Arial" w:eastAsia="Times New Roman" w:hAnsi="Arial" w:cs="Arial"/>
          <w:lang w:val="en-US"/>
        </w:rPr>
        <w:t>dispenser, loading or off-loading gantry at a fuel depot,</w:t>
      </w:r>
      <w:r w:rsidR="00F13BE8" w:rsidRPr="002678C5">
        <w:rPr>
          <w:rFonts w:ascii="Arial" w:eastAsia="Times New Roman" w:hAnsi="Arial" w:cs="Arial"/>
          <w:lang w:val="en-US"/>
        </w:rPr>
        <w:t xml:space="preserve"> vent or</w:t>
      </w:r>
      <w:r w:rsidR="005D7224" w:rsidRPr="002678C5">
        <w:rPr>
          <w:rFonts w:ascii="Arial" w:eastAsia="Times New Roman" w:hAnsi="Arial" w:cs="Arial"/>
          <w:lang w:val="en-US"/>
        </w:rPr>
        <w:t xml:space="preserve"> oil interceptor</w:t>
      </w:r>
      <w:r w:rsidR="00164B7F" w:rsidRPr="00366886">
        <w:rPr>
          <w:rFonts w:ascii="Arial" w:eastAsia="Times New Roman" w:hAnsi="Arial" w:cs="Arial"/>
          <w:lang w:val="en-US"/>
        </w:rPr>
        <w:t>.</w:t>
      </w:r>
    </w:p>
    <w:p w:rsidR="00C83B6B" w:rsidRPr="002678C5" w:rsidRDefault="00C83B6B" w:rsidP="00977834">
      <w:pPr>
        <w:pStyle w:val="ListParagraph"/>
        <w:numPr>
          <w:ilvl w:val="2"/>
          <w:numId w:val="7"/>
        </w:numPr>
        <w:spacing w:before="0"/>
        <w:contextualSpacing w:val="0"/>
        <w:jc w:val="both"/>
        <w:rPr>
          <w:rFonts w:ascii="Arial" w:eastAsia="Times New Roman" w:hAnsi="Arial" w:cs="Arial"/>
          <w:lang w:val="en-US"/>
        </w:rPr>
      </w:pPr>
      <w:r w:rsidRPr="002678C5">
        <w:rPr>
          <w:rFonts w:ascii="Arial" w:eastAsia="Times New Roman" w:hAnsi="Arial" w:cs="Arial"/>
          <w:lang w:val="en-US"/>
        </w:rPr>
        <w:t xml:space="preserve">The minimum permanent </w:t>
      </w:r>
      <w:r w:rsidRPr="002678C5">
        <w:rPr>
          <w:rFonts w:ascii="Arial" w:eastAsia="Times New Roman" w:hAnsi="Arial" w:cs="Arial"/>
          <w:b/>
          <w:lang w:val="en-US"/>
        </w:rPr>
        <w:t>Lateral</w:t>
      </w:r>
      <w:r w:rsidRPr="002678C5">
        <w:rPr>
          <w:rFonts w:ascii="Arial" w:eastAsia="Times New Roman" w:hAnsi="Arial" w:cs="Arial"/>
          <w:lang w:val="en-US"/>
        </w:rPr>
        <w:t xml:space="preserve"> </w:t>
      </w:r>
      <w:r w:rsidRPr="002678C5">
        <w:rPr>
          <w:rFonts w:ascii="Arial" w:eastAsia="Times New Roman" w:hAnsi="Arial" w:cs="Arial"/>
          <w:b/>
          <w:lang w:val="en-US"/>
        </w:rPr>
        <w:t>Clearance</w:t>
      </w:r>
      <w:r w:rsidRPr="002678C5">
        <w:rPr>
          <w:rFonts w:ascii="Arial" w:eastAsia="Times New Roman" w:hAnsi="Arial" w:cs="Arial"/>
          <w:lang w:val="en-US"/>
        </w:rPr>
        <w:t xml:space="preserve"> near infrastructure or installation used for storage or handling of flammable substances defined as Class 0 in the Zambian Standard </w:t>
      </w:r>
      <w:r w:rsidRPr="002678C5">
        <w:rPr>
          <w:rFonts w:ascii="Arial" w:eastAsia="Times New Roman" w:hAnsi="Arial" w:cs="Arial"/>
          <w:b/>
          <w:lang w:val="en-US"/>
        </w:rPr>
        <w:t>ZS 402:2006</w:t>
      </w:r>
      <w:r w:rsidRPr="002678C5">
        <w:rPr>
          <w:rFonts w:ascii="Arial" w:eastAsia="Times New Roman" w:hAnsi="Arial" w:cs="Arial"/>
          <w:lang w:val="en-US"/>
        </w:rPr>
        <w:t>, shall be</w:t>
      </w:r>
      <w:r w:rsidR="00634444" w:rsidRPr="002678C5">
        <w:rPr>
          <w:rFonts w:ascii="Arial" w:eastAsia="Times New Roman" w:hAnsi="Arial" w:cs="Arial"/>
          <w:lang w:val="en-US"/>
        </w:rPr>
        <w:t>:</w:t>
      </w:r>
    </w:p>
    <w:p w:rsidR="00DE1622" w:rsidRPr="002678C5" w:rsidRDefault="00BB6FE8" w:rsidP="00977834">
      <w:pPr>
        <w:pStyle w:val="ListParagraph"/>
        <w:numPr>
          <w:ilvl w:val="0"/>
          <w:numId w:val="34"/>
        </w:numPr>
        <w:spacing w:before="0"/>
        <w:ind w:left="1980" w:hanging="540"/>
        <w:jc w:val="both"/>
        <w:rPr>
          <w:rFonts w:ascii="Arial" w:eastAsia="Times New Roman" w:hAnsi="Arial" w:cs="Arial"/>
          <w:lang w:val="en-US"/>
        </w:rPr>
      </w:pPr>
      <w:r w:rsidRPr="002678C5">
        <w:rPr>
          <w:rFonts w:ascii="Arial" w:eastAsia="Times New Roman" w:hAnsi="Arial" w:cs="Arial"/>
          <w:lang w:val="en-US"/>
        </w:rPr>
        <w:t>15</w:t>
      </w:r>
      <w:r w:rsidR="00C83B6B" w:rsidRPr="002678C5">
        <w:rPr>
          <w:rFonts w:ascii="Arial" w:eastAsia="Times New Roman" w:hAnsi="Arial" w:cs="Arial"/>
          <w:lang w:val="en-US"/>
        </w:rPr>
        <w:t xml:space="preserve"> m to the closest phase conductor, for 0 to 33kV </w:t>
      </w:r>
      <w:r w:rsidR="00C83B6B" w:rsidRPr="002678C5">
        <w:rPr>
          <w:rFonts w:ascii="Arial" w:eastAsia="Times New Roman" w:hAnsi="Arial" w:cs="Arial"/>
          <w:b/>
          <w:lang w:val="en-US"/>
        </w:rPr>
        <w:t>OHL</w:t>
      </w:r>
      <w:r w:rsidR="00C83B6B" w:rsidRPr="002678C5">
        <w:rPr>
          <w:rFonts w:ascii="Arial" w:eastAsia="Times New Roman" w:hAnsi="Arial" w:cs="Arial"/>
          <w:lang w:val="en-US"/>
        </w:rPr>
        <w:t>, bare or insulated type, for installation whose</w:t>
      </w:r>
      <w:r w:rsidR="00275EA0" w:rsidRPr="002678C5">
        <w:rPr>
          <w:rFonts w:ascii="Arial" w:eastAsia="Times New Roman" w:hAnsi="Arial" w:cs="Arial"/>
          <w:lang w:val="en-US"/>
        </w:rPr>
        <w:t xml:space="preserve"> single or aggregated holding capacity is between 460 liters and 2,273 liters</w:t>
      </w:r>
    </w:p>
    <w:p w:rsidR="00275EA0" w:rsidRPr="002678C5" w:rsidRDefault="00275EA0" w:rsidP="00977834">
      <w:pPr>
        <w:pStyle w:val="ListParagraph"/>
        <w:numPr>
          <w:ilvl w:val="0"/>
          <w:numId w:val="34"/>
        </w:numPr>
        <w:spacing w:before="0"/>
        <w:ind w:left="1980" w:hanging="540"/>
        <w:jc w:val="both"/>
        <w:rPr>
          <w:rFonts w:ascii="Arial" w:eastAsia="Times New Roman" w:hAnsi="Arial" w:cs="Arial"/>
          <w:lang w:val="en-US"/>
        </w:rPr>
      </w:pPr>
      <w:r w:rsidRPr="002678C5">
        <w:rPr>
          <w:rFonts w:ascii="Arial" w:eastAsia="Times New Roman" w:hAnsi="Arial" w:cs="Arial"/>
          <w:lang w:val="en-US"/>
        </w:rPr>
        <w:t xml:space="preserve">30 m to the closest phase conductor, for </w:t>
      </w:r>
      <w:r w:rsidRPr="002678C5">
        <w:rPr>
          <w:rFonts w:ascii="Arial" w:eastAsia="Times New Roman" w:hAnsi="Arial" w:cs="Arial"/>
          <w:b/>
          <w:lang w:val="en-US"/>
        </w:rPr>
        <w:t>Voltage</w:t>
      </w:r>
      <w:r w:rsidRPr="002678C5">
        <w:rPr>
          <w:rFonts w:ascii="Arial" w:eastAsia="Times New Roman" w:hAnsi="Arial" w:cs="Arial"/>
          <w:lang w:val="en-US"/>
        </w:rPr>
        <w:t xml:space="preserve"> over 33kV, up to and including 132kV </w:t>
      </w:r>
      <w:r w:rsidRPr="002678C5">
        <w:rPr>
          <w:rFonts w:ascii="Arial" w:eastAsia="Times New Roman" w:hAnsi="Arial" w:cs="Arial"/>
          <w:b/>
          <w:lang w:val="en-US"/>
        </w:rPr>
        <w:t>OHL</w:t>
      </w:r>
      <w:r w:rsidRPr="002678C5">
        <w:rPr>
          <w:rFonts w:ascii="Arial" w:eastAsia="Times New Roman" w:hAnsi="Arial" w:cs="Arial"/>
          <w:lang w:val="en-US"/>
        </w:rPr>
        <w:t>, for installation whose single or aggregated holding capacity is over 2,273 liters but below 9,094 liters</w:t>
      </w:r>
    </w:p>
    <w:p w:rsidR="00275EA0" w:rsidRPr="002678C5" w:rsidRDefault="00275EA0" w:rsidP="00977834">
      <w:pPr>
        <w:pStyle w:val="ListParagraph"/>
        <w:numPr>
          <w:ilvl w:val="0"/>
          <w:numId w:val="34"/>
        </w:numPr>
        <w:spacing w:before="0"/>
        <w:ind w:left="1980" w:hanging="540"/>
        <w:contextualSpacing w:val="0"/>
        <w:jc w:val="both"/>
        <w:rPr>
          <w:rFonts w:ascii="Arial" w:eastAsia="Times New Roman" w:hAnsi="Arial" w:cs="Arial"/>
          <w:lang w:val="en-US"/>
        </w:rPr>
      </w:pPr>
      <w:r w:rsidRPr="002678C5">
        <w:rPr>
          <w:rFonts w:ascii="Arial" w:eastAsia="Times New Roman" w:hAnsi="Arial" w:cs="Arial"/>
          <w:lang w:val="en-US"/>
        </w:rPr>
        <w:lastRenderedPageBreak/>
        <w:t xml:space="preserve">60 m to the closest phase conductor, for </w:t>
      </w:r>
      <w:r w:rsidRPr="002678C5">
        <w:rPr>
          <w:rFonts w:ascii="Arial" w:eastAsia="Times New Roman" w:hAnsi="Arial" w:cs="Arial"/>
          <w:b/>
          <w:lang w:val="en-US"/>
        </w:rPr>
        <w:t>Voltage</w:t>
      </w:r>
      <w:r w:rsidRPr="002678C5">
        <w:rPr>
          <w:rFonts w:ascii="Arial" w:eastAsia="Times New Roman" w:hAnsi="Arial" w:cs="Arial"/>
          <w:lang w:val="en-US"/>
        </w:rPr>
        <w:t xml:space="preserve"> ov</w:t>
      </w:r>
      <w:r w:rsidR="00B62CA0" w:rsidRPr="002678C5">
        <w:rPr>
          <w:rFonts w:ascii="Arial" w:eastAsia="Times New Roman" w:hAnsi="Arial" w:cs="Arial"/>
          <w:lang w:val="en-US"/>
        </w:rPr>
        <w:t>er 33kV, up to and including 330</w:t>
      </w:r>
      <w:r w:rsidRPr="002678C5">
        <w:rPr>
          <w:rFonts w:ascii="Arial" w:eastAsia="Times New Roman" w:hAnsi="Arial" w:cs="Arial"/>
          <w:lang w:val="en-US"/>
        </w:rPr>
        <w:t xml:space="preserve">kV </w:t>
      </w:r>
      <w:r w:rsidRPr="002678C5">
        <w:rPr>
          <w:rFonts w:ascii="Arial" w:eastAsia="Times New Roman" w:hAnsi="Arial" w:cs="Arial"/>
          <w:b/>
          <w:lang w:val="en-US"/>
        </w:rPr>
        <w:t>OHL</w:t>
      </w:r>
      <w:r w:rsidRPr="002678C5">
        <w:rPr>
          <w:rFonts w:ascii="Arial" w:eastAsia="Times New Roman" w:hAnsi="Arial" w:cs="Arial"/>
          <w:lang w:val="en-US"/>
        </w:rPr>
        <w:t>, for installation whose single or aggregated holding capacity is 9,094 liters or more</w:t>
      </w:r>
    </w:p>
    <w:p w:rsidR="00733DC8" w:rsidRPr="002678C5" w:rsidRDefault="00BB6FE8" w:rsidP="00E627FE">
      <w:pPr>
        <w:spacing w:before="0"/>
        <w:ind w:left="1440"/>
        <w:contextualSpacing/>
        <w:jc w:val="both"/>
        <w:rPr>
          <w:rFonts w:ascii="Arial" w:eastAsia="Times New Roman" w:hAnsi="Arial" w:cs="Arial"/>
          <w:lang w:val="en-US"/>
        </w:rPr>
      </w:pPr>
      <w:r w:rsidRPr="00E627FE">
        <w:rPr>
          <w:rFonts w:ascii="Arial" w:eastAsia="Times New Roman" w:hAnsi="Arial" w:cs="Arial"/>
          <w:lang w:val="en-US"/>
        </w:rPr>
        <w:t>NOTE</w:t>
      </w:r>
      <w:r w:rsidR="00E627FE" w:rsidRPr="00E627FE">
        <w:rPr>
          <w:rFonts w:ascii="Arial" w:eastAsia="Times New Roman" w:hAnsi="Arial" w:cs="Arial"/>
          <w:lang w:val="en-US"/>
        </w:rPr>
        <w:t xml:space="preserve"> </w:t>
      </w:r>
      <w:r w:rsidR="007D3D0B">
        <w:rPr>
          <w:rFonts w:ascii="Arial" w:eastAsia="Times New Roman" w:hAnsi="Arial" w:cs="Arial"/>
          <w:lang w:val="en-US"/>
        </w:rPr>
        <w:t>on</w:t>
      </w:r>
      <w:r w:rsidR="00E627FE" w:rsidRPr="00E627FE">
        <w:rPr>
          <w:rFonts w:ascii="Arial" w:eastAsia="Times New Roman" w:hAnsi="Arial" w:cs="Arial"/>
          <w:lang w:val="en-US"/>
        </w:rPr>
        <w:t xml:space="preserve"> sub</w:t>
      </w:r>
      <w:r w:rsidR="00E627FE">
        <w:rPr>
          <w:rFonts w:ascii="Arial" w:eastAsia="Times New Roman" w:hAnsi="Arial" w:cs="Arial"/>
          <w:lang w:val="en-US"/>
        </w:rPr>
        <w:t>-</w:t>
      </w:r>
      <w:r w:rsidR="00E627FE" w:rsidRPr="00E627FE">
        <w:rPr>
          <w:rFonts w:ascii="Arial" w:eastAsia="Times New Roman" w:hAnsi="Arial" w:cs="Arial"/>
          <w:lang w:val="en-US"/>
        </w:rPr>
        <w:t>clause 3.17.2</w:t>
      </w:r>
      <w:r w:rsidRPr="002678C5">
        <w:rPr>
          <w:rFonts w:ascii="Arial" w:eastAsia="Times New Roman" w:hAnsi="Arial" w:cs="Arial"/>
          <w:lang w:val="en-US"/>
        </w:rPr>
        <w:t>:</w:t>
      </w:r>
    </w:p>
    <w:p w:rsidR="00BB6FE8" w:rsidRPr="002678C5" w:rsidRDefault="00BB6FE8" w:rsidP="00977834">
      <w:pPr>
        <w:pStyle w:val="ListParagraph"/>
        <w:numPr>
          <w:ilvl w:val="0"/>
          <w:numId w:val="36"/>
        </w:numPr>
        <w:spacing w:before="0"/>
        <w:ind w:left="1980" w:hanging="540"/>
        <w:jc w:val="both"/>
        <w:rPr>
          <w:rFonts w:ascii="Arial" w:eastAsia="Times New Roman" w:hAnsi="Arial" w:cs="Arial"/>
          <w:lang w:val="en-US"/>
        </w:rPr>
      </w:pPr>
      <w:r w:rsidRPr="002678C5">
        <w:rPr>
          <w:rFonts w:ascii="Arial" w:eastAsia="Times New Roman" w:hAnsi="Arial" w:cs="Arial"/>
          <w:lang w:val="en-US"/>
        </w:rPr>
        <w:t>The word</w:t>
      </w:r>
      <w:r w:rsidR="00022DD0" w:rsidRPr="002678C5">
        <w:rPr>
          <w:rFonts w:ascii="Arial" w:eastAsia="Times New Roman" w:hAnsi="Arial" w:cs="Arial"/>
          <w:lang w:val="en-US"/>
        </w:rPr>
        <w:t>s infrastructure and</w:t>
      </w:r>
      <w:r w:rsidRPr="002678C5">
        <w:rPr>
          <w:rFonts w:ascii="Arial" w:eastAsia="Times New Roman" w:hAnsi="Arial" w:cs="Arial"/>
          <w:lang w:val="en-US"/>
        </w:rPr>
        <w:t xml:space="preserve"> installation in sub-clause 3.17.2 may refer to depot, tank or cylinder, singularly or as a collection</w:t>
      </w:r>
    </w:p>
    <w:p w:rsidR="0048198D" w:rsidRPr="002678C5" w:rsidRDefault="0048198D" w:rsidP="00977834">
      <w:pPr>
        <w:pStyle w:val="11"/>
        <w:numPr>
          <w:ilvl w:val="1"/>
          <w:numId w:val="7"/>
        </w:numPr>
        <w:tabs>
          <w:tab w:val="clear" w:pos="993"/>
          <w:tab w:val="left" w:pos="720"/>
        </w:tabs>
        <w:ind w:left="720"/>
        <w:jc w:val="both"/>
        <w:rPr>
          <w:sz w:val="26"/>
          <w:szCs w:val="26"/>
          <w:lang w:val="en-US"/>
        </w:rPr>
      </w:pPr>
      <w:bookmarkStart w:id="56" w:name="_Toc89036769"/>
      <w:r w:rsidRPr="002678C5">
        <w:rPr>
          <w:b w:val="0"/>
          <w:sz w:val="26"/>
          <w:szCs w:val="26"/>
          <w:lang w:val="en-US"/>
        </w:rPr>
        <w:t xml:space="preserve">Vertical </w:t>
      </w:r>
      <w:r w:rsidRPr="002678C5">
        <w:rPr>
          <w:sz w:val="26"/>
          <w:szCs w:val="26"/>
          <w:lang w:val="en-US"/>
        </w:rPr>
        <w:t>Clearance</w:t>
      </w:r>
      <w:r w:rsidRPr="002678C5">
        <w:rPr>
          <w:b w:val="0"/>
          <w:sz w:val="26"/>
          <w:szCs w:val="26"/>
          <w:lang w:val="en-US"/>
        </w:rPr>
        <w:t xml:space="preserve"> above navigable and non-navigable </w:t>
      </w:r>
      <w:r w:rsidR="004D2DBE" w:rsidRPr="002678C5">
        <w:rPr>
          <w:b w:val="0"/>
          <w:sz w:val="26"/>
          <w:szCs w:val="26"/>
          <w:lang w:val="en-US"/>
        </w:rPr>
        <w:t xml:space="preserve">water </w:t>
      </w:r>
      <w:r w:rsidRPr="002678C5">
        <w:rPr>
          <w:b w:val="0"/>
          <w:sz w:val="26"/>
          <w:szCs w:val="26"/>
          <w:lang w:val="en-US"/>
        </w:rPr>
        <w:t>bodies</w:t>
      </w:r>
      <w:bookmarkEnd w:id="56"/>
    </w:p>
    <w:p w:rsidR="00A83D18" w:rsidRPr="002678C5" w:rsidRDefault="0048198D" w:rsidP="00977834">
      <w:pPr>
        <w:pStyle w:val="ListParagraph"/>
        <w:numPr>
          <w:ilvl w:val="2"/>
          <w:numId w:val="7"/>
        </w:numPr>
        <w:spacing w:before="0"/>
        <w:contextualSpacing w:val="0"/>
        <w:jc w:val="both"/>
        <w:rPr>
          <w:rFonts w:ascii="Arial" w:eastAsia="Times New Roman" w:hAnsi="Arial" w:cs="Arial"/>
          <w:lang w:val="en-US"/>
        </w:rPr>
      </w:pPr>
      <w:r w:rsidRPr="002678C5">
        <w:rPr>
          <w:rFonts w:ascii="Arial" w:eastAsia="Times New Roman" w:hAnsi="Arial" w:cs="Arial"/>
          <w:lang w:val="en-US"/>
        </w:rPr>
        <w:t>The minimum permanent</w:t>
      </w:r>
      <w:r w:rsidR="00A83D18" w:rsidRPr="002678C5">
        <w:rPr>
          <w:rFonts w:ascii="Arial" w:eastAsia="Times New Roman" w:hAnsi="Arial" w:cs="Arial"/>
          <w:lang w:val="en-US"/>
        </w:rPr>
        <w:t xml:space="preserve"> vertical </w:t>
      </w:r>
      <w:r w:rsidRPr="002678C5">
        <w:rPr>
          <w:rFonts w:ascii="Arial" w:eastAsia="Times New Roman" w:hAnsi="Arial" w:cs="Arial"/>
          <w:b/>
          <w:lang w:val="en-US"/>
        </w:rPr>
        <w:t>Clearance</w:t>
      </w:r>
      <w:r w:rsidRPr="002678C5">
        <w:rPr>
          <w:rFonts w:ascii="Arial" w:eastAsia="Times New Roman" w:hAnsi="Arial" w:cs="Arial"/>
          <w:lang w:val="en-US"/>
        </w:rPr>
        <w:t xml:space="preserve"> </w:t>
      </w:r>
      <w:r w:rsidR="00A83D18" w:rsidRPr="002678C5">
        <w:rPr>
          <w:rFonts w:ascii="Arial" w:eastAsia="Times New Roman" w:hAnsi="Arial" w:cs="Arial"/>
          <w:lang w:val="en-US"/>
        </w:rPr>
        <w:t>above</w:t>
      </w:r>
      <w:r w:rsidRPr="002678C5">
        <w:rPr>
          <w:rFonts w:ascii="Arial" w:eastAsia="Times New Roman" w:hAnsi="Arial" w:cs="Arial"/>
          <w:lang w:val="en-US"/>
        </w:rPr>
        <w:t xml:space="preserve"> </w:t>
      </w:r>
      <w:r w:rsidR="00A83D18" w:rsidRPr="002678C5">
        <w:rPr>
          <w:rFonts w:ascii="Arial" w:eastAsia="Times New Roman" w:hAnsi="Arial" w:cs="Arial"/>
          <w:lang w:val="en-US"/>
        </w:rPr>
        <w:t>water areas not suitable for sail</w:t>
      </w:r>
      <w:r w:rsidR="003265E0" w:rsidRPr="002678C5">
        <w:rPr>
          <w:rFonts w:ascii="Arial" w:eastAsia="Times New Roman" w:hAnsi="Arial" w:cs="Arial"/>
          <w:lang w:val="en-US"/>
        </w:rPr>
        <w:t>-</w:t>
      </w:r>
      <w:r w:rsidR="00A83D18" w:rsidRPr="002678C5">
        <w:rPr>
          <w:rFonts w:ascii="Arial" w:eastAsia="Times New Roman" w:hAnsi="Arial" w:cs="Arial"/>
          <w:lang w:val="en-US"/>
        </w:rPr>
        <w:t>boating or where sail</w:t>
      </w:r>
      <w:r w:rsidR="003265E0" w:rsidRPr="002678C5">
        <w:rPr>
          <w:rFonts w:ascii="Arial" w:eastAsia="Times New Roman" w:hAnsi="Arial" w:cs="Arial"/>
          <w:lang w:val="en-US"/>
        </w:rPr>
        <w:t>-</w:t>
      </w:r>
      <w:r w:rsidR="00A83D18" w:rsidRPr="002678C5">
        <w:rPr>
          <w:rFonts w:ascii="Arial" w:eastAsia="Times New Roman" w:hAnsi="Arial" w:cs="Arial"/>
          <w:lang w:val="en-US"/>
        </w:rPr>
        <w:t>boating is prohibited</w:t>
      </w:r>
      <w:r w:rsidR="00DB16BF" w:rsidRPr="002678C5">
        <w:rPr>
          <w:rFonts w:ascii="Arial" w:eastAsia="Times New Roman" w:hAnsi="Arial" w:cs="Arial"/>
          <w:lang w:val="en-US"/>
        </w:rPr>
        <w:t xml:space="preserve">, including water area such as </w:t>
      </w:r>
      <w:r w:rsidR="00853D47" w:rsidRPr="002678C5">
        <w:rPr>
          <w:rFonts w:ascii="Arial" w:eastAsia="Times New Roman" w:hAnsi="Arial" w:cs="Arial"/>
          <w:lang w:val="en-US"/>
        </w:rPr>
        <w:t xml:space="preserve">dam, </w:t>
      </w:r>
      <w:r w:rsidR="00DB16BF" w:rsidRPr="002678C5">
        <w:rPr>
          <w:rFonts w:ascii="Arial" w:eastAsia="Times New Roman" w:hAnsi="Arial" w:cs="Arial"/>
          <w:lang w:val="en-US"/>
        </w:rPr>
        <w:t>pond, reservoir, tidal water, river, stream and canal,</w:t>
      </w:r>
      <w:r w:rsidR="00A83D18" w:rsidRPr="002678C5">
        <w:rPr>
          <w:rFonts w:ascii="Arial" w:eastAsia="Times New Roman" w:hAnsi="Arial" w:cs="Arial"/>
          <w:lang w:val="en-US"/>
        </w:rPr>
        <w:t xml:space="preserve"> shall be:</w:t>
      </w:r>
    </w:p>
    <w:p w:rsidR="003265E0" w:rsidRPr="002678C5" w:rsidRDefault="003265E0" w:rsidP="00977834">
      <w:pPr>
        <w:pStyle w:val="ListParagraph"/>
        <w:numPr>
          <w:ilvl w:val="0"/>
          <w:numId w:val="39"/>
        </w:numPr>
        <w:spacing w:before="0"/>
        <w:ind w:left="1980" w:hanging="540"/>
        <w:jc w:val="both"/>
        <w:rPr>
          <w:rFonts w:ascii="Arial" w:eastAsia="Times New Roman" w:hAnsi="Arial" w:cs="Arial"/>
          <w:lang w:val="en-US"/>
        </w:rPr>
      </w:pPr>
      <w:r w:rsidRPr="002678C5">
        <w:rPr>
          <w:rFonts w:ascii="Arial" w:eastAsia="Times New Roman" w:hAnsi="Arial" w:cs="Arial"/>
          <w:lang w:val="en-US"/>
        </w:rPr>
        <w:t>4.</w:t>
      </w:r>
      <w:r w:rsidR="009C53D3" w:rsidRPr="002678C5">
        <w:rPr>
          <w:rFonts w:ascii="Arial" w:eastAsia="Times New Roman" w:hAnsi="Arial" w:cs="Arial"/>
          <w:lang w:val="en-US"/>
        </w:rPr>
        <w:t>6</w:t>
      </w:r>
      <w:r w:rsidRPr="002678C5">
        <w:rPr>
          <w:rFonts w:ascii="Arial" w:eastAsia="Times New Roman" w:hAnsi="Arial" w:cs="Arial"/>
          <w:lang w:val="en-US"/>
        </w:rPr>
        <w:t xml:space="preserve"> m to the closest phase conductor, for 0 to 1kV </w:t>
      </w:r>
      <w:r w:rsidRPr="002678C5">
        <w:rPr>
          <w:rFonts w:ascii="Arial" w:eastAsia="Times New Roman" w:hAnsi="Arial" w:cs="Arial"/>
          <w:b/>
          <w:lang w:val="en-US"/>
        </w:rPr>
        <w:t>OHL</w:t>
      </w:r>
      <w:r w:rsidRPr="002678C5">
        <w:rPr>
          <w:rFonts w:ascii="Arial" w:eastAsia="Times New Roman" w:hAnsi="Arial" w:cs="Arial"/>
          <w:lang w:val="en-US"/>
        </w:rPr>
        <w:t>, bare type</w:t>
      </w:r>
    </w:p>
    <w:p w:rsidR="003265E0" w:rsidRPr="002678C5" w:rsidRDefault="003265E0" w:rsidP="00977834">
      <w:pPr>
        <w:pStyle w:val="ListParagraph"/>
        <w:numPr>
          <w:ilvl w:val="0"/>
          <w:numId w:val="39"/>
        </w:numPr>
        <w:spacing w:before="240"/>
        <w:ind w:left="1980" w:hanging="540"/>
        <w:jc w:val="both"/>
        <w:rPr>
          <w:rFonts w:ascii="Arial" w:eastAsia="Times New Roman" w:hAnsi="Arial" w:cs="Arial"/>
          <w:lang w:val="en-US"/>
        </w:rPr>
      </w:pPr>
      <w:r w:rsidRPr="002678C5">
        <w:rPr>
          <w:rFonts w:ascii="Arial" w:eastAsia="Times New Roman" w:hAnsi="Arial" w:cs="Arial"/>
          <w:lang w:val="en-US"/>
        </w:rPr>
        <w:t>4.</w:t>
      </w:r>
      <w:r w:rsidR="009C53D3" w:rsidRPr="002678C5">
        <w:rPr>
          <w:rFonts w:ascii="Arial" w:eastAsia="Times New Roman" w:hAnsi="Arial" w:cs="Arial"/>
          <w:lang w:val="en-US"/>
        </w:rPr>
        <w:t>4</w:t>
      </w:r>
      <w:r w:rsidRPr="002678C5">
        <w:rPr>
          <w:rFonts w:ascii="Arial" w:eastAsia="Times New Roman" w:hAnsi="Arial" w:cs="Arial"/>
          <w:lang w:val="en-US"/>
        </w:rPr>
        <w:t xml:space="preserve"> m to the closest phase conductor, for 0 to 1kV </w:t>
      </w:r>
      <w:r w:rsidRPr="002678C5">
        <w:rPr>
          <w:rFonts w:ascii="Arial" w:eastAsia="Times New Roman" w:hAnsi="Arial" w:cs="Arial"/>
          <w:b/>
          <w:lang w:val="en-US"/>
        </w:rPr>
        <w:t>OHL</w:t>
      </w:r>
      <w:r w:rsidRPr="002678C5">
        <w:rPr>
          <w:rFonts w:ascii="Arial" w:eastAsia="Times New Roman" w:hAnsi="Arial" w:cs="Arial"/>
          <w:lang w:val="en-US"/>
        </w:rPr>
        <w:t>, insulated type</w:t>
      </w:r>
    </w:p>
    <w:p w:rsidR="009C53D3" w:rsidRPr="002678C5" w:rsidRDefault="009C53D3" w:rsidP="00977834">
      <w:pPr>
        <w:pStyle w:val="ListParagraph"/>
        <w:numPr>
          <w:ilvl w:val="0"/>
          <w:numId w:val="39"/>
        </w:numPr>
        <w:spacing w:before="240"/>
        <w:ind w:left="1980" w:hanging="540"/>
        <w:jc w:val="both"/>
        <w:rPr>
          <w:rFonts w:ascii="Arial" w:eastAsia="Times New Roman" w:hAnsi="Arial" w:cs="Arial"/>
          <w:lang w:val="en-US"/>
        </w:rPr>
      </w:pPr>
      <w:r w:rsidRPr="002678C5">
        <w:rPr>
          <w:rFonts w:ascii="Arial" w:eastAsia="Times New Roman" w:hAnsi="Arial" w:cs="Arial"/>
          <w:lang w:val="en-US"/>
        </w:rPr>
        <w:t xml:space="preserve">5.2 m to the closest phase conductor, for over 1kV to 11kV </w:t>
      </w:r>
      <w:r w:rsidRPr="002678C5">
        <w:rPr>
          <w:rFonts w:ascii="Arial" w:eastAsia="Times New Roman" w:hAnsi="Arial" w:cs="Arial"/>
          <w:b/>
          <w:lang w:val="en-US"/>
        </w:rPr>
        <w:t>OHL</w:t>
      </w:r>
      <w:r w:rsidRPr="002678C5">
        <w:rPr>
          <w:rFonts w:ascii="Arial" w:eastAsia="Times New Roman" w:hAnsi="Arial" w:cs="Arial"/>
          <w:lang w:val="en-US"/>
        </w:rPr>
        <w:t>, bare or insulated type</w:t>
      </w:r>
    </w:p>
    <w:p w:rsidR="009C53D3" w:rsidRPr="002678C5" w:rsidRDefault="005519EB" w:rsidP="00977834">
      <w:pPr>
        <w:pStyle w:val="ListParagraph"/>
        <w:numPr>
          <w:ilvl w:val="0"/>
          <w:numId w:val="39"/>
        </w:numPr>
        <w:spacing w:before="240"/>
        <w:ind w:left="1980" w:hanging="540"/>
        <w:jc w:val="both"/>
        <w:rPr>
          <w:rFonts w:ascii="Arial" w:eastAsia="Times New Roman" w:hAnsi="Arial" w:cs="Arial"/>
          <w:lang w:val="en-US"/>
        </w:rPr>
      </w:pPr>
      <w:r w:rsidRPr="002678C5">
        <w:rPr>
          <w:rFonts w:ascii="Arial" w:eastAsia="Times New Roman" w:hAnsi="Arial" w:cs="Arial"/>
          <w:lang w:val="en-US"/>
        </w:rPr>
        <w:t xml:space="preserve">5.4 m to the closets phase conductor, for 33kV </w:t>
      </w:r>
      <w:r w:rsidRPr="002678C5">
        <w:rPr>
          <w:rFonts w:ascii="Arial" w:eastAsia="Times New Roman" w:hAnsi="Arial" w:cs="Arial"/>
          <w:b/>
          <w:lang w:val="en-US"/>
        </w:rPr>
        <w:t>OHL</w:t>
      </w:r>
    </w:p>
    <w:p w:rsidR="003265E0" w:rsidRPr="002678C5" w:rsidRDefault="005519EB" w:rsidP="00977834">
      <w:pPr>
        <w:pStyle w:val="ListParagraph"/>
        <w:numPr>
          <w:ilvl w:val="0"/>
          <w:numId w:val="39"/>
        </w:numPr>
        <w:spacing w:before="240"/>
        <w:ind w:left="1980" w:hanging="540"/>
        <w:jc w:val="both"/>
        <w:rPr>
          <w:rFonts w:ascii="Arial" w:eastAsia="Times New Roman" w:hAnsi="Arial" w:cs="Arial"/>
          <w:lang w:val="en-US"/>
        </w:rPr>
      </w:pPr>
      <w:r w:rsidRPr="002678C5">
        <w:rPr>
          <w:rFonts w:ascii="Arial" w:eastAsia="Times New Roman" w:hAnsi="Arial" w:cs="Arial"/>
          <w:lang w:val="en-US"/>
        </w:rPr>
        <w:t>5.8</w:t>
      </w:r>
      <w:r w:rsidR="003265E0" w:rsidRPr="002678C5">
        <w:rPr>
          <w:rFonts w:ascii="Arial" w:eastAsia="Times New Roman" w:hAnsi="Arial" w:cs="Arial"/>
          <w:lang w:val="en-US"/>
        </w:rPr>
        <w:t xml:space="preserve"> m to the closest phase conductor, for 66kV </w:t>
      </w:r>
      <w:r w:rsidR="003265E0" w:rsidRPr="002678C5">
        <w:rPr>
          <w:rFonts w:ascii="Arial" w:eastAsia="Times New Roman" w:hAnsi="Arial" w:cs="Arial"/>
          <w:b/>
          <w:lang w:val="en-US"/>
        </w:rPr>
        <w:t>OHL</w:t>
      </w:r>
    </w:p>
    <w:p w:rsidR="005519EB" w:rsidRPr="002678C5" w:rsidRDefault="005519EB" w:rsidP="00977834">
      <w:pPr>
        <w:pStyle w:val="ListParagraph"/>
        <w:numPr>
          <w:ilvl w:val="0"/>
          <w:numId w:val="39"/>
        </w:numPr>
        <w:spacing w:before="240"/>
        <w:ind w:left="1980" w:hanging="540"/>
        <w:jc w:val="both"/>
        <w:rPr>
          <w:rFonts w:ascii="Arial" w:eastAsia="Times New Roman" w:hAnsi="Arial" w:cs="Arial"/>
          <w:lang w:val="en-US"/>
        </w:rPr>
      </w:pPr>
      <w:r w:rsidRPr="002678C5">
        <w:rPr>
          <w:rFonts w:ascii="Arial" w:eastAsia="Times New Roman" w:hAnsi="Arial" w:cs="Arial"/>
          <w:lang w:val="en-US"/>
        </w:rPr>
        <w:t xml:space="preserve">6.0 m to the closest phase conductor, for 88kV </w:t>
      </w:r>
      <w:r w:rsidRPr="002678C5">
        <w:rPr>
          <w:rFonts w:ascii="Arial" w:eastAsia="Times New Roman" w:hAnsi="Arial" w:cs="Arial"/>
          <w:b/>
          <w:lang w:val="en-US"/>
        </w:rPr>
        <w:t>OHL</w:t>
      </w:r>
    </w:p>
    <w:p w:rsidR="003265E0" w:rsidRPr="002678C5" w:rsidRDefault="005519EB" w:rsidP="00977834">
      <w:pPr>
        <w:pStyle w:val="ListParagraph"/>
        <w:numPr>
          <w:ilvl w:val="0"/>
          <w:numId w:val="39"/>
        </w:numPr>
        <w:spacing w:before="240"/>
        <w:ind w:left="1980" w:hanging="540"/>
        <w:jc w:val="both"/>
        <w:rPr>
          <w:rFonts w:ascii="Arial" w:eastAsia="Times New Roman" w:hAnsi="Arial" w:cs="Arial"/>
          <w:lang w:val="en-US"/>
        </w:rPr>
      </w:pPr>
      <w:r w:rsidRPr="002678C5">
        <w:rPr>
          <w:rFonts w:ascii="Arial" w:eastAsia="Times New Roman" w:hAnsi="Arial" w:cs="Arial"/>
          <w:lang w:val="en-US"/>
        </w:rPr>
        <w:t>6.4</w:t>
      </w:r>
      <w:r w:rsidR="003265E0" w:rsidRPr="002678C5">
        <w:rPr>
          <w:rFonts w:ascii="Arial" w:eastAsia="Times New Roman" w:hAnsi="Arial" w:cs="Arial"/>
          <w:lang w:val="en-US"/>
        </w:rPr>
        <w:t xml:space="preserve"> m to the closest phase conductor, for 132kV </w:t>
      </w:r>
      <w:r w:rsidR="003265E0" w:rsidRPr="002678C5">
        <w:rPr>
          <w:rFonts w:ascii="Arial" w:eastAsia="Times New Roman" w:hAnsi="Arial" w:cs="Arial"/>
          <w:b/>
          <w:lang w:val="en-US"/>
        </w:rPr>
        <w:t>OHL</w:t>
      </w:r>
    </w:p>
    <w:p w:rsidR="003265E0" w:rsidRPr="002678C5" w:rsidRDefault="005519EB" w:rsidP="00977834">
      <w:pPr>
        <w:pStyle w:val="ListParagraph"/>
        <w:numPr>
          <w:ilvl w:val="0"/>
          <w:numId w:val="39"/>
        </w:numPr>
        <w:spacing w:before="240"/>
        <w:ind w:left="1980" w:hanging="540"/>
        <w:jc w:val="both"/>
        <w:rPr>
          <w:rFonts w:ascii="Arial" w:eastAsia="Times New Roman" w:hAnsi="Arial" w:cs="Arial"/>
          <w:lang w:val="en-US"/>
        </w:rPr>
      </w:pPr>
      <w:r w:rsidRPr="002678C5">
        <w:rPr>
          <w:rFonts w:ascii="Arial" w:eastAsia="Times New Roman" w:hAnsi="Arial" w:cs="Arial"/>
          <w:lang w:val="en-US"/>
        </w:rPr>
        <w:t>7.3</w:t>
      </w:r>
      <w:r w:rsidR="003265E0" w:rsidRPr="002678C5">
        <w:rPr>
          <w:rFonts w:ascii="Arial" w:eastAsia="Times New Roman" w:hAnsi="Arial" w:cs="Arial"/>
          <w:lang w:val="en-US"/>
        </w:rPr>
        <w:t xml:space="preserve"> m to the closest phase conductor, for 220kV </w:t>
      </w:r>
      <w:r w:rsidR="003265E0" w:rsidRPr="002678C5">
        <w:rPr>
          <w:rFonts w:ascii="Arial" w:eastAsia="Times New Roman" w:hAnsi="Arial" w:cs="Arial"/>
          <w:b/>
          <w:lang w:val="en-US"/>
        </w:rPr>
        <w:t>OHL</w:t>
      </w:r>
    </w:p>
    <w:p w:rsidR="003265E0" w:rsidRPr="002678C5" w:rsidRDefault="005519EB" w:rsidP="00977834">
      <w:pPr>
        <w:pStyle w:val="ListParagraph"/>
        <w:numPr>
          <w:ilvl w:val="0"/>
          <w:numId w:val="39"/>
        </w:numPr>
        <w:spacing w:before="0"/>
        <w:ind w:left="1980" w:hanging="540"/>
        <w:contextualSpacing w:val="0"/>
        <w:jc w:val="both"/>
        <w:rPr>
          <w:rFonts w:ascii="Arial" w:eastAsia="Times New Roman" w:hAnsi="Arial" w:cs="Arial"/>
          <w:lang w:val="en-US"/>
        </w:rPr>
      </w:pPr>
      <w:r w:rsidRPr="002678C5">
        <w:rPr>
          <w:rFonts w:ascii="Arial" w:eastAsia="Times New Roman" w:hAnsi="Arial" w:cs="Arial"/>
          <w:lang w:val="en-US"/>
        </w:rPr>
        <w:t>8.4</w:t>
      </w:r>
      <w:r w:rsidR="003265E0" w:rsidRPr="002678C5">
        <w:rPr>
          <w:rFonts w:ascii="Arial" w:eastAsia="Times New Roman" w:hAnsi="Arial" w:cs="Arial"/>
          <w:lang w:val="en-US"/>
        </w:rPr>
        <w:t xml:space="preserve"> m to the closest phase conductor, for 330kV </w:t>
      </w:r>
      <w:r w:rsidR="003265E0" w:rsidRPr="002678C5">
        <w:rPr>
          <w:rFonts w:ascii="Arial" w:eastAsia="Times New Roman" w:hAnsi="Arial" w:cs="Arial"/>
          <w:b/>
          <w:lang w:val="en-US"/>
        </w:rPr>
        <w:t>OHL</w:t>
      </w:r>
      <w:r w:rsidR="003265E0" w:rsidRPr="002678C5">
        <w:rPr>
          <w:rFonts w:ascii="Arial" w:eastAsia="Times New Roman" w:hAnsi="Arial" w:cs="Arial"/>
          <w:lang w:val="en-US"/>
        </w:rPr>
        <w:t>.</w:t>
      </w:r>
    </w:p>
    <w:p w:rsidR="00152733" w:rsidRPr="002678C5" w:rsidRDefault="00152733" w:rsidP="00977834">
      <w:pPr>
        <w:pStyle w:val="ListParagraph"/>
        <w:numPr>
          <w:ilvl w:val="2"/>
          <w:numId w:val="7"/>
        </w:numPr>
        <w:spacing w:before="0"/>
        <w:contextualSpacing w:val="0"/>
        <w:jc w:val="both"/>
        <w:rPr>
          <w:rFonts w:ascii="Arial" w:eastAsia="Times New Roman" w:hAnsi="Arial" w:cs="Arial"/>
          <w:lang w:val="en-US"/>
        </w:rPr>
      </w:pPr>
      <w:r w:rsidRPr="002678C5">
        <w:rPr>
          <w:rFonts w:ascii="Arial" w:eastAsia="Times New Roman" w:hAnsi="Arial" w:cs="Arial"/>
          <w:lang w:val="en-US"/>
        </w:rPr>
        <w:t xml:space="preserve">The minimum permanent vertical </w:t>
      </w:r>
      <w:r w:rsidRPr="002678C5">
        <w:rPr>
          <w:rFonts w:ascii="Arial" w:eastAsia="Times New Roman" w:hAnsi="Arial" w:cs="Arial"/>
          <w:b/>
          <w:lang w:val="en-US"/>
        </w:rPr>
        <w:t>Clearance</w:t>
      </w:r>
      <w:r w:rsidRPr="002678C5">
        <w:rPr>
          <w:rFonts w:ascii="Arial" w:eastAsia="Times New Roman" w:hAnsi="Arial" w:cs="Arial"/>
          <w:lang w:val="en-US"/>
        </w:rPr>
        <w:t xml:space="preserve"> above water area suitable for sail-boating, or where sail-boating is not prohibited</w:t>
      </w:r>
      <w:r w:rsidR="00CD3D0F" w:rsidRPr="002678C5">
        <w:rPr>
          <w:rFonts w:ascii="Arial" w:eastAsia="Times New Roman" w:hAnsi="Arial" w:cs="Arial"/>
          <w:lang w:val="en-US"/>
        </w:rPr>
        <w:t xml:space="preserve"> including water area such as </w:t>
      </w:r>
      <w:r w:rsidR="00853D47" w:rsidRPr="002678C5">
        <w:rPr>
          <w:rFonts w:ascii="Arial" w:eastAsia="Times New Roman" w:hAnsi="Arial" w:cs="Arial"/>
          <w:lang w:val="en-US"/>
        </w:rPr>
        <w:t xml:space="preserve">dam, </w:t>
      </w:r>
      <w:r w:rsidR="00CD3D0F" w:rsidRPr="002678C5">
        <w:rPr>
          <w:rFonts w:ascii="Arial" w:eastAsia="Times New Roman" w:hAnsi="Arial" w:cs="Arial"/>
          <w:lang w:val="en-US"/>
        </w:rPr>
        <w:t>pond, reservoir, tidal water, river, stream and canal</w:t>
      </w:r>
      <w:r w:rsidRPr="002678C5">
        <w:rPr>
          <w:rFonts w:ascii="Arial" w:eastAsia="Times New Roman" w:hAnsi="Arial" w:cs="Arial"/>
          <w:lang w:val="en-US"/>
        </w:rPr>
        <w:t>, where</w:t>
      </w:r>
      <w:r w:rsidR="001852FB" w:rsidRPr="002678C5">
        <w:rPr>
          <w:rFonts w:ascii="Arial" w:eastAsia="Times New Roman" w:hAnsi="Arial" w:cs="Arial"/>
          <w:lang w:val="en-US"/>
        </w:rPr>
        <w:t>by</w:t>
      </w:r>
      <w:r w:rsidRPr="002678C5">
        <w:rPr>
          <w:rFonts w:ascii="Arial" w:eastAsia="Times New Roman" w:hAnsi="Arial" w:cs="Arial"/>
          <w:lang w:val="en-US"/>
        </w:rPr>
        <w:t xml:space="preserve"> the unobstructed surface area of such water area is less than 0.08 km</w:t>
      </w:r>
      <w:r w:rsidRPr="002678C5">
        <w:rPr>
          <w:rFonts w:ascii="Arial" w:eastAsia="Times New Roman" w:hAnsi="Arial" w:cs="Arial"/>
          <w:vertAlign w:val="superscript"/>
          <w:lang w:val="en-US"/>
        </w:rPr>
        <w:t>2</w:t>
      </w:r>
      <w:r w:rsidR="001852FB" w:rsidRPr="002678C5">
        <w:rPr>
          <w:rFonts w:ascii="Arial" w:eastAsia="Times New Roman" w:hAnsi="Arial" w:cs="Arial"/>
          <w:lang w:val="en-US"/>
        </w:rPr>
        <w:t xml:space="preserve">, </w:t>
      </w:r>
      <w:r w:rsidRPr="002678C5">
        <w:rPr>
          <w:rFonts w:ascii="Arial" w:eastAsia="Times New Roman" w:hAnsi="Arial" w:cs="Arial"/>
          <w:lang w:val="en-US"/>
        </w:rPr>
        <w:t>shall be:</w:t>
      </w:r>
    </w:p>
    <w:p w:rsidR="00152733" w:rsidRPr="002678C5" w:rsidRDefault="00CC61BA" w:rsidP="00977834">
      <w:pPr>
        <w:pStyle w:val="ListParagraph"/>
        <w:numPr>
          <w:ilvl w:val="0"/>
          <w:numId w:val="40"/>
        </w:numPr>
        <w:spacing w:before="0"/>
        <w:ind w:left="1980" w:hanging="540"/>
        <w:jc w:val="both"/>
        <w:rPr>
          <w:rFonts w:ascii="Arial" w:eastAsia="Times New Roman" w:hAnsi="Arial" w:cs="Arial"/>
          <w:lang w:val="en-US"/>
        </w:rPr>
      </w:pPr>
      <w:r w:rsidRPr="002678C5">
        <w:rPr>
          <w:rFonts w:ascii="Arial" w:eastAsia="Times New Roman" w:hAnsi="Arial" w:cs="Arial"/>
          <w:lang w:val="en-US"/>
        </w:rPr>
        <w:t>5</w:t>
      </w:r>
      <w:r w:rsidR="00152733" w:rsidRPr="002678C5">
        <w:rPr>
          <w:rFonts w:ascii="Arial" w:eastAsia="Times New Roman" w:hAnsi="Arial" w:cs="Arial"/>
          <w:lang w:val="en-US"/>
        </w:rPr>
        <w:t xml:space="preserve">.6 m to the closest phase conductor, for 0 to 1kV </w:t>
      </w:r>
      <w:r w:rsidR="00152733" w:rsidRPr="002678C5">
        <w:rPr>
          <w:rFonts w:ascii="Arial" w:eastAsia="Times New Roman" w:hAnsi="Arial" w:cs="Arial"/>
          <w:b/>
          <w:lang w:val="en-US"/>
        </w:rPr>
        <w:t>OHL</w:t>
      </w:r>
      <w:r w:rsidR="00152733" w:rsidRPr="002678C5">
        <w:rPr>
          <w:rFonts w:ascii="Arial" w:eastAsia="Times New Roman" w:hAnsi="Arial" w:cs="Arial"/>
          <w:lang w:val="en-US"/>
        </w:rPr>
        <w:t>, bare type</w:t>
      </w:r>
    </w:p>
    <w:p w:rsidR="00152733" w:rsidRPr="002678C5" w:rsidRDefault="00CC61BA" w:rsidP="00977834">
      <w:pPr>
        <w:pStyle w:val="ListParagraph"/>
        <w:numPr>
          <w:ilvl w:val="0"/>
          <w:numId w:val="40"/>
        </w:numPr>
        <w:spacing w:before="240"/>
        <w:ind w:left="1980" w:hanging="540"/>
        <w:jc w:val="both"/>
        <w:rPr>
          <w:rFonts w:ascii="Arial" w:eastAsia="Times New Roman" w:hAnsi="Arial" w:cs="Arial"/>
          <w:lang w:val="en-US"/>
        </w:rPr>
      </w:pPr>
      <w:r w:rsidRPr="002678C5">
        <w:rPr>
          <w:rFonts w:ascii="Arial" w:eastAsia="Times New Roman" w:hAnsi="Arial" w:cs="Arial"/>
          <w:lang w:val="en-US"/>
        </w:rPr>
        <w:t>5.5</w:t>
      </w:r>
      <w:r w:rsidR="00152733" w:rsidRPr="002678C5">
        <w:rPr>
          <w:rFonts w:ascii="Arial" w:eastAsia="Times New Roman" w:hAnsi="Arial" w:cs="Arial"/>
          <w:lang w:val="en-US"/>
        </w:rPr>
        <w:t xml:space="preserve"> m to the closest phase conductor, for 0 to 1kV </w:t>
      </w:r>
      <w:r w:rsidR="00152733" w:rsidRPr="002678C5">
        <w:rPr>
          <w:rFonts w:ascii="Arial" w:eastAsia="Times New Roman" w:hAnsi="Arial" w:cs="Arial"/>
          <w:b/>
          <w:lang w:val="en-US"/>
        </w:rPr>
        <w:t>OHL</w:t>
      </w:r>
      <w:r w:rsidR="00152733" w:rsidRPr="002678C5">
        <w:rPr>
          <w:rFonts w:ascii="Arial" w:eastAsia="Times New Roman" w:hAnsi="Arial" w:cs="Arial"/>
          <w:lang w:val="en-US"/>
        </w:rPr>
        <w:t>, insulated type</w:t>
      </w:r>
    </w:p>
    <w:p w:rsidR="00152733" w:rsidRPr="002678C5" w:rsidRDefault="00CC61BA" w:rsidP="00977834">
      <w:pPr>
        <w:pStyle w:val="ListParagraph"/>
        <w:numPr>
          <w:ilvl w:val="0"/>
          <w:numId w:val="40"/>
        </w:numPr>
        <w:spacing w:before="240"/>
        <w:ind w:left="1980" w:hanging="540"/>
        <w:jc w:val="both"/>
        <w:rPr>
          <w:rFonts w:ascii="Arial" w:eastAsia="Times New Roman" w:hAnsi="Arial" w:cs="Arial"/>
          <w:lang w:val="en-US"/>
        </w:rPr>
      </w:pPr>
      <w:r w:rsidRPr="002678C5">
        <w:rPr>
          <w:rFonts w:ascii="Arial" w:eastAsia="Times New Roman" w:hAnsi="Arial" w:cs="Arial"/>
          <w:lang w:val="en-US"/>
        </w:rPr>
        <w:t>6</w:t>
      </w:r>
      <w:r w:rsidR="00152733" w:rsidRPr="002678C5">
        <w:rPr>
          <w:rFonts w:ascii="Arial" w:eastAsia="Times New Roman" w:hAnsi="Arial" w:cs="Arial"/>
          <w:lang w:val="en-US"/>
        </w:rPr>
        <w:t xml:space="preserve">.2 m to the closest phase conductor, for over 1kV to 11kV </w:t>
      </w:r>
      <w:r w:rsidR="00152733" w:rsidRPr="002678C5">
        <w:rPr>
          <w:rFonts w:ascii="Arial" w:eastAsia="Times New Roman" w:hAnsi="Arial" w:cs="Arial"/>
          <w:b/>
          <w:lang w:val="en-US"/>
        </w:rPr>
        <w:t>OHL</w:t>
      </w:r>
      <w:r w:rsidR="00152733" w:rsidRPr="002678C5">
        <w:rPr>
          <w:rFonts w:ascii="Arial" w:eastAsia="Times New Roman" w:hAnsi="Arial" w:cs="Arial"/>
          <w:lang w:val="en-US"/>
        </w:rPr>
        <w:t>, bare or insulated type</w:t>
      </w:r>
    </w:p>
    <w:p w:rsidR="00152733" w:rsidRPr="002678C5" w:rsidRDefault="00CC61BA" w:rsidP="00977834">
      <w:pPr>
        <w:pStyle w:val="ListParagraph"/>
        <w:numPr>
          <w:ilvl w:val="0"/>
          <w:numId w:val="40"/>
        </w:numPr>
        <w:spacing w:before="240"/>
        <w:ind w:left="1980" w:hanging="540"/>
        <w:jc w:val="both"/>
        <w:rPr>
          <w:rFonts w:ascii="Arial" w:eastAsia="Times New Roman" w:hAnsi="Arial" w:cs="Arial"/>
          <w:lang w:val="en-US"/>
        </w:rPr>
      </w:pPr>
      <w:r w:rsidRPr="002678C5">
        <w:rPr>
          <w:rFonts w:ascii="Arial" w:eastAsia="Times New Roman" w:hAnsi="Arial" w:cs="Arial"/>
          <w:lang w:val="en-US"/>
        </w:rPr>
        <w:t>6.4</w:t>
      </w:r>
      <w:r w:rsidR="00152733" w:rsidRPr="002678C5">
        <w:rPr>
          <w:rFonts w:ascii="Arial" w:eastAsia="Times New Roman" w:hAnsi="Arial" w:cs="Arial"/>
          <w:lang w:val="en-US"/>
        </w:rPr>
        <w:t xml:space="preserve"> m to the closets phase conductor, for 33kV </w:t>
      </w:r>
      <w:r w:rsidR="00152733" w:rsidRPr="002678C5">
        <w:rPr>
          <w:rFonts w:ascii="Arial" w:eastAsia="Times New Roman" w:hAnsi="Arial" w:cs="Arial"/>
          <w:b/>
          <w:lang w:val="en-US"/>
        </w:rPr>
        <w:t>OHL</w:t>
      </w:r>
    </w:p>
    <w:p w:rsidR="00152733" w:rsidRPr="002678C5" w:rsidRDefault="00CC61BA" w:rsidP="00977834">
      <w:pPr>
        <w:pStyle w:val="ListParagraph"/>
        <w:numPr>
          <w:ilvl w:val="0"/>
          <w:numId w:val="40"/>
        </w:numPr>
        <w:spacing w:before="240"/>
        <w:ind w:left="1980" w:hanging="540"/>
        <w:jc w:val="both"/>
        <w:rPr>
          <w:rFonts w:ascii="Arial" w:eastAsia="Times New Roman" w:hAnsi="Arial" w:cs="Arial"/>
          <w:lang w:val="en-US"/>
        </w:rPr>
      </w:pPr>
      <w:r w:rsidRPr="002678C5">
        <w:rPr>
          <w:rFonts w:ascii="Arial" w:eastAsia="Times New Roman" w:hAnsi="Arial" w:cs="Arial"/>
          <w:lang w:val="en-US"/>
        </w:rPr>
        <w:t>6</w:t>
      </w:r>
      <w:r w:rsidR="00152733" w:rsidRPr="002678C5">
        <w:rPr>
          <w:rFonts w:ascii="Arial" w:eastAsia="Times New Roman" w:hAnsi="Arial" w:cs="Arial"/>
          <w:lang w:val="en-US"/>
        </w:rPr>
        <w:t xml:space="preserve">.8 m to the closest phase conductor, for 66kV </w:t>
      </w:r>
      <w:r w:rsidR="00152733" w:rsidRPr="002678C5">
        <w:rPr>
          <w:rFonts w:ascii="Arial" w:eastAsia="Times New Roman" w:hAnsi="Arial" w:cs="Arial"/>
          <w:b/>
          <w:lang w:val="en-US"/>
        </w:rPr>
        <w:t>OHL</w:t>
      </w:r>
    </w:p>
    <w:p w:rsidR="00152733" w:rsidRPr="002678C5" w:rsidRDefault="00152733" w:rsidP="00977834">
      <w:pPr>
        <w:pStyle w:val="ListParagraph"/>
        <w:numPr>
          <w:ilvl w:val="0"/>
          <w:numId w:val="40"/>
        </w:numPr>
        <w:spacing w:before="240"/>
        <w:ind w:left="1980" w:hanging="540"/>
        <w:jc w:val="both"/>
        <w:rPr>
          <w:rFonts w:ascii="Arial" w:eastAsia="Times New Roman" w:hAnsi="Arial" w:cs="Arial"/>
          <w:lang w:val="en-US"/>
        </w:rPr>
      </w:pPr>
      <w:r w:rsidRPr="002678C5">
        <w:rPr>
          <w:rFonts w:ascii="Arial" w:eastAsia="Times New Roman" w:hAnsi="Arial" w:cs="Arial"/>
          <w:lang w:val="en-US"/>
        </w:rPr>
        <w:t>6.</w:t>
      </w:r>
      <w:r w:rsidR="00CC61BA" w:rsidRPr="002678C5">
        <w:rPr>
          <w:rFonts w:ascii="Arial" w:eastAsia="Times New Roman" w:hAnsi="Arial" w:cs="Arial"/>
          <w:lang w:val="en-US"/>
        </w:rPr>
        <w:t>8</w:t>
      </w:r>
      <w:r w:rsidRPr="002678C5">
        <w:rPr>
          <w:rFonts w:ascii="Arial" w:eastAsia="Times New Roman" w:hAnsi="Arial" w:cs="Arial"/>
          <w:lang w:val="en-US"/>
        </w:rPr>
        <w:t xml:space="preserve"> m to the closest phase conductor, for 88kV </w:t>
      </w:r>
      <w:r w:rsidRPr="002678C5">
        <w:rPr>
          <w:rFonts w:ascii="Arial" w:eastAsia="Times New Roman" w:hAnsi="Arial" w:cs="Arial"/>
          <w:b/>
          <w:lang w:val="en-US"/>
        </w:rPr>
        <w:t>OHL</w:t>
      </w:r>
    </w:p>
    <w:p w:rsidR="00152733" w:rsidRPr="002678C5" w:rsidRDefault="00CC61BA" w:rsidP="00977834">
      <w:pPr>
        <w:pStyle w:val="ListParagraph"/>
        <w:numPr>
          <w:ilvl w:val="0"/>
          <w:numId w:val="40"/>
        </w:numPr>
        <w:spacing w:before="240"/>
        <w:ind w:left="1980" w:hanging="540"/>
        <w:jc w:val="both"/>
        <w:rPr>
          <w:rFonts w:ascii="Arial" w:eastAsia="Times New Roman" w:hAnsi="Arial" w:cs="Arial"/>
          <w:lang w:val="en-US"/>
        </w:rPr>
      </w:pPr>
      <w:r w:rsidRPr="002678C5">
        <w:rPr>
          <w:rFonts w:ascii="Arial" w:eastAsia="Times New Roman" w:hAnsi="Arial" w:cs="Arial"/>
          <w:lang w:val="en-US"/>
        </w:rPr>
        <w:t>7</w:t>
      </w:r>
      <w:r w:rsidR="00152733" w:rsidRPr="002678C5">
        <w:rPr>
          <w:rFonts w:ascii="Arial" w:eastAsia="Times New Roman" w:hAnsi="Arial" w:cs="Arial"/>
          <w:lang w:val="en-US"/>
        </w:rPr>
        <w:t xml:space="preserve">.4 m to the closest phase conductor, for 132kV </w:t>
      </w:r>
      <w:r w:rsidR="00152733" w:rsidRPr="002678C5">
        <w:rPr>
          <w:rFonts w:ascii="Arial" w:eastAsia="Times New Roman" w:hAnsi="Arial" w:cs="Arial"/>
          <w:b/>
          <w:lang w:val="en-US"/>
        </w:rPr>
        <w:t>OHL</w:t>
      </w:r>
    </w:p>
    <w:p w:rsidR="00152733" w:rsidRPr="002678C5" w:rsidRDefault="00CC61BA" w:rsidP="00977834">
      <w:pPr>
        <w:pStyle w:val="ListParagraph"/>
        <w:numPr>
          <w:ilvl w:val="0"/>
          <w:numId w:val="40"/>
        </w:numPr>
        <w:spacing w:before="240"/>
        <w:ind w:left="1980" w:hanging="540"/>
        <w:jc w:val="both"/>
        <w:rPr>
          <w:rFonts w:ascii="Arial" w:eastAsia="Times New Roman" w:hAnsi="Arial" w:cs="Arial"/>
          <w:lang w:val="en-US"/>
        </w:rPr>
      </w:pPr>
      <w:r w:rsidRPr="002678C5">
        <w:rPr>
          <w:rFonts w:ascii="Arial" w:eastAsia="Times New Roman" w:hAnsi="Arial" w:cs="Arial"/>
          <w:lang w:val="en-US"/>
        </w:rPr>
        <w:t>8</w:t>
      </w:r>
      <w:r w:rsidR="00152733" w:rsidRPr="002678C5">
        <w:rPr>
          <w:rFonts w:ascii="Arial" w:eastAsia="Times New Roman" w:hAnsi="Arial" w:cs="Arial"/>
          <w:lang w:val="en-US"/>
        </w:rPr>
        <w:t xml:space="preserve">.3 m to the closest phase conductor, for 220kV </w:t>
      </w:r>
      <w:r w:rsidR="00152733" w:rsidRPr="002678C5">
        <w:rPr>
          <w:rFonts w:ascii="Arial" w:eastAsia="Times New Roman" w:hAnsi="Arial" w:cs="Arial"/>
          <w:b/>
          <w:lang w:val="en-US"/>
        </w:rPr>
        <w:t>OHL</w:t>
      </w:r>
    </w:p>
    <w:p w:rsidR="00152733" w:rsidRPr="002678C5" w:rsidRDefault="00CC61BA" w:rsidP="00977834">
      <w:pPr>
        <w:pStyle w:val="ListParagraph"/>
        <w:numPr>
          <w:ilvl w:val="0"/>
          <w:numId w:val="40"/>
        </w:numPr>
        <w:spacing w:before="0"/>
        <w:ind w:left="1980" w:hanging="540"/>
        <w:contextualSpacing w:val="0"/>
        <w:jc w:val="both"/>
        <w:rPr>
          <w:rFonts w:ascii="Arial" w:eastAsia="Times New Roman" w:hAnsi="Arial" w:cs="Arial"/>
          <w:lang w:val="en-US"/>
        </w:rPr>
      </w:pPr>
      <w:r w:rsidRPr="002678C5">
        <w:rPr>
          <w:rFonts w:ascii="Arial" w:eastAsia="Times New Roman" w:hAnsi="Arial" w:cs="Arial"/>
          <w:lang w:val="en-US"/>
        </w:rPr>
        <w:t>9</w:t>
      </w:r>
      <w:r w:rsidR="00152733" w:rsidRPr="002678C5">
        <w:rPr>
          <w:rFonts w:ascii="Arial" w:eastAsia="Times New Roman" w:hAnsi="Arial" w:cs="Arial"/>
          <w:lang w:val="en-US"/>
        </w:rPr>
        <w:t xml:space="preserve">.4 m to the closest phase conductor, for 330kV </w:t>
      </w:r>
      <w:r w:rsidR="00152733" w:rsidRPr="002678C5">
        <w:rPr>
          <w:rFonts w:ascii="Arial" w:eastAsia="Times New Roman" w:hAnsi="Arial" w:cs="Arial"/>
          <w:b/>
          <w:lang w:val="en-US"/>
        </w:rPr>
        <w:t>OHL</w:t>
      </w:r>
      <w:r w:rsidR="00152733" w:rsidRPr="002678C5">
        <w:rPr>
          <w:rFonts w:ascii="Arial" w:eastAsia="Times New Roman" w:hAnsi="Arial" w:cs="Arial"/>
          <w:lang w:val="en-US"/>
        </w:rPr>
        <w:t>.</w:t>
      </w:r>
    </w:p>
    <w:p w:rsidR="00737DEF" w:rsidRPr="002678C5" w:rsidRDefault="00737DEF" w:rsidP="00977834">
      <w:pPr>
        <w:pStyle w:val="ListParagraph"/>
        <w:numPr>
          <w:ilvl w:val="2"/>
          <w:numId w:val="7"/>
        </w:numPr>
        <w:spacing w:before="0"/>
        <w:contextualSpacing w:val="0"/>
        <w:jc w:val="both"/>
        <w:rPr>
          <w:rFonts w:ascii="Arial" w:eastAsia="Times New Roman" w:hAnsi="Arial" w:cs="Arial"/>
          <w:lang w:val="en-US"/>
        </w:rPr>
      </w:pPr>
      <w:r w:rsidRPr="002678C5">
        <w:rPr>
          <w:rFonts w:ascii="Arial" w:eastAsia="Times New Roman" w:hAnsi="Arial" w:cs="Arial"/>
          <w:lang w:val="en-US"/>
        </w:rPr>
        <w:t xml:space="preserve">The minimum permanent vertical </w:t>
      </w:r>
      <w:r w:rsidRPr="002678C5">
        <w:rPr>
          <w:rFonts w:ascii="Arial" w:eastAsia="Times New Roman" w:hAnsi="Arial" w:cs="Arial"/>
          <w:b/>
          <w:lang w:val="en-US"/>
        </w:rPr>
        <w:t>Clearance</w:t>
      </w:r>
      <w:r w:rsidRPr="002678C5">
        <w:rPr>
          <w:rFonts w:ascii="Arial" w:eastAsia="Times New Roman" w:hAnsi="Arial" w:cs="Arial"/>
          <w:lang w:val="en-US"/>
        </w:rPr>
        <w:t xml:space="preserve"> above water area suitable for sail-boating, or where sail-boating is not prohibited, </w:t>
      </w:r>
      <w:r w:rsidR="00CD3D0F" w:rsidRPr="002678C5">
        <w:rPr>
          <w:rFonts w:ascii="Arial" w:eastAsia="Times New Roman" w:hAnsi="Arial" w:cs="Arial"/>
          <w:lang w:val="en-US"/>
        </w:rPr>
        <w:t xml:space="preserve">including water area such as </w:t>
      </w:r>
      <w:r w:rsidR="00853D47" w:rsidRPr="002678C5">
        <w:rPr>
          <w:rFonts w:ascii="Arial" w:eastAsia="Times New Roman" w:hAnsi="Arial" w:cs="Arial"/>
          <w:lang w:val="en-US"/>
        </w:rPr>
        <w:t xml:space="preserve">dam, </w:t>
      </w:r>
      <w:r w:rsidR="00CD3D0F" w:rsidRPr="002678C5">
        <w:rPr>
          <w:rFonts w:ascii="Arial" w:eastAsia="Times New Roman" w:hAnsi="Arial" w:cs="Arial"/>
          <w:lang w:val="en-US"/>
        </w:rPr>
        <w:t>pond, reservoir, tidal water, river, stream and canal</w:t>
      </w:r>
      <w:r w:rsidRPr="002678C5">
        <w:rPr>
          <w:rFonts w:ascii="Arial" w:eastAsia="Times New Roman" w:hAnsi="Arial" w:cs="Arial"/>
          <w:lang w:val="en-US"/>
        </w:rPr>
        <w:t>, whereby the unobstructed surface area of such water area is more than 0.08 km</w:t>
      </w:r>
      <w:r w:rsidRPr="002678C5">
        <w:rPr>
          <w:rFonts w:ascii="Arial" w:eastAsia="Times New Roman" w:hAnsi="Arial" w:cs="Arial"/>
          <w:vertAlign w:val="superscript"/>
          <w:lang w:val="en-US"/>
        </w:rPr>
        <w:t>2</w:t>
      </w:r>
      <w:r w:rsidRPr="002678C5">
        <w:rPr>
          <w:rFonts w:ascii="Arial" w:eastAsia="Times New Roman" w:hAnsi="Arial" w:cs="Arial"/>
          <w:lang w:val="en-US"/>
        </w:rPr>
        <w:t xml:space="preserve"> but less than </w:t>
      </w:r>
      <w:r w:rsidR="001E111C" w:rsidRPr="002678C5">
        <w:rPr>
          <w:rFonts w:ascii="Arial" w:eastAsia="Times New Roman" w:hAnsi="Arial" w:cs="Arial"/>
          <w:lang w:val="en-US"/>
        </w:rPr>
        <w:t xml:space="preserve">or equal to </w:t>
      </w:r>
      <w:r w:rsidRPr="002678C5">
        <w:rPr>
          <w:rFonts w:ascii="Arial" w:eastAsia="Times New Roman" w:hAnsi="Arial" w:cs="Arial"/>
          <w:lang w:val="en-US"/>
        </w:rPr>
        <w:t>0.8 km</w:t>
      </w:r>
      <w:r w:rsidRPr="002678C5">
        <w:rPr>
          <w:rFonts w:ascii="Arial" w:eastAsia="Times New Roman" w:hAnsi="Arial" w:cs="Arial"/>
          <w:vertAlign w:val="superscript"/>
          <w:lang w:val="en-US"/>
        </w:rPr>
        <w:t>2</w:t>
      </w:r>
      <w:r w:rsidRPr="002678C5">
        <w:rPr>
          <w:rFonts w:ascii="Arial" w:eastAsia="Times New Roman" w:hAnsi="Arial" w:cs="Arial"/>
          <w:lang w:val="en-US"/>
        </w:rPr>
        <w:t>, shall be:</w:t>
      </w:r>
    </w:p>
    <w:p w:rsidR="00737DEF" w:rsidRPr="002678C5" w:rsidRDefault="001E111C" w:rsidP="00977834">
      <w:pPr>
        <w:pStyle w:val="ListParagraph"/>
        <w:numPr>
          <w:ilvl w:val="0"/>
          <w:numId w:val="41"/>
        </w:numPr>
        <w:spacing w:before="0"/>
        <w:ind w:left="1980" w:hanging="540"/>
        <w:jc w:val="both"/>
        <w:rPr>
          <w:rFonts w:ascii="Arial" w:eastAsia="Times New Roman" w:hAnsi="Arial" w:cs="Arial"/>
          <w:lang w:val="en-US"/>
        </w:rPr>
      </w:pPr>
      <w:r w:rsidRPr="002678C5">
        <w:rPr>
          <w:rFonts w:ascii="Arial" w:eastAsia="Times New Roman" w:hAnsi="Arial" w:cs="Arial"/>
          <w:lang w:val="en-US"/>
        </w:rPr>
        <w:lastRenderedPageBreak/>
        <w:t>8.1</w:t>
      </w:r>
      <w:r w:rsidR="00737DEF" w:rsidRPr="002678C5">
        <w:rPr>
          <w:rFonts w:ascii="Arial" w:eastAsia="Times New Roman" w:hAnsi="Arial" w:cs="Arial"/>
          <w:lang w:val="en-US"/>
        </w:rPr>
        <w:t xml:space="preserve"> m to the closest phase conductor, for 0 to 1kV </w:t>
      </w:r>
      <w:r w:rsidR="00737DEF" w:rsidRPr="002678C5">
        <w:rPr>
          <w:rFonts w:ascii="Arial" w:eastAsia="Times New Roman" w:hAnsi="Arial" w:cs="Arial"/>
          <w:b/>
          <w:lang w:val="en-US"/>
        </w:rPr>
        <w:t>OHL</w:t>
      </w:r>
      <w:r w:rsidR="00737DEF" w:rsidRPr="002678C5">
        <w:rPr>
          <w:rFonts w:ascii="Arial" w:eastAsia="Times New Roman" w:hAnsi="Arial" w:cs="Arial"/>
          <w:lang w:val="en-US"/>
        </w:rPr>
        <w:t>, bare type</w:t>
      </w:r>
    </w:p>
    <w:p w:rsidR="00737DEF" w:rsidRPr="002678C5" w:rsidRDefault="001E111C" w:rsidP="00977834">
      <w:pPr>
        <w:pStyle w:val="ListParagraph"/>
        <w:numPr>
          <w:ilvl w:val="0"/>
          <w:numId w:val="41"/>
        </w:numPr>
        <w:spacing w:before="240"/>
        <w:ind w:left="1980" w:hanging="540"/>
        <w:jc w:val="both"/>
        <w:rPr>
          <w:rFonts w:ascii="Arial" w:eastAsia="Times New Roman" w:hAnsi="Arial" w:cs="Arial"/>
          <w:lang w:val="en-US"/>
        </w:rPr>
      </w:pPr>
      <w:r w:rsidRPr="002678C5">
        <w:rPr>
          <w:rFonts w:ascii="Arial" w:eastAsia="Times New Roman" w:hAnsi="Arial" w:cs="Arial"/>
          <w:lang w:val="en-US"/>
        </w:rPr>
        <w:t>7.9</w:t>
      </w:r>
      <w:r w:rsidR="00737DEF" w:rsidRPr="002678C5">
        <w:rPr>
          <w:rFonts w:ascii="Arial" w:eastAsia="Times New Roman" w:hAnsi="Arial" w:cs="Arial"/>
          <w:lang w:val="en-US"/>
        </w:rPr>
        <w:t xml:space="preserve"> m to the closest phase conductor, for 0 to 1kV </w:t>
      </w:r>
      <w:r w:rsidR="00737DEF" w:rsidRPr="002678C5">
        <w:rPr>
          <w:rFonts w:ascii="Arial" w:eastAsia="Times New Roman" w:hAnsi="Arial" w:cs="Arial"/>
          <w:b/>
          <w:lang w:val="en-US"/>
        </w:rPr>
        <w:t>OHL</w:t>
      </w:r>
      <w:r w:rsidR="00737DEF" w:rsidRPr="002678C5">
        <w:rPr>
          <w:rFonts w:ascii="Arial" w:eastAsia="Times New Roman" w:hAnsi="Arial" w:cs="Arial"/>
          <w:lang w:val="en-US"/>
        </w:rPr>
        <w:t>, insulated type</w:t>
      </w:r>
    </w:p>
    <w:p w:rsidR="00737DEF" w:rsidRPr="002678C5" w:rsidRDefault="001E111C" w:rsidP="00977834">
      <w:pPr>
        <w:pStyle w:val="ListParagraph"/>
        <w:numPr>
          <w:ilvl w:val="0"/>
          <w:numId w:val="41"/>
        </w:numPr>
        <w:spacing w:before="240"/>
        <w:ind w:left="1980" w:hanging="540"/>
        <w:jc w:val="both"/>
        <w:rPr>
          <w:rFonts w:ascii="Arial" w:eastAsia="Times New Roman" w:hAnsi="Arial" w:cs="Arial"/>
          <w:lang w:val="en-US"/>
        </w:rPr>
      </w:pPr>
      <w:r w:rsidRPr="002678C5">
        <w:rPr>
          <w:rFonts w:ascii="Arial" w:eastAsia="Times New Roman" w:hAnsi="Arial" w:cs="Arial"/>
          <w:lang w:val="en-US"/>
        </w:rPr>
        <w:t>8.7</w:t>
      </w:r>
      <w:r w:rsidR="00737DEF" w:rsidRPr="002678C5">
        <w:rPr>
          <w:rFonts w:ascii="Arial" w:eastAsia="Times New Roman" w:hAnsi="Arial" w:cs="Arial"/>
          <w:lang w:val="en-US"/>
        </w:rPr>
        <w:t xml:space="preserve"> m to the closest phase conductor, for over 1kV to 11kV </w:t>
      </w:r>
      <w:r w:rsidR="00737DEF" w:rsidRPr="002678C5">
        <w:rPr>
          <w:rFonts w:ascii="Arial" w:eastAsia="Times New Roman" w:hAnsi="Arial" w:cs="Arial"/>
          <w:b/>
          <w:lang w:val="en-US"/>
        </w:rPr>
        <w:t>OHL</w:t>
      </w:r>
      <w:r w:rsidR="00737DEF" w:rsidRPr="002678C5">
        <w:rPr>
          <w:rFonts w:ascii="Arial" w:eastAsia="Times New Roman" w:hAnsi="Arial" w:cs="Arial"/>
          <w:lang w:val="en-US"/>
        </w:rPr>
        <w:t>, bare or insulated type</w:t>
      </w:r>
    </w:p>
    <w:p w:rsidR="00737DEF" w:rsidRPr="002678C5" w:rsidRDefault="00210A86" w:rsidP="00977834">
      <w:pPr>
        <w:pStyle w:val="ListParagraph"/>
        <w:numPr>
          <w:ilvl w:val="0"/>
          <w:numId w:val="41"/>
        </w:numPr>
        <w:spacing w:before="240"/>
        <w:ind w:left="1980" w:hanging="540"/>
        <w:jc w:val="both"/>
        <w:rPr>
          <w:rFonts w:ascii="Arial" w:eastAsia="Times New Roman" w:hAnsi="Arial" w:cs="Arial"/>
          <w:lang w:val="en-US"/>
        </w:rPr>
      </w:pPr>
      <w:r w:rsidRPr="002678C5">
        <w:rPr>
          <w:rFonts w:ascii="Arial" w:eastAsia="Times New Roman" w:hAnsi="Arial" w:cs="Arial"/>
          <w:lang w:val="en-US"/>
        </w:rPr>
        <w:t>8.9</w:t>
      </w:r>
      <w:r w:rsidR="00737DEF" w:rsidRPr="002678C5">
        <w:rPr>
          <w:rFonts w:ascii="Arial" w:eastAsia="Times New Roman" w:hAnsi="Arial" w:cs="Arial"/>
          <w:lang w:val="en-US"/>
        </w:rPr>
        <w:t xml:space="preserve"> m to the closets phase conductor, for 33kV </w:t>
      </w:r>
      <w:r w:rsidR="00737DEF" w:rsidRPr="002678C5">
        <w:rPr>
          <w:rFonts w:ascii="Arial" w:eastAsia="Times New Roman" w:hAnsi="Arial" w:cs="Arial"/>
          <w:b/>
          <w:lang w:val="en-US"/>
        </w:rPr>
        <w:t>OHL</w:t>
      </w:r>
    </w:p>
    <w:p w:rsidR="00737DEF" w:rsidRPr="002678C5" w:rsidRDefault="00210A86" w:rsidP="00977834">
      <w:pPr>
        <w:pStyle w:val="ListParagraph"/>
        <w:numPr>
          <w:ilvl w:val="0"/>
          <w:numId w:val="41"/>
        </w:numPr>
        <w:spacing w:before="240"/>
        <w:ind w:left="1980" w:hanging="540"/>
        <w:jc w:val="both"/>
        <w:rPr>
          <w:rFonts w:ascii="Arial" w:eastAsia="Times New Roman" w:hAnsi="Arial" w:cs="Arial"/>
          <w:lang w:val="en-US"/>
        </w:rPr>
      </w:pPr>
      <w:r w:rsidRPr="002678C5">
        <w:rPr>
          <w:rFonts w:ascii="Arial" w:eastAsia="Times New Roman" w:hAnsi="Arial" w:cs="Arial"/>
          <w:lang w:val="en-US"/>
        </w:rPr>
        <w:t>9.3</w:t>
      </w:r>
      <w:r w:rsidR="00737DEF" w:rsidRPr="002678C5">
        <w:rPr>
          <w:rFonts w:ascii="Arial" w:eastAsia="Times New Roman" w:hAnsi="Arial" w:cs="Arial"/>
          <w:lang w:val="en-US"/>
        </w:rPr>
        <w:t xml:space="preserve"> m to the closest phase conductor, for 66kV </w:t>
      </w:r>
      <w:r w:rsidR="00737DEF" w:rsidRPr="002678C5">
        <w:rPr>
          <w:rFonts w:ascii="Arial" w:eastAsia="Times New Roman" w:hAnsi="Arial" w:cs="Arial"/>
          <w:b/>
          <w:lang w:val="en-US"/>
        </w:rPr>
        <w:t>OHL</w:t>
      </w:r>
    </w:p>
    <w:p w:rsidR="00737DEF" w:rsidRPr="002678C5" w:rsidRDefault="00210A86" w:rsidP="00977834">
      <w:pPr>
        <w:pStyle w:val="ListParagraph"/>
        <w:numPr>
          <w:ilvl w:val="0"/>
          <w:numId w:val="41"/>
        </w:numPr>
        <w:spacing w:before="240"/>
        <w:ind w:left="1980" w:hanging="540"/>
        <w:jc w:val="both"/>
        <w:rPr>
          <w:rFonts w:ascii="Arial" w:eastAsia="Times New Roman" w:hAnsi="Arial" w:cs="Arial"/>
          <w:lang w:val="en-US"/>
        </w:rPr>
      </w:pPr>
      <w:r w:rsidRPr="002678C5">
        <w:rPr>
          <w:rFonts w:ascii="Arial" w:eastAsia="Times New Roman" w:hAnsi="Arial" w:cs="Arial"/>
          <w:lang w:val="en-US"/>
        </w:rPr>
        <w:t>9.5</w:t>
      </w:r>
      <w:r w:rsidR="00737DEF" w:rsidRPr="002678C5">
        <w:rPr>
          <w:rFonts w:ascii="Arial" w:eastAsia="Times New Roman" w:hAnsi="Arial" w:cs="Arial"/>
          <w:lang w:val="en-US"/>
        </w:rPr>
        <w:t xml:space="preserve"> m to the closest phase conductor, for 88kV </w:t>
      </w:r>
      <w:r w:rsidR="00737DEF" w:rsidRPr="002678C5">
        <w:rPr>
          <w:rFonts w:ascii="Arial" w:eastAsia="Times New Roman" w:hAnsi="Arial" w:cs="Arial"/>
          <w:b/>
          <w:lang w:val="en-US"/>
        </w:rPr>
        <w:t>OHL</w:t>
      </w:r>
    </w:p>
    <w:p w:rsidR="00737DEF" w:rsidRPr="002678C5" w:rsidRDefault="00210A86" w:rsidP="00977834">
      <w:pPr>
        <w:pStyle w:val="ListParagraph"/>
        <w:numPr>
          <w:ilvl w:val="0"/>
          <w:numId w:val="41"/>
        </w:numPr>
        <w:spacing w:before="240"/>
        <w:ind w:left="1980" w:hanging="540"/>
        <w:jc w:val="both"/>
        <w:rPr>
          <w:rFonts w:ascii="Arial" w:eastAsia="Times New Roman" w:hAnsi="Arial" w:cs="Arial"/>
          <w:lang w:val="en-US"/>
        </w:rPr>
      </w:pPr>
      <w:r w:rsidRPr="002678C5">
        <w:rPr>
          <w:rFonts w:ascii="Arial" w:eastAsia="Times New Roman" w:hAnsi="Arial" w:cs="Arial"/>
          <w:lang w:val="en-US"/>
        </w:rPr>
        <w:t>9.9</w:t>
      </w:r>
      <w:r w:rsidR="00737DEF" w:rsidRPr="002678C5">
        <w:rPr>
          <w:rFonts w:ascii="Arial" w:eastAsia="Times New Roman" w:hAnsi="Arial" w:cs="Arial"/>
          <w:lang w:val="en-US"/>
        </w:rPr>
        <w:t xml:space="preserve"> m to the closest phase conductor, for 132kV </w:t>
      </w:r>
      <w:r w:rsidR="00737DEF" w:rsidRPr="002678C5">
        <w:rPr>
          <w:rFonts w:ascii="Arial" w:eastAsia="Times New Roman" w:hAnsi="Arial" w:cs="Arial"/>
          <w:b/>
          <w:lang w:val="en-US"/>
        </w:rPr>
        <w:t>OHL</w:t>
      </w:r>
    </w:p>
    <w:p w:rsidR="00737DEF" w:rsidRPr="002678C5" w:rsidRDefault="0088340E" w:rsidP="00977834">
      <w:pPr>
        <w:pStyle w:val="ListParagraph"/>
        <w:numPr>
          <w:ilvl w:val="0"/>
          <w:numId w:val="41"/>
        </w:numPr>
        <w:spacing w:before="240"/>
        <w:ind w:left="1980" w:hanging="540"/>
        <w:jc w:val="both"/>
        <w:rPr>
          <w:rFonts w:ascii="Arial" w:eastAsia="Times New Roman" w:hAnsi="Arial" w:cs="Arial"/>
          <w:lang w:val="en-US"/>
        </w:rPr>
      </w:pPr>
      <w:r w:rsidRPr="002678C5">
        <w:rPr>
          <w:rFonts w:ascii="Arial" w:eastAsia="Times New Roman" w:hAnsi="Arial" w:cs="Arial"/>
          <w:lang w:val="en-US"/>
        </w:rPr>
        <w:t>10.8</w:t>
      </w:r>
      <w:r w:rsidR="00737DEF" w:rsidRPr="002678C5">
        <w:rPr>
          <w:rFonts w:ascii="Arial" w:eastAsia="Times New Roman" w:hAnsi="Arial" w:cs="Arial"/>
          <w:lang w:val="en-US"/>
        </w:rPr>
        <w:t xml:space="preserve"> m to the closest phase conductor, for 220kV </w:t>
      </w:r>
      <w:r w:rsidR="00737DEF" w:rsidRPr="002678C5">
        <w:rPr>
          <w:rFonts w:ascii="Arial" w:eastAsia="Times New Roman" w:hAnsi="Arial" w:cs="Arial"/>
          <w:b/>
          <w:lang w:val="en-US"/>
        </w:rPr>
        <w:t>OHL</w:t>
      </w:r>
    </w:p>
    <w:p w:rsidR="00737DEF" w:rsidRPr="002678C5" w:rsidRDefault="0088340E" w:rsidP="00977834">
      <w:pPr>
        <w:pStyle w:val="ListParagraph"/>
        <w:numPr>
          <w:ilvl w:val="0"/>
          <w:numId w:val="41"/>
        </w:numPr>
        <w:spacing w:before="0"/>
        <w:ind w:left="1980" w:hanging="540"/>
        <w:contextualSpacing w:val="0"/>
        <w:jc w:val="both"/>
        <w:rPr>
          <w:rFonts w:ascii="Arial" w:eastAsia="Times New Roman" w:hAnsi="Arial" w:cs="Arial"/>
          <w:lang w:val="en-US"/>
        </w:rPr>
      </w:pPr>
      <w:r w:rsidRPr="002678C5">
        <w:rPr>
          <w:rFonts w:ascii="Arial" w:eastAsia="Times New Roman" w:hAnsi="Arial" w:cs="Arial"/>
          <w:lang w:val="en-US"/>
        </w:rPr>
        <w:t>11.9</w:t>
      </w:r>
      <w:r w:rsidR="00737DEF" w:rsidRPr="002678C5">
        <w:rPr>
          <w:rFonts w:ascii="Arial" w:eastAsia="Times New Roman" w:hAnsi="Arial" w:cs="Arial"/>
          <w:lang w:val="en-US"/>
        </w:rPr>
        <w:t xml:space="preserve"> m to the closest phase conductor, for 330kV </w:t>
      </w:r>
      <w:r w:rsidR="00737DEF" w:rsidRPr="002678C5">
        <w:rPr>
          <w:rFonts w:ascii="Arial" w:eastAsia="Times New Roman" w:hAnsi="Arial" w:cs="Arial"/>
          <w:b/>
          <w:lang w:val="en-US"/>
        </w:rPr>
        <w:t>OHL</w:t>
      </w:r>
      <w:r w:rsidR="00737DEF" w:rsidRPr="002678C5">
        <w:rPr>
          <w:rFonts w:ascii="Arial" w:eastAsia="Times New Roman" w:hAnsi="Arial" w:cs="Arial"/>
          <w:lang w:val="en-US"/>
        </w:rPr>
        <w:t>.</w:t>
      </w:r>
    </w:p>
    <w:p w:rsidR="00DC73C6" w:rsidRPr="002678C5" w:rsidRDefault="00DC73C6" w:rsidP="00977834">
      <w:pPr>
        <w:pStyle w:val="ListParagraph"/>
        <w:numPr>
          <w:ilvl w:val="2"/>
          <w:numId w:val="7"/>
        </w:numPr>
        <w:spacing w:before="0"/>
        <w:contextualSpacing w:val="0"/>
        <w:jc w:val="both"/>
        <w:rPr>
          <w:rFonts w:ascii="Arial" w:eastAsia="Times New Roman" w:hAnsi="Arial" w:cs="Arial"/>
          <w:lang w:val="en-US"/>
        </w:rPr>
      </w:pPr>
      <w:r w:rsidRPr="002678C5">
        <w:rPr>
          <w:rFonts w:ascii="Arial" w:eastAsia="Times New Roman" w:hAnsi="Arial" w:cs="Arial"/>
          <w:lang w:val="en-US"/>
        </w:rPr>
        <w:t xml:space="preserve">The minimum permanent vertical </w:t>
      </w:r>
      <w:r w:rsidRPr="002678C5">
        <w:rPr>
          <w:rFonts w:ascii="Arial" w:eastAsia="Times New Roman" w:hAnsi="Arial" w:cs="Arial"/>
          <w:b/>
          <w:lang w:val="en-US"/>
        </w:rPr>
        <w:t>Clearance</w:t>
      </w:r>
      <w:r w:rsidRPr="002678C5">
        <w:rPr>
          <w:rFonts w:ascii="Arial" w:eastAsia="Times New Roman" w:hAnsi="Arial" w:cs="Arial"/>
          <w:lang w:val="en-US"/>
        </w:rPr>
        <w:t xml:space="preserve"> above water area suitable for sail-boating, or where sail-boating is not prohibited, </w:t>
      </w:r>
      <w:r w:rsidR="00BA5F95" w:rsidRPr="002678C5">
        <w:rPr>
          <w:rFonts w:ascii="Arial" w:eastAsia="Times New Roman" w:hAnsi="Arial" w:cs="Arial"/>
          <w:lang w:val="en-US"/>
        </w:rPr>
        <w:t xml:space="preserve">including water area such as </w:t>
      </w:r>
      <w:r w:rsidR="00853D47" w:rsidRPr="002678C5">
        <w:rPr>
          <w:rFonts w:ascii="Arial" w:eastAsia="Times New Roman" w:hAnsi="Arial" w:cs="Arial"/>
          <w:lang w:val="en-US"/>
        </w:rPr>
        <w:t xml:space="preserve">dam, </w:t>
      </w:r>
      <w:r w:rsidR="00BA5F95" w:rsidRPr="002678C5">
        <w:rPr>
          <w:rFonts w:ascii="Arial" w:eastAsia="Times New Roman" w:hAnsi="Arial" w:cs="Arial"/>
          <w:lang w:val="en-US"/>
        </w:rPr>
        <w:t>pond, reservoir, tidal water, river, stream and canal</w:t>
      </w:r>
      <w:r w:rsidRPr="002678C5">
        <w:rPr>
          <w:rFonts w:ascii="Arial" w:eastAsia="Times New Roman" w:hAnsi="Arial" w:cs="Arial"/>
          <w:lang w:val="en-US"/>
        </w:rPr>
        <w:t>, whereby the unobstructed surface area of such water area is more than 0.8 km</w:t>
      </w:r>
      <w:r w:rsidRPr="002678C5">
        <w:rPr>
          <w:rFonts w:ascii="Arial" w:eastAsia="Times New Roman" w:hAnsi="Arial" w:cs="Arial"/>
          <w:vertAlign w:val="superscript"/>
          <w:lang w:val="en-US"/>
        </w:rPr>
        <w:t>2</w:t>
      </w:r>
      <w:r w:rsidRPr="002678C5">
        <w:rPr>
          <w:rFonts w:ascii="Arial" w:eastAsia="Times New Roman" w:hAnsi="Arial" w:cs="Arial"/>
          <w:lang w:val="en-US"/>
        </w:rPr>
        <w:t xml:space="preserve"> but less than or equal to 8 km</w:t>
      </w:r>
      <w:r w:rsidRPr="002678C5">
        <w:rPr>
          <w:rFonts w:ascii="Arial" w:eastAsia="Times New Roman" w:hAnsi="Arial" w:cs="Arial"/>
          <w:vertAlign w:val="superscript"/>
          <w:lang w:val="en-US"/>
        </w:rPr>
        <w:t>2</w:t>
      </w:r>
      <w:r w:rsidRPr="002678C5">
        <w:rPr>
          <w:rFonts w:ascii="Arial" w:eastAsia="Times New Roman" w:hAnsi="Arial" w:cs="Arial"/>
          <w:lang w:val="en-US"/>
        </w:rPr>
        <w:t>, shall be:</w:t>
      </w:r>
    </w:p>
    <w:p w:rsidR="00DC73C6" w:rsidRPr="002678C5" w:rsidRDefault="00506BCC" w:rsidP="00977834">
      <w:pPr>
        <w:pStyle w:val="ListParagraph"/>
        <w:numPr>
          <w:ilvl w:val="0"/>
          <w:numId w:val="42"/>
        </w:numPr>
        <w:spacing w:before="0"/>
        <w:ind w:left="1980" w:hanging="540"/>
        <w:jc w:val="both"/>
        <w:rPr>
          <w:rFonts w:ascii="Arial" w:eastAsia="Times New Roman" w:hAnsi="Arial" w:cs="Arial"/>
          <w:lang w:val="en-US"/>
        </w:rPr>
      </w:pPr>
      <w:r w:rsidRPr="002678C5">
        <w:rPr>
          <w:rFonts w:ascii="Arial" w:eastAsia="Times New Roman" w:hAnsi="Arial" w:cs="Arial"/>
          <w:lang w:val="en-US"/>
        </w:rPr>
        <w:t>9.9</w:t>
      </w:r>
      <w:r w:rsidR="00DC73C6" w:rsidRPr="002678C5">
        <w:rPr>
          <w:rFonts w:ascii="Arial" w:eastAsia="Times New Roman" w:hAnsi="Arial" w:cs="Arial"/>
          <w:lang w:val="en-US"/>
        </w:rPr>
        <w:t xml:space="preserve"> m to the closest phase conductor, for 0 to 1kV </w:t>
      </w:r>
      <w:r w:rsidR="00DC73C6" w:rsidRPr="002678C5">
        <w:rPr>
          <w:rFonts w:ascii="Arial" w:eastAsia="Times New Roman" w:hAnsi="Arial" w:cs="Arial"/>
          <w:b/>
          <w:lang w:val="en-US"/>
        </w:rPr>
        <w:t>OHL</w:t>
      </w:r>
      <w:r w:rsidR="00DC73C6" w:rsidRPr="002678C5">
        <w:rPr>
          <w:rFonts w:ascii="Arial" w:eastAsia="Times New Roman" w:hAnsi="Arial" w:cs="Arial"/>
          <w:lang w:val="en-US"/>
        </w:rPr>
        <w:t>, bare type</w:t>
      </w:r>
    </w:p>
    <w:p w:rsidR="00DC73C6" w:rsidRPr="002678C5" w:rsidRDefault="00506BCC" w:rsidP="00977834">
      <w:pPr>
        <w:pStyle w:val="ListParagraph"/>
        <w:numPr>
          <w:ilvl w:val="0"/>
          <w:numId w:val="42"/>
        </w:numPr>
        <w:spacing w:before="240"/>
        <w:ind w:left="1980" w:hanging="540"/>
        <w:jc w:val="both"/>
        <w:rPr>
          <w:rFonts w:ascii="Arial" w:eastAsia="Times New Roman" w:hAnsi="Arial" w:cs="Arial"/>
          <w:lang w:val="en-US"/>
        </w:rPr>
      </w:pPr>
      <w:r w:rsidRPr="002678C5">
        <w:rPr>
          <w:rFonts w:ascii="Arial" w:eastAsia="Times New Roman" w:hAnsi="Arial" w:cs="Arial"/>
          <w:lang w:val="en-US"/>
        </w:rPr>
        <w:t>9.8</w:t>
      </w:r>
      <w:r w:rsidR="00DC73C6" w:rsidRPr="002678C5">
        <w:rPr>
          <w:rFonts w:ascii="Arial" w:eastAsia="Times New Roman" w:hAnsi="Arial" w:cs="Arial"/>
          <w:lang w:val="en-US"/>
        </w:rPr>
        <w:t xml:space="preserve"> m to the closest phase conductor, for 0 to 1kV </w:t>
      </w:r>
      <w:r w:rsidR="00DC73C6" w:rsidRPr="002678C5">
        <w:rPr>
          <w:rFonts w:ascii="Arial" w:eastAsia="Times New Roman" w:hAnsi="Arial" w:cs="Arial"/>
          <w:b/>
          <w:lang w:val="en-US"/>
        </w:rPr>
        <w:t>OHL</w:t>
      </w:r>
      <w:r w:rsidR="00DC73C6" w:rsidRPr="002678C5">
        <w:rPr>
          <w:rFonts w:ascii="Arial" w:eastAsia="Times New Roman" w:hAnsi="Arial" w:cs="Arial"/>
          <w:lang w:val="en-US"/>
        </w:rPr>
        <w:t>, insulated type</w:t>
      </w:r>
    </w:p>
    <w:p w:rsidR="00DC73C6" w:rsidRPr="002678C5" w:rsidRDefault="00506BCC" w:rsidP="00977834">
      <w:pPr>
        <w:pStyle w:val="ListParagraph"/>
        <w:numPr>
          <w:ilvl w:val="0"/>
          <w:numId w:val="42"/>
        </w:numPr>
        <w:spacing w:before="240"/>
        <w:ind w:left="1980" w:hanging="540"/>
        <w:jc w:val="both"/>
        <w:rPr>
          <w:rFonts w:ascii="Arial" w:eastAsia="Times New Roman" w:hAnsi="Arial" w:cs="Arial"/>
          <w:lang w:val="en-US"/>
        </w:rPr>
      </w:pPr>
      <w:r w:rsidRPr="002678C5">
        <w:rPr>
          <w:rFonts w:ascii="Arial" w:eastAsia="Times New Roman" w:hAnsi="Arial" w:cs="Arial"/>
          <w:lang w:val="en-US"/>
        </w:rPr>
        <w:t>10.5</w:t>
      </w:r>
      <w:r w:rsidR="00DC73C6" w:rsidRPr="002678C5">
        <w:rPr>
          <w:rFonts w:ascii="Arial" w:eastAsia="Times New Roman" w:hAnsi="Arial" w:cs="Arial"/>
          <w:lang w:val="en-US"/>
        </w:rPr>
        <w:t xml:space="preserve"> m to the closest phase conductor, for over 1kV to 11kV </w:t>
      </w:r>
      <w:r w:rsidR="00DC73C6" w:rsidRPr="002678C5">
        <w:rPr>
          <w:rFonts w:ascii="Arial" w:eastAsia="Times New Roman" w:hAnsi="Arial" w:cs="Arial"/>
          <w:b/>
          <w:lang w:val="en-US"/>
        </w:rPr>
        <w:t>OHL</w:t>
      </w:r>
      <w:r w:rsidR="00DC73C6" w:rsidRPr="002678C5">
        <w:rPr>
          <w:rFonts w:ascii="Arial" w:eastAsia="Times New Roman" w:hAnsi="Arial" w:cs="Arial"/>
          <w:lang w:val="en-US"/>
        </w:rPr>
        <w:t>, bare or insulated type</w:t>
      </w:r>
    </w:p>
    <w:p w:rsidR="00DC73C6" w:rsidRPr="002678C5" w:rsidRDefault="00A12AF9" w:rsidP="00977834">
      <w:pPr>
        <w:pStyle w:val="ListParagraph"/>
        <w:numPr>
          <w:ilvl w:val="0"/>
          <w:numId w:val="42"/>
        </w:numPr>
        <w:spacing w:before="240"/>
        <w:ind w:left="1980" w:hanging="540"/>
        <w:jc w:val="both"/>
        <w:rPr>
          <w:rFonts w:ascii="Arial" w:eastAsia="Times New Roman" w:hAnsi="Arial" w:cs="Arial"/>
          <w:lang w:val="en-US"/>
        </w:rPr>
      </w:pPr>
      <w:r w:rsidRPr="002678C5">
        <w:rPr>
          <w:rFonts w:ascii="Arial" w:eastAsia="Times New Roman" w:hAnsi="Arial" w:cs="Arial"/>
          <w:lang w:val="en-US"/>
        </w:rPr>
        <w:t>10.7</w:t>
      </w:r>
      <w:r w:rsidR="00DC73C6" w:rsidRPr="002678C5">
        <w:rPr>
          <w:rFonts w:ascii="Arial" w:eastAsia="Times New Roman" w:hAnsi="Arial" w:cs="Arial"/>
          <w:lang w:val="en-US"/>
        </w:rPr>
        <w:t xml:space="preserve"> m to the closets phase conductor, for 33kV </w:t>
      </w:r>
      <w:r w:rsidR="00DC73C6" w:rsidRPr="002678C5">
        <w:rPr>
          <w:rFonts w:ascii="Arial" w:eastAsia="Times New Roman" w:hAnsi="Arial" w:cs="Arial"/>
          <w:b/>
          <w:lang w:val="en-US"/>
        </w:rPr>
        <w:t>OHL</w:t>
      </w:r>
    </w:p>
    <w:p w:rsidR="00DC73C6" w:rsidRPr="002678C5" w:rsidRDefault="00A12AF9" w:rsidP="00977834">
      <w:pPr>
        <w:pStyle w:val="ListParagraph"/>
        <w:numPr>
          <w:ilvl w:val="0"/>
          <w:numId w:val="42"/>
        </w:numPr>
        <w:spacing w:before="240"/>
        <w:ind w:left="1980" w:hanging="540"/>
        <w:jc w:val="both"/>
        <w:rPr>
          <w:rFonts w:ascii="Arial" w:eastAsia="Times New Roman" w:hAnsi="Arial" w:cs="Arial"/>
          <w:lang w:val="en-US"/>
        </w:rPr>
      </w:pPr>
      <w:r w:rsidRPr="002678C5">
        <w:rPr>
          <w:rFonts w:ascii="Arial" w:eastAsia="Times New Roman" w:hAnsi="Arial" w:cs="Arial"/>
          <w:lang w:val="en-US"/>
        </w:rPr>
        <w:t>11.1</w:t>
      </w:r>
      <w:r w:rsidR="00DC73C6" w:rsidRPr="002678C5">
        <w:rPr>
          <w:rFonts w:ascii="Arial" w:eastAsia="Times New Roman" w:hAnsi="Arial" w:cs="Arial"/>
          <w:lang w:val="en-US"/>
        </w:rPr>
        <w:t xml:space="preserve"> m to the closest phase conductor, for 66kV </w:t>
      </w:r>
      <w:r w:rsidR="00DC73C6" w:rsidRPr="002678C5">
        <w:rPr>
          <w:rFonts w:ascii="Arial" w:eastAsia="Times New Roman" w:hAnsi="Arial" w:cs="Arial"/>
          <w:b/>
          <w:lang w:val="en-US"/>
        </w:rPr>
        <w:t>OHL</w:t>
      </w:r>
    </w:p>
    <w:p w:rsidR="00DC73C6" w:rsidRPr="002678C5" w:rsidRDefault="001034B9" w:rsidP="00977834">
      <w:pPr>
        <w:pStyle w:val="ListParagraph"/>
        <w:numPr>
          <w:ilvl w:val="0"/>
          <w:numId w:val="42"/>
        </w:numPr>
        <w:spacing w:before="240"/>
        <w:ind w:left="1980" w:hanging="540"/>
        <w:jc w:val="both"/>
        <w:rPr>
          <w:rFonts w:ascii="Arial" w:eastAsia="Times New Roman" w:hAnsi="Arial" w:cs="Arial"/>
          <w:lang w:val="en-US"/>
        </w:rPr>
      </w:pPr>
      <w:r w:rsidRPr="002678C5">
        <w:rPr>
          <w:rFonts w:ascii="Arial" w:eastAsia="Times New Roman" w:hAnsi="Arial" w:cs="Arial"/>
          <w:lang w:val="en-US"/>
        </w:rPr>
        <w:t>11.3</w:t>
      </w:r>
      <w:r w:rsidR="00DC73C6" w:rsidRPr="002678C5">
        <w:rPr>
          <w:rFonts w:ascii="Arial" w:eastAsia="Times New Roman" w:hAnsi="Arial" w:cs="Arial"/>
          <w:lang w:val="en-US"/>
        </w:rPr>
        <w:t xml:space="preserve"> m to the closest phase conductor, for 88kV </w:t>
      </w:r>
      <w:r w:rsidR="00DC73C6" w:rsidRPr="002678C5">
        <w:rPr>
          <w:rFonts w:ascii="Arial" w:eastAsia="Times New Roman" w:hAnsi="Arial" w:cs="Arial"/>
          <w:b/>
          <w:lang w:val="en-US"/>
        </w:rPr>
        <w:t>OHL</w:t>
      </w:r>
    </w:p>
    <w:p w:rsidR="00DC73C6" w:rsidRPr="002678C5" w:rsidRDefault="001034B9" w:rsidP="00977834">
      <w:pPr>
        <w:pStyle w:val="ListParagraph"/>
        <w:numPr>
          <w:ilvl w:val="0"/>
          <w:numId w:val="42"/>
        </w:numPr>
        <w:spacing w:before="240"/>
        <w:ind w:left="1980" w:hanging="540"/>
        <w:jc w:val="both"/>
        <w:rPr>
          <w:rFonts w:ascii="Arial" w:eastAsia="Times New Roman" w:hAnsi="Arial" w:cs="Arial"/>
          <w:lang w:val="en-US"/>
        </w:rPr>
      </w:pPr>
      <w:r w:rsidRPr="002678C5">
        <w:rPr>
          <w:rFonts w:ascii="Arial" w:eastAsia="Times New Roman" w:hAnsi="Arial" w:cs="Arial"/>
          <w:lang w:val="en-US"/>
        </w:rPr>
        <w:t>11.7</w:t>
      </w:r>
      <w:r w:rsidR="00DC73C6" w:rsidRPr="002678C5">
        <w:rPr>
          <w:rFonts w:ascii="Arial" w:eastAsia="Times New Roman" w:hAnsi="Arial" w:cs="Arial"/>
          <w:lang w:val="en-US"/>
        </w:rPr>
        <w:t xml:space="preserve"> m to the closest phase conductor, for 132kV </w:t>
      </w:r>
      <w:r w:rsidR="00DC73C6" w:rsidRPr="002678C5">
        <w:rPr>
          <w:rFonts w:ascii="Arial" w:eastAsia="Times New Roman" w:hAnsi="Arial" w:cs="Arial"/>
          <w:b/>
          <w:lang w:val="en-US"/>
        </w:rPr>
        <w:t>OHL</w:t>
      </w:r>
    </w:p>
    <w:p w:rsidR="00DC73C6" w:rsidRPr="002678C5" w:rsidRDefault="001034B9" w:rsidP="00977834">
      <w:pPr>
        <w:pStyle w:val="ListParagraph"/>
        <w:numPr>
          <w:ilvl w:val="0"/>
          <w:numId w:val="42"/>
        </w:numPr>
        <w:spacing w:before="240"/>
        <w:ind w:left="1980" w:hanging="540"/>
        <w:jc w:val="both"/>
        <w:rPr>
          <w:rFonts w:ascii="Arial" w:eastAsia="Times New Roman" w:hAnsi="Arial" w:cs="Arial"/>
          <w:lang w:val="en-US"/>
        </w:rPr>
      </w:pPr>
      <w:r w:rsidRPr="002678C5">
        <w:rPr>
          <w:rFonts w:ascii="Arial" w:eastAsia="Times New Roman" w:hAnsi="Arial" w:cs="Arial"/>
          <w:lang w:val="en-US"/>
        </w:rPr>
        <w:t>12.6</w:t>
      </w:r>
      <w:r w:rsidR="00DC73C6" w:rsidRPr="002678C5">
        <w:rPr>
          <w:rFonts w:ascii="Arial" w:eastAsia="Times New Roman" w:hAnsi="Arial" w:cs="Arial"/>
          <w:lang w:val="en-US"/>
        </w:rPr>
        <w:t xml:space="preserve"> m to the closest phase conductor, for 220kV </w:t>
      </w:r>
      <w:r w:rsidR="00DC73C6" w:rsidRPr="002678C5">
        <w:rPr>
          <w:rFonts w:ascii="Arial" w:eastAsia="Times New Roman" w:hAnsi="Arial" w:cs="Arial"/>
          <w:b/>
          <w:lang w:val="en-US"/>
        </w:rPr>
        <w:t>OHL</w:t>
      </w:r>
    </w:p>
    <w:p w:rsidR="00DC73C6" w:rsidRPr="002678C5" w:rsidRDefault="001034B9" w:rsidP="00977834">
      <w:pPr>
        <w:pStyle w:val="ListParagraph"/>
        <w:numPr>
          <w:ilvl w:val="0"/>
          <w:numId w:val="42"/>
        </w:numPr>
        <w:spacing w:before="0"/>
        <w:ind w:left="1980" w:hanging="540"/>
        <w:contextualSpacing w:val="0"/>
        <w:jc w:val="both"/>
        <w:rPr>
          <w:rFonts w:ascii="Arial" w:eastAsia="Times New Roman" w:hAnsi="Arial" w:cs="Arial"/>
          <w:lang w:val="en-US"/>
        </w:rPr>
      </w:pPr>
      <w:r w:rsidRPr="002678C5">
        <w:rPr>
          <w:rFonts w:ascii="Arial" w:eastAsia="Times New Roman" w:hAnsi="Arial" w:cs="Arial"/>
          <w:lang w:val="en-US"/>
        </w:rPr>
        <w:t>13.7</w:t>
      </w:r>
      <w:r w:rsidR="00DC73C6" w:rsidRPr="002678C5">
        <w:rPr>
          <w:rFonts w:ascii="Arial" w:eastAsia="Times New Roman" w:hAnsi="Arial" w:cs="Arial"/>
          <w:lang w:val="en-US"/>
        </w:rPr>
        <w:t xml:space="preserve"> m to the closest phase conductor, for 330kV </w:t>
      </w:r>
      <w:r w:rsidR="00DC73C6" w:rsidRPr="002678C5">
        <w:rPr>
          <w:rFonts w:ascii="Arial" w:eastAsia="Times New Roman" w:hAnsi="Arial" w:cs="Arial"/>
          <w:b/>
          <w:lang w:val="en-US"/>
        </w:rPr>
        <w:t>OHL</w:t>
      </w:r>
      <w:r w:rsidR="00DC73C6" w:rsidRPr="002678C5">
        <w:rPr>
          <w:rFonts w:ascii="Arial" w:eastAsia="Times New Roman" w:hAnsi="Arial" w:cs="Arial"/>
          <w:lang w:val="en-US"/>
        </w:rPr>
        <w:t>.</w:t>
      </w:r>
    </w:p>
    <w:p w:rsidR="004A4942" w:rsidRPr="002678C5" w:rsidRDefault="004A4942" w:rsidP="00977834">
      <w:pPr>
        <w:pStyle w:val="ListParagraph"/>
        <w:numPr>
          <w:ilvl w:val="2"/>
          <w:numId w:val="7"/>
        </w:numPr>
        <w:spacing w:before="0"/>
        <w:contextualSpacing w:val="0"/>
        <w:jc w:val="both"/>
        <w:rPr>
          <w:rFonts w:ascii="Arial" w:eastAsia="Times New Roman" w:hAnsi="Arial" w:cs="Arial"/>
          <w:lang w:val="en-US"/>
        </w:rPr>
      </w:pPr>
      <w:r w:rsidRPr="002678C5">
        <w:rPr>
          <w:rFonts w:ascii="Arial" w:eastAsia="Times New Roman" w:hAnsi="Arial" w:cs="Arial"/>
          <w:lang w:val="en-US"/>
        </w:rPr>
        <w:t xml:space="preserve">The minimum permanent vertical </w:t>
      </w:r>
      <w:r w:rsidRPr="002678C5">
        <w:rPr>
          <w:rFonts w:ascii="Arial" w:eastAsia="Times New Roman" w:hAnsi="Arial" w:cs="Arial"/>
          <w:b/>
          <w:lang w:val="en-US"/>
        </w:rPr>
        <w:t>Clearance</w:t>
      </w:r>
      <w:r w:rsidRPr="002678C5">
        <w:rPr>
          <w:rFonts w:ascii="Arial" w:eastAsia="Times New Roman" w:hAnsi="Arial" w:cs="Arial"/>
          <w:lang w:val="en-US"/>
        </w:rPr>
        <w:t xml:space="preserve"> above water area suitable for sail-boating, or where sail-boating is not prohibited, including </w:t>
      </w:r>
      <w:r w:rsidR="00BA5F95" w:rsidRPr="002678C5">
        <w:rPr>
          <w:rFonts w:ascii="Arial" w:eastAsia="Times New Roman" w:hAnsi="Arial" w:cs="Arial"/>
          <w:lang w:val="en-US"/>
        </w:rPr>
        <w:t xml:space="preserve">water area such as </w:t>
      </w:r>
      <w:r w:rsidR="00853D47" w:rsidRPr="002678C5">
        <w:rPr>
          <w:rFonts w:ascii="Arial" w:eastAsia="Times New Roman" w:hAnsi="Arial" w:cs="Arial"/>
          <w:lang w:val="en-US"/>
        </w:rPr>
        <w:t xml:space="preserve">dam, </w:t>
      </w:r>
      <w:r w:rsidRPr="002678C5">
        <w:rPr>
          <w:rFonts w:ascii="Arial" w:eastAsia="Times New Roman" w:hAnsi="Arial" w:cs="Arial"/>
          <w:lang w:val="en-US"/>
        </w:rPr>
        <w:t>pond, reservoir</w:t>
      </w:r>
      <w:r w:rsidR="00BA5F95" w:rsidRPr="002678C5">
        <w:rPr>
          <w:rFonts w:ascii="Arial" w:eastAsia="Times New Roman" w:hAnsi="Arial" w:cs="Arial"/>
          <w:lang w:val="en-US"/>
        </w:rPr>
        <w:t>, tidal water, river, stream and canal</w:t>
      </w:r>
      <w:r w:rsidRPr="002678C5">
        <w:rPr>
          <w:rFonts w:ascii="Arial" w:eastAsia="Times New Roman" w:hAnsi="Arial" w:cs="Arial"/>
          <w:lang w:val="en-US"/>
        </w:rPr>
        <w:t>, whereby the unobstructed surface area of such water area is more than 8 km</w:t>
      </w:r>
      <w:r w:rsidRPr="002678C5">
        <w:rPr>
          <w:rFonts w:ascii="Arial" w:eastAsia="Times New Roman" w:hAnsi="Arial" w:cs="Arial"/>
          <w:vertAlign w:val="superscript"/>
          <w:lang w:val="en-US"/>
        </w:rPr>
        <w:t>2</w:t>
      </w:r>
      <w:r w:rsidRPr="002678C5">
        <w:rPr>
          <w:rFonts w:ascii="Arial" w:eastAsia="Times New Roman" w:hAnsi="Arial" w:cs="Arial"/>
          <w:lang w:val="en-US"/>
        </w:rPr>
        <w:t>, shall be:</w:t>
      </w:r>
    </w:p>
    <w:p w:rsidR="004A4942" w:rsidRPr="002678C5" w:rsidRDefault="0062116D" w:rsidP="00977834">
      <w:pPr>
        <w:pStyle w:val="ListParagraph"/>
        <w:numPr>
          <w:ilvl w:val="0"/>
          <w:numId w:val="44"/>
        </w:numPr>
        <w:spacing w:before="0"/>
        <w:ind w:left="1980" w:hanging="540"/>
        <w:jc w:val="both"/>
        <w:rPr>
          <w:rFonts w:ascii="Arial" w:eastAsia="Times New Roman" w:hAnsi="Arial" w:cs="Arial"/>
          <w:lang w:val="en-US"/>
        </w:rPr>
      </w:pPr>
      <w:r w:rsidRPr="002678C5">
        <w:rPr>
          <w:rFonts w:ascii="Arial" w:eastAsia="Times New Roman" w:hAnsi="Arial" w:cs="Arial"/>
          <w:lang w:val="en-US"/>
        </w:rPr>
        <w:t>11.7</w:t>
      </w:r>
      <w:r w:rsidR="004A4942" w:rsidRPr="002678C5">
        <w:rPr>
          <w:rFonts w:ascii="Arial" w:eastAsia="Times New Roman" w:hAnsi="Arial" w:cs="Arial"/>
          <w:lang w:val="en-US"/>
        </w:rPr>
        <w:t xml:space="preserve"> m to the closest phase conductor, for 0 to 1kV </w:t>
      </w:r>
      <w:r w:rsidR="004A4942" w:rsidRPr="002678C5">
        <w:rPr>
          <w:rFonts w:ascii="Arial" w:eastAsia="Times New Roman" w:hAnsi="Arial" w:cs="Arial"/>
          <w:b/>
          <w:lang w:val="en-US"/>
        </w:rPr>
        <w:t>OHL</w:t>
      </w:r>
      <w:r w:rsidR="004A4942" w:rsidRPr="002678C5">
        <w:rPr>
          <w:rFonts w:ascii="Arial" w:eastAsia="Times New Roman" w:hAnsi="Arial" w:cs="Arial"/>
          <w:lang w:val="en-US"/>
        </w:rPr>
        <w:t>, bare type</w:t>
      </w:r>
    </w:p>
    <w:p w:rsidR="004A4942" w:rsidRPr="002678C5" w:rsidRDefault="0062116D" w:rsidP="00977834">
      <w:pPr>
        <w:pStyle w:val="ListParagraph"/>
        <w:numPr>
          <w:ilvl w:val="0"/>
          <w:numId w:val="44"/>
        </w:numPr>
        <w:spacing w:before="240"/>
        <w:ind w:left="1980" w:hanging="540"/>
        <w:jc w:val="both"/>
        <w:rPr>
          <w:rFonts w:ascii="Arial" w:eastAsia="Times New Roman" w:hAnsi="Arial" w:cs="Arial"/>
          <w:lang w:val="en-US"/>
        </w:rPr>
      </w:pPr>
      <w:r w:rsidRPr="002678C5">
        <w:rPr>
          <w:rFonts w:ascii="Arial" w:eastAsia="Times New Roman" w:hAnsi="Arial" w:cs="Arial"/>
          <w:lang w:val="en-US"/>
        </w:rPr>
        <w:t>11.6</w:t>
      </w:r>
      <w:r w:rsidR="004A4942" w:rsidRPr="002678C5">
        <w:rPr>
          <w:rFonts w:ascii="Arial" w:eastAsia="Times New Roman" w:hAnsi="Arial" w:cs="Arial"/>
          <w:lang w:val="en-US"/>
        </w:rPr>
        <w:t xml:space="preserve"> m to the closest phase conductor, for 0 to 1kV </w:t>
      </w:r>
      <w:r w:rsidR="004A4942" w:rsidRPr="002678C5">
        <w:rPr>
          <w:rFonts w:ascii="Arial" w:eastAsia="Times New Roman" w:hAnsi="Arial" w:cs="Arial"/>
          <w:b/>
          <w:lang w:val="en-US"/>
        </w:rPr>
        <w:t>OHL</w:t>
      </w:r>
      <w:r w:rsidR="004A4942" w:rsidRPr="002678C5">
        <w:rPr>
          <w:rFonts w:ascii="Arial" w:eastAsia="Times New Roman" w:hAnsi="Arial" w:cs="Arial"/>
          <w:lang w:val="en-US"/>
        </w:rPr>
        <w:t>, insulated type</w:t>
      </w:r>
    </w:p>
    <w:p w:rsidR="004A4942" w:rsidRPr="002678C5" w:rsidRDefault="004A4942" w:rsidP="00977834">
      <w:pPr>
        <w:pStyle w:val="ListParagraph"/>
        <w:numPr>
          <w:ilvl w:val="0"/>
          <w:numId w:val="44"/>
        </w:numPr>
        <w:spacing w:before="240"/>
        <w:ind w:left="1980" w:hanging="540"/>
        <w:jc w:val="both"/>
        <w:rPr>
          <w:rFonts w:ascii="Arial" w:eastAsia="Times New Roman" w:hAnsi="Arial" w:cs="Arial"/>
          <w:lang w:val="en-US"/>
        </w:rPr>
      </w:pPr>
      <w:r w:rsidRPr="002678C5">
        <w:rPr>
          <w:rFonts w:ascii="Arial" w:eastAsia="Times New Roman" w:hAnsi="Arial" w:cs="Arial"/>
          <w:lang w:val="en-US"/>
        </w:rPr>
        <w:t>1</w:t>
      </w:r>
      <w:r w:rsidR="0062116D" w:rsidRPr="002678C5">
        <w:rPr>
          <w:rFonts w:ascii="Arial" w:eastAsia="Times New Roman" w:hAnsi="Arial" w:cs="Arial"/>
          <w:lang w:val="en-US"/>
        </w:rPr>
        <w:t>2.3</w:t>
      </w:r>
      <w:r w:rsidRPr="002678C5">
        <w:rPr>
          <w:rFonts w:ascii="Arial" w:eastAsia="Times New Roman" w:hAnsi="Arial" w:cs="Arial"/>
          <w:lang w:val="en-US"/>
        </w:rPr>
        <w:t xml:space="preserve"> m to the closest phase conductor, for over 1kV to 11kV </w:t>
      </w:r>
      <w:r w:rsidRPr="002678C5">
        <w:rPr>
          <w:rFonts w:ascii="Arial" w:eastAsia="Times New Roman" w:hAnsi="Arial" w:cs="Arial"/>
          <w:b/>
          <w:lang w:val="en-US"/>
        </w:rPr>
        <w:t>OHL</w:t>
      </w:r>
      <w:r w:rsidRPr="002678C5">
        <w:rPr>
          <w:rFonts w:ascii="Arial" w:eastAsia="Times New Roman" w:hAnsi="Arial" w:cs="Arial"/>
          <w:lang w:val="en-US"/>
        </w:rPr>
        <w:t>, bare or insulated type</w:t>
      </w:r>
    </w:p>
    <w:p w:rsidR="004A4942" w:rsidRPr="002678C5" w:rsidRDefault="004A4942" w:rsidP="00977834">
      <w:pPr>
        <w:pStyle w:val="ListParagraph"/>
        <w:numPr>
          <w:ilvl w:val="0"/>
          <w:numId w:val="44"/>
        </w:numPr>
        <w:spacing w:before="240"/>
        <w:ind w:left="1980" w:hanging="540"/>
        <w:jc w:val="both"/>
        <w:rPr>
          <w:rFonts w:ascii="Arial" w:eastAsia="Times New Roman" w:hAnsi="Arial" w:cs="Arial"/>
          <w:lang w:val="en-US"/>
        </w:rPr>
      </w:pPr>
      <w:r w:rsidRPr="002678C5">
        <w:rPr>
          <w:rFonts w:ascii="Arial" w:eastAsia="Times New Roman" w:hAnsi="Arial" w:cs="Arial"/>
          <w:lang w:val="en-US"/>
        </w:rPr>
        <w:t>1</w:t>
      </w:r>
      <w:r w:rsidR="00505C95" w:rsidRPr="002678C5">
        <w:rPr>
          <w:rFonts w:ascii="Arial" w:eastAsia="Times New Roman" w:hAnsi="Arial" w:cs="Arial"/>
          <w:lang w:val="en-US"/>
        </w:rPr>
        <w:t>2.5</w:t>
      </w:r>
      <w:r w:rsidRPr="002678C5">
        <w:rPr>
          <w:rFonts w:ascii="Arial" w:eastAsia="Times New Roman" w:hAnsi="Arial" w:cs="Arial"/>
          <w:lang w:val="en-US"/>
        </w:rPr>
        <w:t xml:space="preserve"> m to the closets phase conductor, for 33kV </w:t>
      </w:r>
      <w:r w:rsidRPr="002678C5">
        <w:rPr>
          <w:rFonts w:ascii="Arial" w:eastAsia="Times New Roman" w:hAnsi="Arial" w:cs="Arial"/>
          <w:b/>
          <w:lang w:val="en-US"/>
        </w:rPr>
        <w:t>OHL</w:t>
      </w:r>
    </w:p>
    <w:p w:rsidR="004A4942" w:rsidRPr="002678C5" w:rsidRDefault="004A4942" w:rsidP="00977834">
      <w:pPr>
        <w:pStyle w:val="ListParagraph"/>
        <w:numPr>
          <w:ilvl w:val="0"/>
          <w:numId w:val="44"/>
        </w:numPr>
        <w:spacing w:before="240"/>
        <w:ind w:left="1980" w:hanging="540"/>
        <w:jc w:val="both"/>
        <w:rPr>
          <w:rFonts w:ascii="Arial" w:eastAsia="Times New Roman" w:hAnsi="Arial" w:cs="Arial"/>
          <w:lang w:val="en-US"/>
        </w:rPr>
      </w:pPr>
      <w:r w:rsidRPr="002678C5">
        <w:rPr>
          <w:rFonts w:ascii="Arial" w:eastAsia="Times New Roman" w:hAnsi="Arial" w:cs="Arial"/>
          <w:lang w:val="en-US"/>
        </w:rPr>
        <w:t>1</w:t>
      </w:r>
      <w:r w:rsidR="00505C95" w:rsidRPr="002678C5">
        <w:rPr>
          <w:rFonts w:ascii="Arial" w:eastAsia="Times New Roman" w:hAnsi="Arial" w:cs="Arial"/>
          <w:lang w:val="en-US"/>
        </w:rPr>
        <w:t>2.9</w:t>
      </w:r>
      <w:r w:rsidRPr="002678C5">
        <w:rPr>
          <w:rFonts w:ascii="Arial" w:eastAsia="Times New Roman" w:hAnsi="Arial" w:cs="Arial"/>
          <w:lang w:val="en-US"/>
        </w:rPr>
        <w:t xml:space="preserve"> m to the closest phase conductor, for 66kV </w:t>
      </w:r>
      <w:r w:rsidRPr="002678C5">
        <w:rPr>
          <w:rFonts w:ascii="Arial" w:eastAsia="Times New Roman" w:hAnsi="Arial" w:cs="Arial"/>
          <w:b/>
          <w:lang w:val="en-US"/>
        </w:rPr>
        <w:t>OHL</w:t>
      </w:r>
    </w:p>
    <w:p w:rsidR="004A4942" w:rsidRPr="002678C5" w:rsidRDefault="00505C95" w:rsidP="00977834">
      <w:pPr>
        <w:pStyle w:val="ListParagraph"/>
        <w:numPr>
          <w:ilvl w:val="0"/>
          <w:numId w:val="44"/>
        </w:numPr>
        <w:spacing w:before="240"/>
        <w:ind w:left="1980" w:hanging="540"/>
        <w:jc w:val="both"/>
        <w:rPr>
          <w:rFonts w:ascii="Arial" w:eastAsia="Times New Roman" w:hAnsi="Arial" w:cs="Arial"/>
          <w:lang w:val="en-US"/>
        </w:rPr>
      </w:pPr>
      <w:r w:rsidRPr="002678C5">
        <w:rPr>
          <w:rFonts w:ascii="Arial" w:eastAsia="Times New Roman" w:hAnsi="Arial" w:cs="Arial"/>
          <w:lang w:val="en-US"/>
        </w:rPr>
        <w:t>13.1</w:t>
      </w:r>
      <w:r w:rsidR="004A4942" w:rsidRPr="002678C5">
        <w:rPr>
          <w:rFonts w:ascii="Arial" w:eastAsia="Times New Roman" w:hAnsi="Arial" w:cs="Arial"/>
          <w:lang w:val="en-US"/>
        </w:rPr>
        <w:t xml:space="preserve"> m to the closest phase conductor, for 88kV </w:t>
      </w:r>
      <w:r w:rsidR="004A4942" w:rsidRPr="002678C5">
        <w:rPr>
          <w:rFonts w:ascii="Arial" w:eastAsia="Times New Roman" w:hAnsi="Arial" w:cs="Arial"/>
          <w:b/>
          <w:lang w:val="en-US"/>
        </w:rPr>
        <w:t>OHL</w:t>
      </w:r>
    </w:p>
    <w:p w:rsidR="004A4942" w:rsidRPr="002678C5" w:rsidRDefault="0054402A" w:rsidP="00977834">
      <w:pPr>
        <w:pStyle w:val="ListParagraph"/>
        <w:numPr>
          <w:ilvl w:val="0"/>
          <w:numId w:val="44"/>
        </w:numPr>
        <w:spacing w:before="240"/>
        <w:ind w:left="1980" w:hanging="540"/>
        <w:jc w:val="both"/>
        <w:rPr>
          <w:rFonts w:ascii="Arial" w:eastAsia="Times New Roman" w:hAnsi="Arial" w:cs="Arial"/>
          <w:lang w:val="en-US"/>
        </w:rPr>
      </w:pPr>
      <w:r w:rsidRPr="002678C5">
        <w:rPr>
          <w:rFonts w:ascii="Arial" w:eastAsia="Times New Roman" w:hAnsi="Arial" w:cs="Arial"/>
          <w:lang w:val="en-US"/>
        </w:rPr>
        <w:t>13.5</w:t>
      </w:r>
      <w:r w:rsidR="004A4942" w:rsidRPr="002678C5">
        <w:rPr>
          <w:rFonts w:ascii="Arial" w:eastAsia="Times New Roman" w:hAnsi="Arial" w:cs="Arial"/>
          <w:lang w:val="en-US"/>
        </w:rPr>
        <w:t xml:space="preserve"> m to the closest phase conductor, for 132kV </w:t>
      </w:r>
      <w:r w:rsidR="004A4942" w:rsidRPr="002678C5">
        <w:rPr>
          <w:rFonts w:ascii="Arial" w:eastAsia="Times New Roman" w:hAnsi="Arial" w:cs="Arial"/>
          <w:b/>
          <w:lang w:val="en-US"/>
        </w:rPr>
        <w:t>OHL</w:t>
      </w:r>
    </w:p>
    <w:p w:rsidR="004A4942" w:rsidRPr="002678C5" w:rsidRDefault="004A4942" w:rsidP="00977834">
      <w:pPr>
        <w:pStyle w:val="ListParagraph"/>
        <w:numPr>
          <w:ilvl w:val="0"/>
          <w:numId w:val="44"/>
        </w:numPr>
        <w:spacing w:before="240"/>
        <w:ind w:left="1980" w:hanging="540"/>
        <w:jc w:val="both"/>
        <w:rPr>
          <w:rFonts w:ascii="Arial" w:eastAsia="Times New Roman" w:hAnsi="Arial" w:cs="Arial"/>
          <w:lang w:val="en-US"/>
        </w:rPr>
      </w:pPr>
      <w:r w:rsidRPr="002678C5">
        <w:rPr>
          <w:rFonts w:ascii="Arial" w:eastAsia="Times New Roman" w:hAnsi="Arial" w:cs="Arial"/>
          <w:lang w:val="en-US"/>
        </w:rPr>
        <w:t>1</w:t>
      </w:r>
      <w:r w:rsidR="009532FA" w:rsidRPr="002678C5">
        <w:rPr>
          <w:rFonts w:ascii="Arial" w:eastAsia="Times New Roman" w:hAnsi="Arial" w:cs="Arial"/>
          <w:lang w:val="en-US"/>
        </w:rPr>
        <w:t>4.0</w:t>
      </w:r>
      <w:r w:rsidRPr="002678C5">
        <w:rPr>
          <w:rFonts w:ascii="Arial" w:eastAsia="Times New Roman" w:hAnsi="Arial" w:cs="Arial"/>
          <w:lang w:val="en-US"/>
        </w:rPr>
        <w:t xml:space="preserve"> m to the closest phase conductor, for 220kV </w:t>
      </w:r>
      <w:r w:rsidRPr="002678C5">
        <w:rPr>
          <w:rFonts w:ascii="Arial" w:eastAsia="Times New Roman" w:hAnsi="Arial" w:cs="Arial"/>
          <w:b/>
          <w:lang w:val="en-US"/>
        </w:rPr>
        <w:t>OHL</w:t>
      </w:r>
    </w:p>
    <w:p w:rsidR="004A4942" w:rsidRPr="002678C5" w:rsidRDefault="004A4942" w:rsidP="00977834">
      <w:pPr>
        <w:pStyle w:val="ListParagraph"/>
        <w:numPr>
          <w:ilvl w:val="0"/>
          <w:numId w:val="44"/>
        </w:numPr>
        <w:spacing w:before="0"/>
        <w:ind w:left="1980" w:hanging="540"/>
        <w:contextualSpacing w:val="0"/>
        <w:jc w:val="both"/>
        <w:rPr>
          <w:rFonts w:ascii="Arial" w:eastAsia="Times New Roman" w:hAnsi="Arial" w:cs="Arial"/>
          <w:lang w:val="en-US"/>
        </w:rPr>
      </w:pPr>
      <w:r w:rsidRPr="002678C5">
        <w:rPr>
          <w:rFonts w:ascii="Arial" w:eastAsia="Times New Roman" w:hAnsi="Arial" w:cs="Arial"/>
          <w:lang w:val="en-US"/>
        </w:rPr>
        <w:t>1</w:t>
      </w:r>
      <w:r w:rsidR="005A2004" w:rsidRPr="002678C5">
        <w:rPr>
          <w:rFonts w:ascii="Arial" w:eastAsia="Times New Roman" w:hAnsi="Arial" w:cs="Arial"/>
          <w:lang w:val="en-US"/>
        </w:rPr>
        <w:t>5.1</w:t>
      </w:r>
      <w:r w:rsidRPr="002678C5">
        <w:rPr>
          <w:rFonts w:ascii="Arial" w:eastAsia="Times New Roman" w:hAnsi="Arial" w:cs="Arial"/>
          <w:lang w:val="en-US"/>
        </w:rPr>
        <w:t xml:space="preserve"> m to the closest phase conductor, for 330kV </w:t>
      </w:r>
      <w:r w:rsidRPr="002678C5">
        <w:rPr>
          <w:rFonts w:ascii="Arial" w:eastAsia="Times New Roman" w:hAnsi="Arial" w:cs="Arial"/>
          <w:b/>
          <w:lang w:val="en-US"/>
        </w:rPr>
        <w:t>OHL</w:t>
      </w:r>
      <w:r w:rsidRPr="002678C5">
        <w:rPr>
          <w:rFonts w:ascii="Arial" w:eastAsia="Times New Roman" w:hAnsi="Arial" w:cs="Arial"/>
          <w:lang w:val="en-US"/>
        </w:rPr>
        <w:t>.</w:t>
      </w:r>
    </w:p>
    <w:p w:rsidR="00BC368B" w:rsidRPr="002678C5" w:rsidRDefault="00BC368B" w:rsidP="00977834">
      <w:pPr>
        <w:pStyle w:val="ListParagraph"/>
        <w:numPr>
          <w:ilvl w:val="2"/>
          <w:numId w:val="7"/>
        </w:numPr>
        <w:spacing w:before="0"/>
        <w:contextualSpacing w:val="0"/>
        <w:jc w:val="both"/>
        <w:rPr>
          <w:rFonts w:ascii="Arial" w:eastAsia="Times New Roman" w:hAnsi="Arial" w:cs="Arial"/>
          <w:lang w:val="en-US"/>
        </w:rPr>
      </w:pPr>
      <w:r w:rsidRPr="002678C5">
        <w:rPr>
          <w:rFonts w:ascii="Arial" w:eastAsia="Times New Roman" w:hAnsi="Arial" w:cs="Arial"/>
          <w:lang w:val="en-US"/>
        </w:rPr>
        <w:t xml:space="preserve">The minimum permanent vertical </w:t>
      </w:r>
      <w:r w:rsidRPr="002678C5">
        <w:rPr>
          <w:rFonts w:ascii="Arial" w:eastAsia="Times New Roman" w:hAnsi="Arial" w:cs="Arial"/>
          <w:b/>
          <w:lang w:val="en-US"/>
        </w:rPr>
        <w:t>Clearance</w:t>
      </w:r>
      <w:r w:rsidRPr="002678C5">
        <w:rPr>
          <w:rFonts w:ascii="Arial" w:eastAsia="Times New Roman" w:hAnsi="Arial" w:cs="Arial"/>
          <w:lang w:val="en-US"/>
        </w:rPr>
        <w:t xml:space="preserve"> above water </w:t>
      </w:r>
      <w:r w:rsidR="004835E1" w:rsidRPr="002678C5">
        <w:rPr>
          <w:rFonts w:ascii="Arial" w:eastAsia="Times New Roman" w:hAnsi="Arial" w:cs="Arial"/>
          <w:lang w:val="en-US"/>
        </w:rPr>
        <w:t xml:space="preserve">level </w:t>
      </w:r>
      <w:r w:rsidRPr="002678C5">
        <w:rPr>
          <w:rFonts w:ascii="Arial" w:eastAsia="Times New Roman" w:hAnsi="Arial" w:cs="Arial"/>
          <w:lang w:val="en-US"/>
        </w:rPr>
        <w:t xml:space="preserve">at site for established boat ramp or associated rigging area, or area posted with sign for </w:t>
      </w:r>
      <w:r w:rsidRPr="002678C5">
        <w:rPr>
          <w:rFonts w:ascii="Arial" w:eastAsia="Times New Roman" w:hAnsi="Arial" w:cs="Arial"/>
          <w:lang w:val="en-US"/>
        </w:rPr>
        <w:lastRenderedPageBreak/>
        <w:t>rigging or launching sail boat</w:t>
      </w:r>
      <w:r w:rsidR="004835E1" w:rsidRPr="002678C5">
        <w:rPr>
          <w:rFonts w:ascii="Arial" w:eastAsia="Times New Roman" w:hAnsi="Arial" w:cs="Arial"/>
          <w:lang w:val="en-US"/>
        </w:rPr>
        <w:t>s</w:t>
      </w:r>
      <w:r w:rsidRPr="002678C5">
        <w:rPr>
          <w:rFonts w:ascii="Arial" w:eastAsia="Times New Roman" w:hAnsi="Arial" w:cs="Arial"/>
          <w:lang w:val="en-US"/>
        </w:rPr>
        <w:t xml:space="preserve">, shall have a </w:t>
      </w:r>
      <w:r w:rsidRPr="002678C5">
        <w:rPr>
          <w:rFonts w:ascii="Arial" w:eastAsia="Times New Roman" w:hAnsi="Arial" w:cs="Arial"/>
          <w:b/>
          <w:lang w:val="en-US"/>
        </w:rPr>
        <w:t>Clearance</w:t>
      </w:r>
      <w:r w:rsidRPr="002678C5">
        <w:rPr>
          <w:rFonts w:ascii="Arial" w:eastAsia="Times New Roman" w:hAnsi="Arial" w:cs="Arial"/>
          <w:lang w:val="en-US"/>
        </w:rPr>
        <w:t xml:space="preserve"> of 1.5 m greater than </w:t>
      </w:r>
      <w:r w:rsidRPr="002678C5">
        <w:rPr>
          <w:rFonts w:ascii="Arial" w:eastAsia="Times New Roman" w:hAnsi="Arial" w:cs="Arial"/>
          <w:b/>
          <w:lang w:val="en-US"/>
        </w:rPr>
        <w:t>Clearance</w:t>
      </w:r>
      <w:r w:rsidRPr="002678C5">
        <w:rPr>
          <w:rFonts w:ascii="Arial" w:eastAsia="Times New Roman" w:hAnsi="Arial" w:cs="Arial"/>
          <w:lang w:val="en-US"/>
        </w:rPr>
        <w:t xml:space="preserve"> specified in sub-clauses 3.18.2 to 3.18.5, for the type of water area served by the launching site</w:t>
      </w:r>
      <w:r w:rsidR="00206CD0" w:rsidRPr="002678C5">
        <w:rPr>
          <w:rFonts w:ascii="Arial" w:eastAsia="Times New Roman" w:hAnsi="Arial" w:cs="Arial"/>
          <w:lang w:val="en-US"/>
        </w:rPr>
        <w:t>.</w:t>
      </w:r>
    </w:p>
    <w:p w:rsidR="00DC73C6" w:rsidRPr="002678C5" w:rsidRDefault="00BC368B" w:rsidP="00E627FE">
      <w:pPr>
        <w:spacing w:before="0" w:after="0"/>
        <w:ind w:left="720"/>
        <w:contextualSpacing/>
        <w:jc w:val="both"/>
        <w:rPr>
          <w:rFonts w:ascii="Arial" w:eastAsia="Times New Roman" w:hAnsi="Arial" w:cs="Arial"/>
          <w:lang w:val="en-US"/>
        </w:rPr>
      </w:pPr>
      <w:r w:rsidRPr="00E627FE">
        <w:rPr>
          <w:rFonts w:ascii="Arial" w:eastAsia="Times New Roman" w:hAnsi="Arial" w:cs="Arial"/>
          <w:lang w:val="en-US"/>
        </w:rPr>
        <w:t>NOTE</w:t>
      </w:r>
      <w:r w:rsidR="007D760B">
        <w:rPr>
          <w:rFonts w:ascii="Arial" w:eastAsia="Times New Roman" w:hAnsi="Arial" w:cs="Arial"/>
          <w:lang w:val="en-US"/>
        </w:rPr>
        <w:t xml:space="preserve"> </w:t>
      </w:r>
      <w:r w:rsidR="00A963F1" w:rsidRPr="00E627FE">
        <w:rPr>
          <w:rFonts w:ascii="Arial" w:eastAsia="Times New Roman" w:hAnsi="Arial" w:cs="Arial"/>
          <w:lang w:val="en-US"/>
        </w:rPr>
        <w:t>o</w:t>
      </w:r>
      <w:r w:rsidR="007D760B">
        <w:rPr>
          <w:rFonts w:ascii="Arial" w:eastAsia="Times New Roman" w:hAnsi="Arial" w:cs="Arial"/>
          <w:lang w:val="en-US"/>
        </w:rPr>
        <w:t>n</w:t>
      </w:r>
      <w:r w:rsidR="00A963F1" w:rsidRPr="00E627FE">
        <w:rPr>
          <w:rFonts w:ascii="Arial" w:eastAsia="Times New Roman" w:hAnsi="Arial" w:cs="Arial"/>
          <w:lang w:val="en-US"/>
        </w:rPr>
        <w:t xml:space="preserve"> </w:t>
      </w:r>
      <w:r w:rsidR="00A963F1" w:rsidRPr="002678C5">
        <w:rPr>
          <w:rFonts w:ascii="Arial" w:eastAsia="Times New Roman" w:hAnsi="Arial" w:cs="Arial"/>
          <w:lang w:val="en-US"/>
        </w:rPr>
        <w:t>clause 3.18</w:t>
      </w:r>
      <w:r w:rsidR="009C282A" w:rsidRPr="002678C5">
        <w:rPr>
          <w:rFonts w:ascii="Arial" w:eastAsia="Times New Roman" w:hAnsi="Arial" w:cs="Arial"/>
          <w:lang w:val="en-US"/>
        </w:rPr>
        <w:t>:</w:t>
      </w:r>
    </w:p>
    <w:p w:rsidR="00A40629" w:rsidRPr="002678C5" w:rsidRDefault="00E627FE" w:rsidP="00977834">
      <w:pPr>
        <w:pStyle w:val="ListParagraph"/>
        <w:numPr>
          <w:ilvl w:val="0"/>
          <w:numId w:val="43"/>
        </w:numPr>
        <w:spacing w:before="0"/>
        <w:ind w:left="1260" w:hanging="540"/>
        <w:jc w:val="both"/>
        <w:rPr>
          <w:rFonts w:ascii="Arial" w:eastAsia="Times New Roman" w:hAnsi="Arial" w:cs="Arial"/>
          <w:lang w:val="en-US"/>
        </w:rPr>
      </w:pPr>
      <w:r>
        <w:rPr>
          <w:rFonts w:ascii="Arial" w:eastAsia="Times New Roman" w:hAnsi="Arial" w:cs="Arial"/>
          <w:lang w:val="en-US"/>
        </w:rPr>
        <w:t xml:space="preserve">For natural </w:t>
      </w:r>
      <w:r w:rsidR="00A40629" w:rsidRPr="002678C5">
        <w:rPr>
          <w:rFonts w:ascii="Arial" w:eastAsia="Times New Roman" w:hAnsi="Arial" w:cs="Arial"/>
          <w:lang w:val="en-US"/>
        </w:rPr>
        <w:t xml:space="preserve">water areas such as lakes, rivers, canals and streams, the specified </w:t>
      </w:r>
      <w:r w:rsidR="00A40629" w:rsidRPr="002678C5">
        <w:rPr>
          <w:rFonts w:ascii="Arial" w:eastAsia="Times New Roman" w:hAnsi="Arial" w:cs="Arial"/>
          <w:b/>
          <w:lang w:val="en-US"/>
        </w:rPr>
        <w:t>Clearance</w:t>
      </w:r>
      <w:r w:rsidR="00A40629" w:rsidRPr="002678C5">
        <w:rPr>
          <w:rFonts w:ascii="Arial" w:eastAsia="Times New Roman" w:hAnsi="Arial" w:cs="Arial"/>
          <w:lang w:val="en-US"/>
        </w:rPr>
        <w:t xml:space="preserve">s are with reference to the normal rain-season water level </w:t>
      </w:r>
      <w:r w:rsidR="002B50C7" w:rsidRPr="002678C5">
        <w:rPr>
          <w:rFonts w:ascii="Arial" w:eastAsia="Times New Roman" w:hAnsi="Arial" w:cs="Arial"/>
          <w:lang w:val="en-US"/>
        </w:rPr>
        <w:t xml:space="preserve">of </w:t>
      </w:r>
      <w:r w:rsidR="00A40629" w:rsidRPr="002678C5">
        <w:rPr>
          <w:rFonts w:ascii="Arial" w:eastAsia="Times New Roman" w:hAnsi="Arial" w:cs="Arial"/>
          <w:lang w:val="en-US"/>
        </w:rPr>
        <w:t>the water area</w:t>
      </w:r>
      <w:r w:rsidR="002B50C7" w:rsidRPr="002678C5">
        <w:rPr>
          <w:rFonts w:ascii="Arial" w:eastAsia="Times New Roman" w:hAnsi="Arial" w:cs="Arial"/>
          <w:lang w:val="en-US"/>
        </w:rPr>
        <w:t>. For the dam, the</w:t>
      </w:r>
      <w:r w:rsidR="00853D47" w:rsidRPr="002678C5">
        <w:rPr>
          <w:rFonts w:ascii="Arial" w:eastAsia="Times New Roman" w:hAnsi="Arial" w:cs="Arial"/>
          <w:lang w:val="en-US"/>
        </w:rPr>
        <w:t xml:space="preserve"> specified</w:t>
      </w:r>
      <w:r w:rsidR="002B50C7" w:rsidRPr="002678C5">
        <w:rPr>
          <w:rFonts w:ascii="Arial" w:eastAsia="Times New Roman" w:hAnsi="Arial" w:cs="Arial"/>
          <w:lang w:val="en-US"/>
        </w:rPr>
        <w:t xml:space="preserve"> </w:t>
      </w:r>
      <w:r w:rsidR="002B50C7" w:rsidRPr="002678C5">
        <w:rPr>
          <w:rFonts w:ascii="Arial" w:eastAsia="Times New Roman" w:hAnsi="Arial" w:cs="Arial"/>
          <w:b/>
          <w:lang w:val="en-US"/>
        </w:rPr>
        <w:t>Clearance</w:t>
      </w:r>
      <w:r w:rsidR="002B50C7" w:rsidRPr="002678C5">
        <w:rPr>
          <w:rFonts w:ascii="Arial" w:eastAsia="Times New Roman" w:hAnsi="Arial" w:cs="Arial"/>
          <w:lang w:val="en-US"/>
        </w:rPr>
        <w:t xml:space="preserve"> is with respect to </w:t>
      </w:r>
      <w:r w:rsidR="00A40629" w:rsidRPr="002678C5">
        <w:rPr>
          <w:rFonts w:ascii="Arial" w:eastAsia="Times New Roman" w:hAnsi="Arial" w:cs="Arial"/>
          <w:lang w:val="en-US"/>
        </w:rPr>
        <w:t>the spillway level</w:t>
      </w:r>
    </w:p>
    <w:p w:rsidR="00A40629" w:rsidRPr="002678C5" w:rsidRDefault="00A40629" w:rsidP="00977834">
      <w:pPr>
        <w:pStyle w:val="ListParagraph"/>
        <w:numPr>
          <w:ilvl w:val="0"/>
          <w:numId w:val="43"/>
        </w:numPr>
        <w:spacing w:before="0"/>
        <w:ind w:left="1260" w:hanging="540"/>
        <w:jc w:val="both"/>
        <w:rPr>
          <w:rFonts w:ascii="Arial" w:eastAsia="Times New Roman" w:hAnsi="Arial" w:cs="Arial"/>
          <w:lang w:val="en-US"/>
        </w:rPr>
      </w:pPr>
      <w:r w:rsidRPr="002678C5">
        <w:rPr>
          <w:rFonts w:ascii="Arial" w:eastAsia="Times New Roman" w:hAnsi="Arial" w:cs="Arial"/>
          <w:lang w:val="en-US"/>
        </w:rPr>
        <w:t xml:space="preserve">Care shall be taken not to place support structures of </w:t>
      </w:r>
      <w:r w:rsidRPr="002678C5">
        <w:rPr>
          <w:rFonts w:ascii="Arial" w:eastAsia="Times New Roman" w:hAnsi="Arial" w:cs="Arial"/>
          <w:b/>
          <w:lang w:val="en-US"/>
        </w:rPr>
        <w:t>OHL</w:t>
      </w:r>
      <w:r w:rsidRPr="002678C5">
        <w:rPr>
          <w:rFonts w:ascii="Arial" w:eastAsia="Times New Roman" w:hAnsi="Arial" w:cs="Arial"/>
          <w:lang w:val="en-US"/>
        </w:rPr>
        <w:t xml:space="preserve"> in the 50 to 100-year flood plain</w:t>
      </w:r>
      <w:r w:rsidR="00FB04FF" w:rsidRPr="002678C5">
        <w:rPr>
          <w:rFonts w:ascii="Arial" w:eastAsia="Times New Roman" w:hAnsi="Arial" w:cs="Arial"/>
          <w:lang w:val="en-US"/>
        </w:rPr>
        <w:t>s</w:t>
      </w:r>
    </w:p>
    <w:p w:rsidR="00DC73C6" w:rsidRPr="002678C5" w:rsidRDefault="0030252F" w:rsidP="00977834">
      <w:pPr>
        <w:pStyle w:val="ListParagraph"/>
        <w:numPr>
          <w:ilvl w:val="0"/>
          <w:numId w:val="43"/>
        </w:numPr>
        <w:spacing w:before="0"/>
        <w:ind w:left="1260" w:hanging="540"/>
        <w:jc w:val="both"/>
        <w:rPr>
          <w:rFonts w:ascii="Arial" w:eastAsia="Times New Roman" w:hAnsi="Arial" w:cs="Arial"/>
          <w:lang w:val="en-US"/>
        </w:rPr>
      </w:pPr>
      <w:r w:rsidRPr="002678C5">
        <w:rPr>
          <w:rFonts w:ascii="Arial" w:eastAsia="Times New Roman" w:hAnsi="Arial" w:cs="Arial"/>
          <w:lang w:val="en-US"/>
        </w:rPr>
        <w:t xml:space="preserve">The </w:t>
      </w:r>
      <w:r w:rsidRPr="002678C5">
        <w:rPr>
          <w:rFonts w:ascii="Arial" w:eastAsia="Times New Roman" w:hAnsi="Arial" w:cs="Arial"/>
          <w:b/>
          <w:lang w:val="en-US"/>
        </w:rPr>
        <w:t>Clearance</w:t>
      </w:r>
      <w:r w:rsidRPr="002678C5">
        <w:rPr>
          <w:rFonts w:ascii="Arial" w:eastAsia="Times New Roman" w:hAnsi="Arial" w:cs="Arial"/>
          <w:lang w:val="en-US"/>
        </w:rPr>
        <w:t xml:space="preserve"> over river, stream or canal shall be based on the largest surface area of any 1.6 km-long segment that includes the crossing.</w:t>
      </w:r>
    </w:p>
    <w:p w:rsidR="0030252F" w:rsidRPr="002678C5" w:rsidRDefault="0030252F" w:rsidP="00977834">
      <w:pPr>
        <w:pStyle w:val="ListParagraph"/>
        <w:numPr>
          <w:ilvl w:val="0"/>
          <w:numId w:val="43"/>
        </w:numPr>
        <w:spacing w:before="0"/>
        <w:ind w:left="1260" w:hanging="540"/>
        <w:jc w:val="both"/>
        <w:rPr>
          <w:rFonts w:ascii="Arial" w:eastAsia="Times New Roman" w:hAnsi="Arial" w:cs="Arial"/>
          <w:lang w:val="en-US"/>
        </w:rPr>
      </w:pPr>
      <w:r w:rsidRPr="002678C5">
        <w:rPr>
          <w:rFonts w:ascii="Arial" w:eastAsia="Times New Roman" w:hAnsi="Arial" w:cs="Arial"/>
          <w:lang w:val="en-US"/>
        </w:rPr>
        <w:t xml:space="preserve">The </w:t>
      </w:r>
      <w:r w:rsidRPr="002678C5">
        <w:rPr>
          <w:rFonts w:ascii="Arial" w:eastAsia="Times New Roman" w:hAnsi="Arial" w:cs="Arial"/>
          <w:b/>
          <w:lang w:val="en-US"/>
        </w:rPr>
        <w:t>Clearance</w:t>
      </w:r>
      <w:r w:rsidRPr="002678C5">
        <w:rPr>
          <w:rFonts w:ascii="Arial" w:eastAsia="Times New Roman" w:hAnsi="Arial" w:cs="Arial"/>
          <w:lang w:val="en-US"/>
        </w:rPr>
        <w:t xml:space="preserve"> over river, stream or canal normally used to provide access for sailboats to a larger body of water shall be the same as that required for the larger body of water.</w:t>
      </w:r>
    </w:p>
    <w:p w:rsidR="0048198D" w:rsidRPr="002678C5" w:rsidRDefault="0030252F" w:rsidP="00977834">
      <w:pPr>
        <w:pStyle w:val="ListParagraph"/>
        <w:numPr>
          <w:ilvl w:val="0"/>
          <w:numId w:val="43"/>
        </w:numPr>
        <w:spacing w:before="0"/>
        <w:ind w:left="1260" w:hanging="540"/>
        <w:jc w:val="both"/>
        <w:rPr>
          <w:rFonts w:ascii="Arial" w:eastAsia="Times New Roman" w:hAnsi="Arial" w:cs="Arial"/>
          <w:lang w:val="en-US"/>
        </w:rPr>
      </w:pPr>
      <w:r w:rsidRPr="002678C5">
        <w:rPr>
          <w:rFonts w:ascii="Arial" w:eastAsia="Times New Roman" w:hAnsi="Arial" w:cs="Arial"/>
          <w:lang w:val="en-US"/>
        </w:rPr>
        <w:t>Where the</w:t>
      </w:r>
      <w:r w:rsidR="00785695" w:rsidRPr="002678C5">
        <w:rPr>
          <w:rFonts w:ascii="Arial" w:eastAsia="Times New Roman" w:hAnsi="Arial" w:cs="Arial"/>
          <w:lang w:val="en-US"/>
        </w:rPr>
        <w:t xml:space="preserve"> Zambia</w:t>
      </w:r>
      <w:r w:rsidRPr="002678C5">
        <w:rPr>
          <w:rFonts w:ascii="Arial" w:eastAsia="Times New Roman" w:hAnsi="Arial" w:cs="Arial"/>
          <w:lang w:val="en-US"/>
        </w:rPr>
        <w:t xml:space="preserve"> Army Corps of Engineers </w:t>
      </w:r>
      <w:r w:rsidR="002C7222">
        <w:rPr>
          <w:rFonts w:ascii="Arial" w:eastAsia="Times New Roman" w:hAnsi="Arial" w:cs="Arial"/>
          <w:lang w:val="en-US"/>
        </w:rPr>
        <w:t>or surrogate thereof, or the S</w:t>
      </w:r>
      <w:r w:rsidR="00785695" w:rsidRPr="002678C5">
        <w:rPr>
          <w:rFonts w:ascii="Arial" w:eastAsia="Times New Roman" w:hAnsi="Arial" w:cs="Arial"/>
          <w:lang w:val="en-US"/>
        </w:rPr>
        <w:t xml:space="preserve">tate, has issued a crossing permit, </w:t>
      </w:r>
      <w:r w:rsidR="00785695" w:rsidRPr="002678C5">
        <w:rPr>
          <w:rFonts w:ascii="Arial" w:eastAsia="Times New Roman" w:hAnsi="Arial" w:cs="Arial"/>
          <w:b/>
          <w:lang w:val="en-US"/>
        </w:rPr>
        <w:t>Clearance</w:t>
      </w:r>
      <w:r w:rsidR="00785695" w:rsidRPr="002678C5">
        <w:rPr>
          <w:rFonts w:ascii="Arial" w:eastAsia="Times New Roman" w:hAnsi="Arial" w:cs="Arial"/>
          <w:lang w:val="en-US"/>
        </w:rPr>
        <w:t>s of the permit shall govern.</w:t>
      </w:r>
    </w:p>
    <w:p w:rsidR="009C282A" w:rsidRPr="002678C5" w:rsidRDefault="009C282A" w:rsidP="00977834">
      <w:pPr>
        <w:pStyle w:val="11"/>
        <w:numPr>
          <w:ilvl w:val="1"/>
          <w:numId w:val="7"/>
        </w:numPr>
        <w:tabs>
          <w:tab w:val="clear" w:pos="993"/>
          <w:tab w:val="left" w:pos="720"/>
        </w:tabs>
        <w:ind w:left="720"/>
        <w:jc w:val="both"/>
        <w:rPr>
          <w:sz w:val="26"/>
          <w:szCs w:val="26"/>
          <w:lang w:val="en-US"/>
        </w:rPr>
      </w:pPr>
      <w:bookmarkStart w:id="57" w:name="_Toc89036770"/>
      <w:r w:rsidRPr="002678C5">
        <w:rPr>
          <w:sz w:val="26"/>
          <w:szCs w:val="26"/>
          <w:lang w:val="en-US"/>
        </w:rPr>
        <w:t>Clearance</w:t>
      </w:r>
      <w:r w:rsidRPr="002678C5">
        <w:rPr>
          <w:b w:val="0"/>
          <w:sz w:val="26"/>
          <w:szCs w:val="26"/>
          <w:lang w:val="en-US"/>
        </w:rPr>
        <w:t xml:space="preserve"> </w:t>
      </w:r>
      <w:r w:rsidR="00CF33AE" w:rsidRPr="002678C5">
        <w:rPr>
          <w:b w:val="0"/>
          <w:sz w:val="26"/>
          <w:szCs w:val="26"/>
          <w:lang w:val="en-US"/>
        </w:rPr>
        <w:t xml:space="preserve">between conductors of different </w:t>
      </w:r>
      <w:r w:rsidR="00CF33AE" w:rsidRPr="002678C5">
        <w:rPr>
          <w:sz w:val="26"/>
          <w:szCs w:val="26"/>
          <w:lang w:val="en-US"/>
        </w:rPr>
        <w:t>OHL</w:t>
      </w:r>
      <w:r w:rsidR="00CF33AE" w:rsidRPr="002678C5">
        <w:rPr>
          <w:b w:val="0"/>
          <w:sz w:val="26"/>
          <w:szCs w:val="26"/>
          <w:lang w:val="en-US"/>
        </w:rPr>
        <w:t xml:space="preserve"> circuit on the same support</w:t>
      </w:r>
      <w:r w:rsidR="00AA3264" w:rsidRPr="002678C5">
        <w:rPr>
          <w:b w:val="0"/>
          <w:sz w:val="26"/>
          <w:szCs w:val="26"/>
          <w:lang w:val="en-US"/>
        </w:rPr>
        <w:t xml:space="preserve"> structure</w:t>
      </w:r>
      <w:bookmarkEnd w:id="57"/>
    </w:p>
    <w:p w:rsidR="00964445" w:rsidRPr="002678C5" w:rsidRDefault="009C282A" w:rsidP="00977834">
      <w:pPr>
        <w:pStyle w:val="ListParagraph"/>
        <w:numPr>
          <w:ilvl w:val="2"/>
          <w:numId w:val="7"/>
        </w:numPr>
        <w:spacing w:before="0"/>
        <w:contextualSpacing w:val="0"/>
        <w:jc w:val="both"/>
        <w:rPr>
          <w:rFonts w:ascii="Arial" w:eastAsia="Times New Roman" w:hAnsi="Arial" w:cs="Arial"/>
          <w:lang w:val="en-US"/>
        </w:rPr>
      </w:pPr>
      <w:r w:rsidRPr="002678C5">
        <w:rPr>
          <w:rFonts w:ascii="Arial" w:eastAsia="Times New Roman" w:hAnsi="Arial" w:cs="Arial"/>
          <w:lang w:val="en-US"/>
        </w:rPr>
        <w:t xml:space="preserve">The </w:t>
      </w:r>
      <w:r w:rsidR="00964445" w:rsidRPr="002678C5">
        <w:rPr>
          <w:rFonts w:ascii="Arial" w:eastAsia="Times New Roman" w:hAnsi="Arial" w:cs="Arial"/>
          <w:lang w:val="en-US"/>
        </w:rPr>
        <w:t xml:space="preserve">following </w:t>
      </w:r>
      <w:r w:rsidRPr="002678C5">
        <w:rPr>
          <w:rFonts w:ascii="Arial" w:eastAsia="Times New Roman" w:hAnsi="Arial" w:cs="Arial"/>
          <w:lang w:val="en-US"/>
        </w:rPr>
        <w:t xml:space="preserve">minimum permanent </w:t>
      </w:r>
      <w:r w:rsidRPr="002678C5">
        <w:rPr>
          <w:rFonts w:ascii="Arial" w:eastAsia="Times New Roman" w:hAnsi="Arial" w:cs="Arial"/>
          <w:b/>
          <w:lang w:val="en-US"/>
        </w:rPr>
        <w:t>Clearance</w:t>
      </w:r>
      <w:r w:rsidRPr="002678C5">
        <w:rPr>
          <w:rFonts w:ascii="Arial" w:eastAsia="Times New Roman" w:hAnsi="Arial" w:cs="Arial"/>
          <w:lang w:val="en-US"/>
        </w:rPr>
        <w:t xml:space="preserve"> </w:t>
      </w:r>
      <w:r w:rsidR="00964445" w:rsidRPr="002678C5">
        <w:rPr>
          <w:rFonts w:ascii="Arial" w:eastAsia="Times New Roman" w:hAnsi="Arial" w:cs="Arial"/>
          <w:lang w:val="en-US"/>
        </w:rPr>
        <w:t xml:space="preserve">shall be maintained between </w:t>
      </w:r>
      <w:r w:rsidR="0070272A" w:rsidRPr="002678C5">
        <w:rPr>
          <w:rFonts w:ascii="Arial" w:eastAsia="Times New Roman" w:hAnsi="Arial" w:cs="Arial"/>
          <w:lang w:val="en-US"/>
        </w:rPr>
        <w:t xml:space="preserve">closest </w:t>
      </w:r>
      <w:r w:rsidR="00964445" w:rsidRPr="002678C5">
        <w:rPr>
          <w:rFonts w:ascii="Arial" w:eastAsia="Times New Roman" w:hAnsi="Arial" w:cs="Arial"/>
          <w:lang w:val="en-US"/>
        </w:rPr>
        <w:t xml:space="preserve">conductors of different </w:t>
      </w:r>
      <w:r w:rsidR="00964445" w:rsidRPr="002678C5">
        <w:rPr>
          <w:rFonts w:ascii="Arial" w:eastAsia="Times New Roman" w:hAnsi="Arial" w:cs="Arial"/>
          <w:b/>
          <w:lang w:val="en-US"/>
        </w:rPr>
        <w:t>OHL</w:t>
      </w:r>
      <w:r w:rsidR="00964445" w:rsidRPr="002678C5">
        <w:rPr>
          <w:rFonts w:ascii="Arial" w:eastAsia="Times New Roman" w:hAnsi="Arial" w:cs="Arial"/>
          <w:lang w:val="en-US"/>
        </w:rPr>
        <w:t xml:space="preserve"> circuit on the same support:</w:t>
      </w:r>
    </w:p>
    <w:p w:rsidR="00964445" w:rsidRPr="002678C5" w:rsidRDefault="00964445" w:rsidP="00977834">
      <w:pPr>
        <w:pStyle w:val="ListParagraph"/>
        <w:numPr>
          <w:ilvl w:val="0"/>
          <w:numId w:val="45"/>
        </w:numPr>
        <w:spacing w:before="0"/>
        <w:ind w:left="1980" w:hanging="540"/>
        <w:jc w:val="both"/>
        <w:rPr>
          <w:rFonts w:ascii="Arial" w:eastAsia="Times New Roman" w:hAnsi="Arial" w:cs="Arial"/>
          <w:lang w:val="en-US"/>
        </w:rPr>
      </w:pPr>
      <w:r w:rsidRPr="002678C5">
        <w:rPr>
          <w:rFonts w:ascii="Arial" w:eastAsia="Times New Roman" w:hAnsi="Arial" w:cs="Arial"/>
          <w:lang w:val="en-US"/>
        </w:rPr>
        <w:t>1.0 m</w:t>
      </w:r>
      <w:r w:rsidR="0011465D" w:rsidRPr="002678C5">
        <w:rPr>
          <w:rFonts w:ascii="Arial" w:eastAsia="Times New Roman" w:hAnsi="Arial" w:cs="Arial"/>
          <w:lang w:val="en-US"/>
        </w:rPr>
        <w:t>,</w:t>
      </w:r>
      <w:r w:rsidRPr="002678C5">
        <w:rPr>
          <w:rFonts w:ascii="Arial" w:eastAsia="Times New Roman" w:hAnsi="Arial" w:cs="Arial"/>
          <w:lang w:val="en-US"/>
        </w:rPr>
        <w:t xml:space="preserve"> </w:t>
      </w:r>
      <w:r w:rsidR="0011465D" w:rsidRPr="002678C5">
        <w:rPr>
          <w:rFonts w:ascii="Arial" w:eastAsia="Times New Roman" w:hAnsi="Arial" w:cs="Arial"/>
          <w:lang w:val="en-US"/>
        </w:rPr>
        <w:t>if the</w:t>
      </w:r>
      <w:r w:rsidRPr="002678C5">
        <w:rPr>
          <w:rFonts w:ascii="Arial" w:eastAsia="Times New Roman" w:hAnsi="Arial" w:cs="Arial"/>
          <w:lang w:val="en-US"/>
        </w:rPr>
        <w:t xml:space="preserve"> higher </w:t>
      </w:r>
      <w:r w:rsidRPr="002678C5">
        <w:rPr>
          <w:rFonts w:ascii="Arial" w:eastAsia="Times New Roman" w:hAnsi="Arial" w:cs="Arial"/>
          <w:b/>
          <w:lang w:val="en-US"/>
        </w:rPr>
        <w:t>Voltage</w:t>
      </w:r>
      <w:r w:rsidRPr="002678C5">
        <w:rPr>
          <w:rFonts w:ascii="Arial" w:eastAsia="Times New Roman" w:hAnsi="Arial" w:cs="Arial"/>
          <w:lang w:val="en-US"/>
        </w:rPr>
        <w:t xml:space="preserve"> of either circuit </w:t>
      </w:r>
      <w:r w:rsidR="0011465D" w:rsidRPr="002678C5">
        <w:rPr>
          <w:rFonts w:ascii="Arial" w:eastAsia="Times New Roman" w:hAnsi="Arial" w:cs="Arial"/>
          <w:lang w:val="en-US"/>
        </w:rPr>
        <w:t>is</w:t>
      </w:r>
      <w:r w:rsidRPr="002678C5">
        <w:rPr>
          <w:rFonts w:ascii="Arial" w:eastAsia="Times New Roman" w:hAnsi="Arial" w:cs="Arial"/>
          <w:lang w:val="en-US"/>
        </w:rPr>
        <w:t xml:space="preserve"> less than 33kV</w:t>
      </w:r>
      <w:r w:rsidR="00EA4765" w:rsidRPr="002678C5">
        <w:rPr>
          <w:rFonts w:ascii="Arial" w:eastAsia="Times New Roman" w:hAnsi="Arial" w:cs="Arial"/>
          <w:lang w:val="en-US"/>
        </w:rPr>
        <w:t xml:space="preserve"> and</w:t>
      </w:r>
      <w:r w:rsidRPr="002678C5">
        <w:rPr>
          <w:rFonts w:ascii="Arial" w:eastAsia="Times New Roman" w:hAnsi="Arial" w:cs="Arial"/>
          <w:lang w:val="en-US"/>
        </w:rPr>
        <w:t xml:space="preserve"> </w:t>
      </w:r>
      <w:r w:rsidR="0011465D" w:rsidRPr="002678C5">
        <w:rPr>
          <w:rFonts w:ascii="Arial" w:eastAsia="Times New Roman" w:hAnsi="Arial" w:cs="Arial"/>
          <w:lang w:val="en-US"/>
        </w:rPr>
        <w:t xml:space="preserve">the </w:t>
      </w:r>
      <w:r w:rsidRPr="002678C5">
        <w:rPr>
          <w:rFonts w:ascii="Arial" w:eastAsia="Times New Roman" w:hAnsi="Arial" w:cs="Arial"/>
          <w:lang w:val="en-US"/>
        </w:rPr>
        <w:t xml:space="preserve">lower </w:t>
      </w:r>
      <w:r w:rsidRPr="002678C5">
        <w:rPr>
          <w:rFonts w:ascii="Arial" w:eastAsia="Times New Roman" w:hAnsi="Arial" w:cs="Arial"/>
          <w:b/>
          <w:lang w:val="en-US"/>
        </w:rPr>
        <w:t>Voltage</w:t>
      </w:r>
      <w:r w:rsidRPr="002678C5">
        <w:rPr>
          <w:rFonts w:ascii="Arial" w:eastAsia="Times New Roman" w:hAnsi="Arial" w:cs="Arial"/>
          <w:lang w:val="en-US"/>
        </w:rPr>
        <w:t xml:space="preserve"> of either circuit </w:t>
      </w:r>
      <w:r w:rsidR="0011465D" w:rsidRPr="002678C5">
        <w:rPr>
          <w:rFonts w:ascii="Arial" w:eastAsia="Times New Roman" w:hAnsi="Arial" w:cs="Arial"/>
          <w:lang w:val="en-US"/>
        </w:rPr>
        <w:t>is</w:t>
      </w:r>
      <w:r w:rsidRPr="002678C5">
        <w:rPr>
          <w:rFonts w:ascii="Arial" w:eastAsia="Times New Roman" w:hAnsi="Arial" w:cs="Arial"/>
          <w:lang w:val="en-US"/>
        </w:rPr>
        <w:t xml:space="preserve"> less than or equal to 1kV</w:t>
      </w:r>
    </w:p>
    <w:p w:rsidR="00964445" w:rsidRPr="002678C5" w:rsidRDefault="00964445" w:rsidP="00977834">
      <w:pPr>
        <w:pStyle w:val="ListParagraph"/>
        <w:numPr>
          <w:ilvl w:val="0"/>
          <w:numId w:val="45"/>
        </w:numPr>
        <w:spacing w:before="0"/>
        <w:ind w:left="1980" w:hanging="540"/>
        <w:jc w:val="both"/>
        <w:rPr>
          <w:rFonts w:ascii="Arial" w:eastAsia="Times New Roman" w:hAnsi="Arial" w:cs="Arial"/>
          <w:lang w:val="en-US"/>
        </w:rPr>
      </w:pPr>
      <w:r w:rsidRPr="002678C5">
        <w:rPr>
          <w:rFonts w:ascii="Arial" w:eastAsia="Times New Roman" w:hAnsi="Arial" w:cs="Arial"/>
          <w:lang w:val="en-US"/>
        </w:rPr>
        <w:t>1.2 m</w:t>
      </w:r>
      <w:r w:rsidR="0011465D" w:rsidRPr="002678C5">
        <w:rPr>
          <w:rFonts w:ascii="Arial" w:eastAsia="Times New Roman" w:hAnsi="Arial" w:cs="Arial"/>
          <w:lang w:val="en-US"/>
        </w:rPr>
        <w:t>,</w:t>
      </w:r>
      <w:r w:rsidRPr="002678C5">
        <w:rPr>
          <w:rFonts w:ascii="Arial" w:eastAsia="Times New Roman" w:hAnsi="Arial" w:cs="Arial"/>
          <w:lang w:val="en-US"/>
        </w:rPr>
        <w:t xml:space="preserve"> </w:t>
      </w:r>
      <w:r w:rsidR="0011465D" w:rsidRPr="002678C5">
        <w:rPr>
          <w:rFonts w:ascii="Arial" w:eastAsia="Times New Roman" w:hAnsi="Arial" w:cs="Arial"/>
          <w:lang w:val="en-US"/>
        </w:rPr>
        <w:t>if the</w:t>
      </w:r>
      <w:r w:rsidRPr="002678C5">
        <w:rPr>
          <w:rFonts w:ascii="Arial" w:eastAsia="Times New Roman" w:hAnsi="Arial" w:cs="Arial"/>
          <w:lang w:val="en-US"/>
        </w:rPr>
        <w:t xml:space="preserve"> higher </w:t>
      </w:r>
      <w:r w:rsidRPr="002678C5">
        <w:rPr>
          <w:rFonts w:ascii="Arial" w:eastAsia="Times New Roman" w:hAnsi="Arial" w:cs="Arial"/>
          <w:b/>
          <w:lang w:val="en-US"/>
        </w:rPr>
        <w:t>Voltage</w:t>
      </w:r>
      <w:r w:rsidRPr="002678C5">
        <w:rPr>
          <w:rFonts w:ascii="Arial" w:eastAsia="Times New Roman" w:hAnsi="Arial" w:cs="Arial"/>
          <w:lang w:val="en-US"/>
        </w:rPr>
        <w:t xml:space="preserve"> of either circuit </w:t>
      </w:r>
      <w:r w:rsidR="0011465D" w:rsidRPr="002678C5">
        <w:rPr>
          <w:rFonts w:ascii="Arial" w:eastAsia="Times New Roman" w:hAnsi="Arial" w:cs="Arial"/>
          <w:lang w:val="en-US"/>
        </w:rPr>
        <w:t>is</w:t>
      </w:r>
      <w:r w:rsidRPr="002678C5">
        <w:rPr>
          <w:rFonts w:ascii="Arial" w:eastAsia="Times New Roman" w:hAnsi="Arial" w:cs="Arial"/>
          <w:lang w:val="en-US"/>
        </w:rPr>
        <w:t xml:space="preserve"> </w:t>
      </w:r>
      <w:r w:rsidR="00EA4765" w:rsidRPr="002678C5">
        <w:rPr>
          <w:rFonts w:ascii="Arial" w:eastAsia="Times New Roman" w:hAnsi="Arial" w:cs="Arial"/>
          <w:lang w:val="en-US"/>
        </w:rPr>
        <w:t>less</w:t>
      </w:r>
      <w:r w:rsidRPr="002678C5">
        <w:rPr>
          <w:rFonts w:ascii="Arial" w:eastAsia="Times New Roman" w:hAnsi="Arial" w:cs="Arial"/>
          <w:lang w:val="en-US"/>
        </w:rPr>
        <w:t xml:space="preserve"> than 33kV</w:t>
      </w:r>
      <w:r w:rsidR="00EA4765" w:rsidRPr="002678C5">
        <w:rPr>
          <w:rFonts w:ascii="Arial" w:eastAsia="Times New Roman" w:hAnsi="Arial" w:cs="Arial"/>
          <w:lang w:val="en-US"/>
        </w:rPr>
        <w:t xml:space="preserve"> and</w:t>
      </w:r>
      <w:r w:rsidRPr="002678C5">
        <w:rPr>
          <w:rFonts w:ascii="Arial" w:eastAsia="Times New Roman" w:hAnsi="Arial" w:cs="Arial"/>
          <w:lang w:val="en-US"/>
        </w:rPr>
        <w:t xml:space="preserve"> lower </w:t>
      </w:r>
      <w:r w:rsidRPr="002678C5">
        <w:rPr>
          <w:rFonts w:ascii="Arial" w:eastAsia="Times New Roman" w:hAnsi="Arial" w:cs="Arial"/>
          <w:b/>
          <w:lang w:val="en-US"/>
        </w:rPr>
        <w:t>Voltage</w:t>
      </w:r>
      <w:r w:rsidRPr="002678C5">
        <w:rPr>
          <w:rFonts w:ascii="Arial" w:eastAsia="Times New Roman" w:hAnsi="Arial" w:cs="Arial"/>
          <w:lang w:val="en-US"/>
        </w:rPr>
        <w:t xml:space="preserve"> of either circuit </w:t>
      </w:r>
      <w:r w:rsidR="0011465D" w:rsidRPr="002678C5">
        <w:rPr>
          <w:rFonts w:ascii="Arial" w:eastAsia="Times New Roman" w:hAnsi="Arial" w:cs="Arial"/>
          <w:lang w:val="en-US"/>
        </w:rPr>
        <w:t>is</w:t>
      </w:r>
      <w:r w:rsidRPr="002678C5">
        <w:rPr>
          <w:rFonts w:ascii="Arial" w:eastAsia="Times New Roman" w:hAnsi="Arial" w:cs="Arial"/>
          <w:lang w:val="en-US"/>
        </w:rPr>
        <w:t xml:space="preserve"> greater than 1kV</w:t>
      </w:r>
    </w:p>
    <w:p w:rsidR="00964445" w:rsidRPr="002678C5" w:rsidRDefault="00EA4765" w:rsidP="00977834">
      <w:pPr>
        <w:pStyle w:val="ListParagraph"/>
        <w:numPr>
          <w:ilvl w:val="0"/>
          <w:numId w:val="45"/>
        </w:numPr>
        <w:spacing w:before="0"/>
        <w:ind w:left="1980" w:hanging="540"/>
        <w:jc w:val="both"/>
        <w:rPr>
          <w:rFonts w:ascii="Arial" w:eastAsia="Times New Roman" w:hAnsi="Arial" w:cs="Arial"/>
          <w:lang w:val="en-US"/>
        </w:rPr>
      </w:pPr>
      <w:r w:rsidRPr="002678C5">
        <w:rPr>
          <w:rFonts w:ascii="Arial" w:eastAsia="Times New Roman" w:hAnsi="Arial" w:cs="Arial"/>
          <w:lang w:val="en-US"/>
        </w:rPr>
        <w:t>1.5 m</w:t>
      </w:r>
      <w:r w:rsidR="0011465D" w:rsidRPr="002678C5">
        <w:rPr>
          <w:rFonts w:ascii="Arial" w:eastAsia="Times New Roman" w:hAnsi="Arial" w:cs="Arial"/>
          <w:lang w:val="en-US"/>
        </w:rPr>
        <w:t>,</w:t>
      </w:r>
      <w:r w:rsidRPr="002678C5">
        <w:rPr>
          <w:rFonts w:ascii="Arial" w:eastAsia="Times New Roman" w:hAnsi="Arial" w:cs="Arial"/>
          <w:lang w:val="en-US"/>
        </w:rPr>
        <w:t xml:space="preserve"> </w:t>
      </w:r>
      <w:r w:rsidR="0011465D" w:rsidRPr="002678C5">
        <w:rPr>
          <w:rFonts w:ascii="Arial" w:eastAsia="Times New Roman" w:hAnsi="Arial" w:cs="Arial"/>
          <w:lang w:val="en-US"/>
        </w:rPr>
        <w:t>if the</w:t>
      </w:r>
      <w:r w:rsidRPr="002678C5">
        <w:rPr>
          <w:rFonts w:ascii="Arial" w:eastAsia="Times New Roman" w:hAnsi="Arial" w:cs="Arial"/>
          <w:lang w:val="en-US"/>
        </w:rPr>
        <w:t xml:space="preserve"> higher </w:t>
      </w:r>
      <w:r w:rsidRPr="002678C5">
        <w:rPr>
          <w:rFonts w:ascii="Arial" w:eastAsia="Times New Roman" w:hAnsi="Arial" w:cs="Arial"/>
          <w:b/>
          <w:lang w:val="en-US"/>
        </w:rPr>
        <w:t>Voltage</w:t>
      </w:r>
      <w:r w:rsidRPr="002678C5">
        <w:rPr>
          <w:rFonts w:ascii="Arial" w:eastAsia="Times New Roman" w:hAnsi="Arial" w:cs="Arial"/>
          <w:lang w:val="en-US"/>
        </w:rPr>
        <w:t xml:space="preserve"> of either circuit </w:t>
      </w:r>
      <w:r w:rsidR="0011465D" w:rsidRPr="002678C5">
        <w:rPr>
          <w:rFonts w:ascii="Arial" w:eastAsia="Times New Roman" w:hAnsi="Arial" w:cs="Arial"/>
          <w:lang w:val="en-US"/>
        </w:rPr>
        <w:t>is</w:t>
      </w:r>
      <w:r w:rsidRPr="002678C5">
        <w:rPr>
          <w:rFonts w:ascii="Arial" w:eastAsia="Times New Roman" w:hAnsi="Arial" w:cs="Arial"/>
          <w:lang w:val="en-US"/>
        </w:rPr>
        <w:t xml:space="preserve"> greater than or equal to 33kV to 132kV and </w:t>
      </w:r>
      <w:r w:rsidR="0011465D" w:rsidRPr="002678C5">
        <w:rPr>
          <w:rFonts w:ascii="Arial" w:eastAsia="Times New Roman" w:hAnsi="Arial" w:cs="Arial"/>
          <w:lang w:val="en-US"/>
        </w:rPr>
        <w:t xml:space="preserve">the </w:t>
      </w:r>
      <w:r w:rsidRPr="002678C5">
        <w:rPr>
          <w:rFonts w:ascii="Arial" w:eastAsia="Times New Roman" w:hAnsi="Arial" w:cs="Arial"/>
          <w:lang w:val="en-US"/>
        </w:rPr>
        <w:t xml:space="preserve">lower </w:t>
      </w:r>
      <w:r w:rsidRPr="002678C5">
        <w:rPr>
          <w:rFonts w:ascii="Arial" w:eastAsia="Times New Roman" w:hAnsi="Arial" w:cs="Arial"/>
          <w:b/>
          <w:lang w:val="en-US"/>
        </w:rPr>
        <w:t>Voltage</w:t>
      </w:r>
      <w:r w:rsidRPr="002678C5">
        <w:rPr>
          <w:rFonts w:ascii="Arial" w:eastAsia="Times New Roman" w:hAnsi="Arial" w:cs="Arial"/>
          <w:lang w:val="en-US"/>
        </w:rPr>
        <w:t xml:space="preserve"> of either circuit </w:t>
      </w:r>
      <w:r w:rsidR="0011465D" w:rsidRPr="002678C5">
        <w:rPr>
          <w:rFonts w:ascii="Arial" w:eastAsia="Times New Roman" w:hAnsi="Arial" w:cs="Arial"/>
          <w:lang w:val="en-US"/>
        </w:rPr>
        <w:t>is</w:t>
      </w:r>
      <w:r w:rsidRPr="002678C5">
        <w:rPr>
          <w:rFonts w:ascii="Arial" w:eastAsia="Times New Roman" w:hAnsi="Arial" w:cs="Arial"/>
          <w:lang w:val="en-US"/>
        </w:rPr>
        <w:t xml:space="preserve"> less than</w:t>
      </w:r>
      <w:r w:rsidR="00207AE5" w:rsidRPr="002678C5">
        <w:rPr>
          <w:rFonts w:ascii="Arial" w:eastAsia="Times New Roman" w:hAnsi="Arial" w:cs="Arial"/>
          <w:lang w:val="en-US"/>
        </w:rPr>
        <w:t xml:space="preserve"> or equal to</w:t>
      </w:r>
      <w:r w:rsidRPr="002678C5">
        <w:rPr>
          <w:rFonts w:ascii="Arial" w:eastAsia="Times New Roman" w:hAnsi="Arial" w:cs="Arial"/>
          <w:lang w:val="en-US"/>
        </w:rPr>
        <w:t xml:space="preserve"> 1kV</w:t>
      </w:r>
    </w:p>
    <w:p w:rsidR="00EA4765" w:rsidRPr="002678C5" w:rsidRDefault="00207AE5" w:rsidP="00977834">
      <w:pPr>
        <w:pStyle w:val="ListParagraph"/>
        <w:numPr>
          <w:ilvl w:val="0"/>
          <w:numId w:val="45"/>
        </w:numPr>
        <w:spacing w:before="0"/>
        <w:ind w:left="1980" w:hanging="540"/>
        <w:jc w:val="both"/>
        <w:rPr>
          <w:rFonts w:ascii="Arial" w:eastAsia="Times New Roman" w:hAnsi="Arial" w:cs="Arial"/>
          <w:lang w:val="en-US"/>
        </w:rPr>
      </w:pPr>
      <w:r w:rsidRPr="002678C5">
        <w:rPr>
          <w:rFonts w:ascii="Arial" w:eastAsia="Times New Roman" w:hAnsi="Arial" w:cs="Arial"/>
          <w:lang w:val="en-US"/>
        </w:rPr>
        <w:t>2.0</w:t>
      </w:r>
      <w:r w:rsidR="00EA4765" w:rsidRPr="002678C5">
        <w:rPr>
          <w:rFonts w:ascii="Arial" w:eastAsia="Times New Roman" w:hAnsi="Arial" w:cs="Arial"/>
          <w:lang w:val="en-US"/>
        </w:rPr>
        <w:t xml:space="preserve"> m</w:t>
      </w:r>
      <w:r w:rsidR="0011465D" w:rsidRPr="002678C5">
        <w:rPr>
          <w:rFonts w:ascii="Arial" w:eastAsia="Times New Roman" w:hAnsi="Arial" w:cs="Arial"/>
          <w:lang w:val="en-US"/>
        </w:rPr>
        <w:t>,</w:t>
      </w:r>
      <w:r w:rsidR="00EA4765" w:rsidRPr="002678C5">
        <w:rPr>
          <w:rFonts w:ascii="Arial" w:eastAsia="Times New Roman" w:hAnsi="Arial" w:cs="Arial"/>
          <w:lang w:val="en-US"/>
        </w:rPr>
        <w:t xml:space="preserve"> </w:t>
      </w:r>
      <w:r w:rsidR="0011465D" w:rsidRPr="002678C5">
        <w:rPr>
          <w:rFonts w:ascii="Arial" w:eastAsia="Times New Roman" w:hAnsi="Arial" w:cs="Arial"/>
          <w:lang w:val="en-US"/>
        </w:rPr>
        <w:t>if the</w:t>
      </w:r>
      <w:r w:rsidR="00EA4765" w:rsidRPr="002678C5">
        <w:rPr>
          <w:rFonts w:ascii="Arial" w:eastAsia="Times New Roman" w:hAnsi="Arial" w:cs="Arial"/>
          <w:lang w:val="en-US"/>
        </w:rPr>
        <w:t xml:space="preserve"> higher </w:t>
      </w:r>
      <w:r w:rsidR="00EA4765" w:rsidRPr="002678C5">
        <w:rPr>
          <w:rFonts w:ascii="Arial" w:eastAsia="Times New Roman" w:hAnsi="Arial" w:cs="Arial"/>
          <w:b/>
          <w:lang w:val="en-US"/>
        </w:rPr>
        <w:t>Voltage</w:t>
      </w:r>
      <w:r w:rsidR="00EA4765" w:rsidRPr="002678C5">
        <w:rPr>
          <w:rFonts w:ascii="Arial" w:eastAsia="Times New Roman" w:hAnsi="Arial" w:cs="Arial"/>
          <w:lang w:val="en-US"/>
        </w:rPr>
        <w:t xml:space="preserve"> of either circuit </w:t>
      </w:r>
      <w:r w:rsidR="0011465D" w:rsidRPr="002678C5">
        <w:rPr>
          <w:rFonts w:ascii="Arial" w:eastAsia="Times New Roman" w:hAnsi="Arial" w:cs="Arial"/>
          <w:lang w:val="en-US"/>
        </w:rPr>
        <w:t>is</w:t>
      </w:r>
      <w:r w:rsidR="00EA4765" w:rsidRPr="002678C5">
        <w:rPr>
          <w:rFonts w:ascii="Arial" w:eastAsia="Times New Roman" w:hAnsi="Arial" w:cs="Arial"/>
          <w:lang w:val="en-US"/>
        </w:rPr>
        <w:t xml:space="preserve"> greater than or equal to 33kV to 132kV and </w:t>
      </w:r>
      <w:r w:rsidR="0011465D" w:rsidRPr="002678C5">
        <w:rPr>
          <w:rFonts w:ascii="Arial" w:eastAsia="Times New Roman" w:hAnsi="Arial" w:cs="Arial"/>
          <w:lang w:val="en-US"/>
        </w:rPr>
        <w:t xml:space="preserve">the </w:t>
      </w:r>
      <w:r w:rsidR="00EA4765" w:rsidRPr="002678C5">
        <w:rPr>
          <w:rFonts w:ascii="Arial" w:eastAsia="Times New Roman" w:hAnsi="Arial" w:cs="Arial"/>
          <w:lang w:val="en-US"/>
        </w:rPr>
        <w:t xml:space="preserve">lower </w:t>
      </w:r>
      <w:r w:rsidR="00EA4765" w:rsidRPr="002678C5">
        <w:rPr>
          <w:rFonts w:ascii="Arial" w:eastAsia="Times New Roman" w:hAnsi="Arial" w:cs="Arial"/>
          <w:b/>
          <w:lang w:val="en-US"/>
        </w:rPr>
        <w:t>Voltage</w:t>
      </w:r>
      <w:r w:rsidR="00EA4765" w:rsidRPr="002678C5">
        <w:rPr>
          <w:rFonts w:ascii="Arial" w:eastAsia="Times New Roman" w:hAnsi="Arial" w:cs="Arial"/>
          <w:lang w:val="en-US"/>
        </w:rPr>
        <w:t xml:space="preserve"> of either circuit </w:t>
      </w:r>
      <w:r w:rsidR="0011465D" w:rsidRPr="002678C5">
        <w:rPr>
          <w:rFonts w:ascii="Arial" w:eastAsia="Times New Roman" w:hAnsi="Arial" w:cs="Arial"/>
          <w:lang w:val="en-US"/>
        </w:rPr>
        <w:t xml:space="preserve">is </w:t>
      </w:r>
      <w:r w:rsidRPr="002678C5">
        <w:rPr>
          <w:rFonts w:ascii="Arial" w:eastAsia="Times New Roman" w:hAnsi="Arial" w:cs="Arial"/>
          <w:lang w:val="en-US"/>
        </w:rPr>
        <w:t>greater</w:t>
      </w:r>
      <w:r w:rsidR="00EA4765" w:rsidRPr="002678C5">
        <w:rPr>
          <w:rFonts w:ascii="Arial" w:eastAsia="Times New Roman" w:hAnsi="Arial" w:cs="Arial"/>
          <w:lang w:val="en-US"/>
        </w:rPr>
        <w:t xml:space="preserve"> than 1kV</w:t>
      </w:r>
    </w:p>
    <w:p w:rsidR="00781FA1" w:rsidRPr="002678C5" w:rsidRDefault="00207AE5" w:rsidP="00977834">
      <w:pPr>
        <w:pStyle w:val="ListParagraph"/>
        <w:numPr>
          <w:ilvl w:val="0"/>
          <w:numId w:val="45"/>
        </w:numPr>
        <w:spacing w:before="0"/>
        <w:ind w:left="1980" w:hanging="540"/>
        <w:jc w:val="both"/>
        <w:rPr>
          <w:rFonts w:ascii="Arial" w:eastAsia="Times New Roman" w:hAnsi="Arial" w:cs="Arial"/>
          <w:lang w:val="en-US"/>
        </w:rPr>
      </w:pPr>
      <w:r w:rsidRPr="002678C5">
        <w:rPr>
          <w:rFonts w:ascii="Arial" w:eastAsia="Times New Roman" w:hAnsi="Arial" w:cs="Arial"/>
          <w:lang w:val="en-US"/>
        </w:rPr>
        <w:t>2.5 m</w:t>
      </w:r>
      <w:r w:rsidR="0011465D" w:rsidRPr="002678C5">
        <w:rPr>
          <w:rFonts w:ascii="Arial" w:eastAsia="Times New Roman" w:hAnsi="Arial" w:cs="Arial"/>
          <w:lang w:val="en-US"/>
        </w:rPr>
        <w:t>,</w:t>
      </w:r>
      <w:r w:rsidRPr="002678C5">
        <w:rPr>
          <w:rFonts w:ascii="Arial" w:eastAsia="Times New Roman" w:hAnsi="Arial" w:cs="Arial"/>
          <w:lang w:val="en-US"/>
        </w:rPr>
        <w:t xml:space="preserve"> </w:t>
      </w:r>
      <w:r w:rsidR="0011465D" w:rsidRPr="002678C5">
        <w:rPr>
          <w:rFonts w:ascii="Arial" w:eastAsia="Times New Roman" w:hAnsi="Arial" w:cs="Arial"/>
          <w:lang w:val="en-US"/>
        </w:rPr>
        <w:t>if</w:t>
      </w:r>
      <w:r w:rsidRPr="002678C5">
        <w:rPr>
          <w:rFonts w:ascii="Arial" w:eastAsia="Times New Roman" w:hAnsi="Arial" w:cs="Arial"/>
          <w:lang w:val="en-US"/>
        </w:rPr>
        <w:t xml:space="preserve"> </w:t>
      </w:r>
      <w:r w:rsidR="0011465D" w:rsidRPr="002678C5">
        <w:rPr>
          <w:rFonts w:ascii="Arial" w:eastAsia="Times New Roman" w:hAnsi="Arial" w:cs="Arial"/>
          <w:lang w:val="en-US"/>
        </w:rPr>
        <w:t xml:space="preserve">the </w:t>
      </w:r>
      <w:r w:rsidRPr="002678C5">
        <w:rPr>
          <w:rFonts w:ascii="Arial" w:eastAsia="Times New Roman" w:hAnsi="Arial" w:cs="Arial"/>
          <w:lang w:val="en-US"/>
        </w:rPr>
        <w:t xml:space="preserve">higher </w:t>
      </w:r>
      <w:r w:rsidRPr="002678C5">
        <w:rPr>
          <w:rFonts w:ascii="Arial" w:eastAsia="Times New Roman" w:hAnsi="Arial" w:cs="Arial"/>
          <w:b/>
          <w:lang w:val="en-US"/>
        </w:rPr>
        <w:t>Voltage</w:t>
      </w:r>
      <w:r w:rsidR="0011465D" w:rsidRPr="002678C5">
        <w:rPr>
          <w:rFonts w:ascii="Arial" w:eastAsia="Times New Roman" w:hAnsi="Arial" w:cs="Arial"/>
          <w:lang w:val="en-US"/>
        </w:rPr>
        <w:t xml:space="preserve"> of either circuit is</w:t>
      </w:r>
      <w:r w:rsidRPr="002678C5">
        <w:rPr>
          <w:rFonts w:ascii="Arial" w:eastAsia="Times New Roman" w:hAnsi="Arial" w:cs="Arial"/>
          <w:lang w:val="en-US"/>
        </w:rPr>
        <w:t xml:space="preserve"> greater than 132kV and </w:t>
      </w:r>
      <w:r w:rsidR="0011465D" w:rsidRPr="002678C5">
        <w:rPr>
          <w:rFonts w:ascii="Arial" w:eastAsia="Times New Roman" w:hAnsi="Arial" w:cs="Arial"/>
          <w:lang w:val="en-US"/>
        </w:rPr>
        <w:t xml:space="preserve">the </w:t>
      </w:r>
      <w:r w:rsidRPr="002678C5">
        <w:rPr>
          <w:rFonts w:ascii="Arial" w:eastAsia="Times New Roman" w:hAnsi="Arial" w:cs="Arial"/>
          <w:lang w:val="en-US"/>
        </w:rPr>
        <w:t xml:space="preserve">lower </w:t>
      </w:r>
      <w:r w:rsidRPr="002678C5">
        <w:rPr>
          <w:rFonts w:ascii="Arial" w:eastAsia="Times New Roman" w:hAnsi="Arial" w:cs="Arial"/>
          <w:b/>
          <w:lang w:val="en-US"/>
        </w:rPr>
        <w:t>Voltage</w:t>
      </w:r>
      <w:r w:rsidR="0011465D" w:rsidRPr="002678C5">
        <w:rPr>
          <w:rFonts w:ascii="Arial" w:eastAsia="Times New Roman" w:hAnsi="Arial" w:cs="Arial"/>
          <w:lang w:val="en-US"/>
        </w:rPr>
        <w:t xml:space="preserve"> of either circuit is</w:t>
      </w:r>
      <w:r w:rsidRPr="002678C5">
        <w:rPr>
          <w:rFonts w:ascii="Arial" w:eastAsia="Times New Roman" w:hAnsi="Arial" w:cs="Arial"/>
          <w:lang w:val="en-US"/>
        </w:rPr>
        <w:t xml:space="preserve"> less than </w:t>
      </w:r>
      <w:r w:rsidR="003F08C3" w:rsidRPr="002678C5">
        <w:rPr>
          <w:rFonts w:ascii="Arial" w:eastAsia="Times New Roman" w:hAnsi="Arial" w:cs="Arial"/>
          <w:lang w:val="en-US"/>
        </w:rPr>
        <w:t xml:space="preserve">or equal to </w:t>
      </w:r>
      <w:r w:rsidRPr="002678C5">
        <w:rPr>
          <w:rFonts w:ascii="Arial" w:eastAsia="Times New Roman" w:hAnsi="Arial" w:cs="Arial"/>
          <w:lang w:val="en-US"/>
        </w:rPr>
        <w:t>132kV</w:t>
      </w:r>
      <w:r w:rsidR="0011465D" w:rsidRPr="002678C5">
        <w:rPr>
          <w:rFonts w:ascii="Arial" w:eastAsia="Times New Roman" w:hAnsi="Arial" w:cs="Arial"/>
          <w:lang w:val="en-US"/>
        </w:rPr>
        <w:t>.</w:t>
      </w:r>
    </w:p>
    <w:p w:rsidR="00781FA1" w:rsidRPr="00B729FA" w:rsidRDefault="00781FA1" w:rsidP="00B729FA">
      <w:pPr>
        <w:spacing w:before="0"/>
        <w:ind w:left="720"/>
        <w:jc w:val="both"/>
        <w:rPr>
          <w:rFonts w:ascii="Arial" w:eastAsia="Times New Roman" w:hAnsi="Arial" w:cs="Arial"/>
          <w:lang w:val="en-US"/>
        </w:rPr>
      </w:pPr>
      <w:r w:rsidRPr="00B729FA">
        <w:rPr>
          <w:rFonts w:ascii="Arial" w:eastAsia="Times New Roman" w:hAnsi="Arial" w:cs="Arial"/>
          <w:lang w:val="en-US"/>
        </w:rPr>
        <w:t>NOTE</w:t>
      </w:r>
      <w:r w:rsidR="007D760B">
        <w:rPr>
          <w:rFonts w:ascii="Arial" w:eastAsia="Times New Roman" w:hAnsi="Arial" w:cs="Arial"/>
          <w:lang w:val="en-US"/>
        </w:rPr>
        <w:t xml:space="preserve"> </w:t>
      </w:r>
      <w:r w:rsidR="00B729FA" w:rsidRPr="00B729FA">
        <w:rPr>
          <w:rFonts w:ascii="Arial" w:eastAsia="Times New Roman" w:hAnsi="Arial" w:cs="Arial"/>
          <w:lang w:val="en-US"/>
        </w:rPr>
        <w:t>o</w:t>
      </w:r>
      <w:r w:rsidR="007D760B">
        <w:rPr>
          <w:rFonts w:ascii="Arial" w:eastAsia="Times New Roman" w:hAnsi="Arial" w:cs="Arial"/>
          <w:lang w:val="en-US"/>
        </w:rPr>
        <w:t>n</w:t>
      </w:r>
      <w:r w:rsidR="00B729FA" w:rsidRPr="00B729FA">
        <w:rPr>
          <w:rFonts w:ascii="Arial" w:eastAsia="Times New Roman" w:hAnsi="Arial" w:cs="Arial"/>
          <w:lang w:val="en-US"/>
        </w:rPr>
        <w:t xml:space="preserve"> clause 3.19</w:t>
      </w:r>
      <w:r w:rsidRPr="00B729FA">
        <w:rPr>
          <w:rFonts w:ascii="Arial" w:eastAsia="Times New Roman" w:hAnsi="Arial" w:cs="Arial"/>
          <w:lang w:val="en-US"/>
        </w:rPr>
        <w:t>:</w:t>
      </w:r>
    </w:p>
    <w:p w:rsidR="00781FA1" w:rsidRPr="002678C5" w:rsidRDefault="00781FA1" w:rsidP="00977834">
      <w:pPr>
        <w:pStyle w:val="ListParagraph"/>
        <w:numPr>
          <w:ilvl w:val="0"/>
          <w:numId w:val="46"/>
        </w:numPr>
        <w:spacing w:before="0" w:after="0"/>
        <w:ind w:left="1260" w:hanging="540"/>
        <w:contextualSpacing w:val="0"/>
        <w:jc w:val="both"/>
        <w:rPr>
          <w:rFonts w:ascii="Arial" w:eastAsia="Times New Roman" w:hAnsi="Arial" w:cs="Arial"/>
          <w:lang w:val="en-US"/>
        </w:rPr>
      </w:pPr>
      <w:r w:rsidRPr="002678C5">
        <w:rPr>
          <w:rFonts w:ascii="Arial" w:eastAsia="Times New Roman" w:hAnsi="Arial" w:cs="Arial"/>
          <w:lang w:val="en-US"/>
        </w:rPr>
        <w:t xml:space="preserve">Conductors of higher </w:t>
      </w:r>
      <w:r w:rsidRPr="002678C5">
        <w:rPr>
          <w:rFonts w:ascii="Arial" w:eastAsia="Times New Roman" w:hAnsi="Arial" w:cs="Arial"/>
          <w:b/>
          <w:lang w:val="en-US"/>
        </w:rPr>
        <w:t>Voltage OHL</w:t>
      </w:r>
      <w:r w:rsidRPr="002678C5">
        <w:rPr>
          <w:rFonts w:ascii="Arial" w:eastAsia="Times New Roman" w:hAnsi="Arial" w:cs="Arial"/>
          <w:lang w:val="en-US"/>
        </w:rPr>
        <w:t xml:space="preserve"> shall always be </w:t>
      </w:r>
      <w:r w:rsidR="00DB7B46" w:rsidRPr="002678C5">
        <w:rPr>
          <w:rFonts w:ascii="Arial" w:eastAsia="Times New Roman" w:hAnsi="Arial" w:cs="Arial"/>
          <w:lang w:val="en-US"/>
        </w:rPr>
        <w:t>installed</w:t>
      </w:r>
      <w:r w:rsidRPr="002678C5">
        <w:rPr>
          <w:rFonts w:ascii="Arial" w:eastAsia="Times New Roman" w:hAnsi="Arial" w:cs="Arial"/>
          <w:lang w:val="en-US"/>
        </w:rPr>
        <w:t xml:space="preserve"> above conductors of lower </w:t>
      </w:r>
      <w:r w:rsidRPr="002678C5">
        <w:rPr>
          <w:rFonts w:ascii="Arial" w:eastAsia="Times New Roman" w:hAnsi="Arial" w:cs="Arial"/>
          <w:b/>
          <w:lang w:val="en-US"/>
        </w:rPr>
        <w:t>Voltage OHL</w:t>
      </w:r>
    </w:p>
    <w:p w:rsidR="00583763" w:rsidRPr="002678C5" w:rsidRDefault="00583763" w:rsidP="00977834">
      <w:pPr>
        <w:pStyle w:val="ListParagraph"/>
        <w:numPr>
          <w:ilvl w:val="0"/>
          <w:numId w:val="46"/>
        </w:numPr>
        <w:spacing w:before="0"/>
        <w:ind w:left="1260" w:hanging="540"/>
        <w:contextualSpacing w:val="0"/>
        <w:jc w:val="both"/>
        <w:rPr>
          <w:rFonts w:ascii="Arial" w:eastAsia="Times New Roman" w:hAnsi="Arial" w:cs="Arial"/>
          <w:lang w:val="en-US"/>
        </w:rPr>
      </w:pPr>
      <w:r w:rsidRPr="002678C5">
        <w:rPr>
          <w:rFonts w:ascii="Arial" w:eastAsia="Times New Roman" w:hAnsi="Arial" w:cs="Arial"/>
          <w:lang w:val="en-US"/>
        </w:rPr>
        <w:t xml:space="preserve">The Clearance specified are for </w:t>
      </w:r>
    </w:p>
    <w:p w:rsidR="008448BC" w:rsidRPr="002678C5" w:rsidRDefault="004D1ABE" w:rsidP="00977834">
      <w:pPr>
        <w:pStyle w:val="11"/>
        <w:numPr>
          <w:ilvl w:val="1"/>
          <w:numId w:val="7"/>
        </w:numPr>
        <w:tabs>
          <w:tab w:val="clear" w:pos="993"/>
          <w:tab w:val="left" w:pos="720"/>
        </w:tabs>
        <w:ind w:left="720"/>
        <w:jc w:val="both"/>
        <w:rPr>
          <w:sz w:val="26"/>
          <w:szCs w:val="26"/>
          <w:lang w:val="en-US"/>
        </w:rPr>
      </w:pPr>
      <w:bookmarkStart w:id="58" w:name="_Toc89036771"/>
      <w:r w:rsidRPr="00FA4EE1">
        <w:rPr>
          <w:b w:val="0"/>
          <w:sz w:val="26"/>
          <w:szCs w:val="26"/>
          <w:lang w:val="en-US"/>
        </w:rPr>
        <w:t xml:space="preserve">Lateral </w:t>
      </w:r>
      <w:r w:rsidR="008448BC" w:rsidRPr="002678C5">
        <w:rPr>
          <w:sz w:val="26"/>
          <w:szCs w:val="26"/>
          <w:lang w:val="en-US"/>
        </w:rPr>
        <w:t>Clearance</w:t>
      </w:r>
      <w:r w:rsidR="008448BC" w:rsidRPr="002678C5">
        <w:rPr>
          <w:b w:val="0"/>
          <w:sz w:val="26"/>
          <w:szCs w:val="26"/>
          <w:lang w:val="en-US"/>
        </w:rPr>
        <w:t xml:space="preserve"> between conductors of different </w:t>
      </w:r>
      <w:r w:rsidR="008448BC" w:rsidRPr="002678C5">
        <w:rPr>
          <w:sz w:val="26"/>
          <w:szCs w:val="26"/>
          <w:lang w:val="en-US"/>
        </w:rPr>
        <w:t>OHL</w:t>
      </w:r>
      <w:r w:rsidR="008448BC" w:rsidRPr="002678C5">
        <w:rPr>
          <w:b w:val="0"/>
          <w:sz w:val="26"/>
          <w:szCs w:val="26"/>
          <w:lang w:val="en-US"/>
        </w:rPr>
        <w:t xml:space="preserve"> circuit on different support</w:t>
      </w:r>
      <w:r w:rsidR="00AA3264" w:rsidRPr="002678C5">
        <w:rPr>
          <w:b w:val="0"/>
          <w:sz w:val="26"/>
          <w:szCs w:val="26"/>
          <w:lang w:val="en-US"/>
        </w:rPr>
        <w:t xml:space="preserve"> structure</w:t>
      </w:r>
      <w:r w:rsidR="004835E1" w:rsidRPr="002678C5">
        <w:rPr>
          <w:b w:val="0"/>
          <w:sz w:val="26"/>
          <w:szCs w:val="26"/>
          <w:lang w:val="en-US"/>
        </w:rPr>
        <w:t>s</w:t>
      </w:r>
      <w:bookmarkEnd w:id="58"/>
    </w:p>
    <w:p w:rsidR="00F87D82" w:rsidRDefault="00F87D82" w:rsidP="002A2B46">
      <w:pPr>
        <w:spacing w:before="0"/>
        <w:ind w:left="720"/>
        <w:jc w:val="both"/>
        <w:rPr>
          <w:rFonts w:ascii="Arial" w:eastAsia="Times New Roman" w:hAnsi="Arial" w:cs="Arial"/>
          <w:lang w:val="en-US"/>
        </w:rPr>
      </w:pPr>
      <w:r>
        <w:rPr>
          <w:rFonts w:ascii="Arial" w:eastAsia="Times New Roman" w:hAnsi="Arial" w:cs="Arial"/>
          <w:lang w:val="en-US"/>
        </w:rPr>
        <w:t>The</w:t>
      </w:r>
      <w:r w:rsidR="00406540">
        <w:rPr>
          <w:rFonts w:ascii="Arial" w:eastAsia="Times New Roman" w:hAnsi="Arial" w:cs="Arial"/>
          <w:lang w:val="en-US"/>
        </w:rPr>
        <w:t xml:space="preserve"> arrangement of </w:t>
      </w:r>
      <w:r w:rsidR="00406540" w:rsidRPr="00406540">
        <w:rPr>
          <w:rFonts w:ascii="Arial" w:eastAsia="Times New Roman" w:hAnsi="Arial" w:cs="Arial"/>
          <w:b/>
          <w:lang w:val="en-US"/>
        </w:rPr>
        <w:t>Lateral</w:t>
      </w:r>
      <w:r>
        <w:rPr>
          <w:rFonts w:ascii="Arial" w:eastAsia="Times New Roman" w:hAnsi="Arial" w:cs="Arial"/>
          <w:lang w:val="en-US"/>
        </w:rPr>
        <w:t xml:space="preserve"> </w:t>
      </w:r>
      <w:r w:rsidRPr="00E26129">
        <w:rPr>
          <w:rFonts w:ascii="Arial" w:eastAsia="Times New Roman" w:hAnsi="Arial" w:cs="Arial"/>
          <w:b/>
          <w:lang w:val="en-US"/>
        </w:rPr>
        <w:t>Clearance</w:t>
      </w:r>
      <w:r w:rsidR="00E26129" w:rsidRPr="00E26129">
        <w:rPr>
          <w:rFonts w:ascii="Arial" w:eastAsia="Times New Roman" w:hAnsi="Arial" w:cs="Arial"/>
          <w:lang w:val="en-US"/>
        </w:rPr>
        <w:t>s</w:t>
      </w:r>
      <w:r>
        <w:rPr>
          <w:rFonts w:ascii="Arial" w:eastAsia="Times New Roman" w:hAnsi="Arial" w:cs="Arial"/>
          <w:lang w:val="en-US"/>
        </w:rPr>
        <w:t xml:space="preserve"> specified in this </w:t>
      </w:r>
      <w:r w:rsidR="00E26129">
        <w:rPr>
          <w:rFonts w:ascii="Arial" w:eastAsia="Times New Roman" w:hAnsi="Arial" w:cs="Arial"/>
          <w:lang w:val="en-US"/>
        </w:rPr>
        <w:t xml:space="preserve">section </w:t>
      </w:r>
      <w:r w:rsidR="008128FD">
        <w:rPr>
          <w:rFonts w:ascii="Arial" w:eastAsia="Times New Roman" w:hAnsi="Arial" w:cs="Arial"/>
          <w:lang w:val="en-US"/>
        </w:rPr>
        <w:t>is</w:t>
      </w:r>
      <w:r w:rsidR="00E26129">
        <w:rPr>
          <w:rFonts w:ascii="Arial" w:eastAsia="Times New Roman" w:hAnsi="Arial" w:cs="Arial"/>
          <w:lang w:val="en-US"/>
        </w:rPr>
        <w:t xml:space="preserve"> illustrated</w:t>
      </w:r>
      <w:r w:rsidR="00406540">
        <w:rPr>
          <w:rFonts w:ascii="Arial" w:eastAsia="Times New Roman" w:hAnsi="Arial" w:cs="Arial"/>
          <w:lang w:val="en-US"/>
        </w:rPr>
        <w:t xml:space="preserve"> in Figure 3.</w:t>
      </w:r>
      <w:r w:rsidR="000C3010">
        <w:rPr>
          <w:rFonts w:ascii="Arial" w:eastAsia="Times New Roman" w:hAnsi="Arial" w:cs="Arial"/>
          <w:lang w:val="en-US"/>
        </w:rPr>
        <w:t>3</w:t>
      </w:r>
      <w:r w:rsidR="00E26129">
        <w:rPr>
          <w:rFonts w:ascii="Arial" w:eastAsia="Times New Roman" w:hAnsi="Arial" w:cs="Arial"/>
          <w:lang w:val="en-US"/>
        </w:rPr>
        <w:t xml:space="preserve"> below.</w:t>
      </w:r>
    </w:p>
    <w:p w:rsidR="008448BC" w:rsidRPr="002678C5" w:rsidRDefault="008448BC" w:rsidP="00977834">
      <w:pPr>
        <w:pStyle w:val="ListParagraph"/>
        <w:numPr>
          <w:ilvl w:val="2"/>
          <w:numId w:val="7"/>
        </w:numPr>
        <w:spacing w:before="0"/>
        <w:contextualSpacing w:val="0"/>
        <w:jc w:val="both"/>
        <w:rPr>
          <w:rFonts w:ascii="Arial" w:eastAsia="Times New Roman" w:hAnsi="Arial" w:cs="Arial"/>
          <w:lang w:val="en-US"/>
        </w:rPr>
      </w:pPr>
      <w:r w:rsidRPr="002678C5">
        <w:rPr>
          <w:rFonts w:ascii="Arial" w:eastAsia="Times New Roman" w:hAnsi="Arial" w:cs="Arial"/>
          <w:lang w:val="en-US"/>
        </w:rPr>
        <w:lastRenderedPageBreak/>
        <w:t xml:space="preserve">The following minimum </w:t>
      </w:r>
      <w:r w:rsidR="00AA3264" w:rsidRPr="002678C5">
        <w:rPr>
          <w:rFonts w:ascii="Arial" w:eastAsia="Times New Roman" w:hAnsi="Arial" w:cs="Arial"/>
          <w:b/>
          <w:lang w:val="en-US"/>
        </w:rPr>
        <w:t>Lateral</w:t>
      </w:r>
      <w:r w:rsidRPr="002678C5">
        <w:rPr>
          <w:rFonts w:ascii="Arial" w:eastAsia="Times New Roman" w:hAnsi="Arial" w:cs="Arial"/>
          <w:lang w:val="en-US"/>
        </w:rPr>
        <w:t xml:space="preserve"> </w:t>
      </w:r>
      <w:r w:rsidRPr="002678C5">
        <w:rPr>
          <w:rFonts w:ascii="Arial" w:eastAsia="Times New Roman" w:hAnsi="Arial" w:cs="Arial"/>
          <w:b/>
          <w:lang w:val="en-US"/>
        </w:rPr>
        <w:t>Clearance</w:t>
      </w:r>
      <w:r w:rsidRPr="002678C5">
        <w:rPr>
          <w:rFonts w:ascii="Arial" w:eastAsia="Times New Roman" w:hAnsi="Arial" w:cs="Arial"/>
          <w:lang w:val="en-US"/>
        </w:rPr>
        <w:t xml:space="preserve"> shall be maintained between </w:t>
      </w:r>
      <w:r w:rsidR="0070272A" w:rsidRPr="002678C5">
        <w:rPr>
          <w:rFonts w:ascii="Arial" w:eastAsia="Times New Roman" w:hAnsi="Arial" w:cs="Arial"/>
          <w:lang w:val="en-US"/>
        </w:rPr>
        <w:t xml:space="preserve">closest </w:t>
      </w:r>
      <w:r w:rsidRPr="002678C5">
        <w:rPr>
          <w:rFonts w:ascii="Arial" w:eastAsia="Times New Roman" w:hAnsi="Arial" w:cs="Arial"/>
          <w:lang w:val="en-US"/>
        </w:rPr>
        <w:t xml:space="preserve">conductors of different </w:t>
      </w:r>
      <w:r w:rsidRPr="002678C5">
        <w:rPr>
          <w:rFonts w:ascii="Arial" w:eastAsia="Times New Roman" w:hAnsi="Arial" w:cs="Arial"/>
          <w:b/>
          <w:lang w:val="en-US"/>
        </w:rPr>
        <w:t>OHL</w:t>
      </w:r>
      <w:r w:rsidRPr="002678C5">
        <w:rPr>
          <w:rFonts w:ascii="Arial" w:eastAsia="Times New Roman" w:hAnsi="Arial" w:cs="Arial"/>
          <w:lang w:val="en-US"/>
        </w:rPr>
        <w:t xml:space="preserve"> circuit on different supports:</w:t>
      </w:r>
    </w:p>
    <w:p w:rsidR="008448BC" w:rsidRPr="002678C5" w:rsidRDefault="008448BC" w:rsidP="00977834">
      <w:pPr>
        <w:pStyle w:val="ListParagraph"/>
        <w:numPr>
          <w:ilvl w:val="0"/>
          <w:numId w:val="47"/>
        </w:numPr>
        <w:spacing w:before="0"/>
        <w:ind w:left="1980" w:hanging="540"/>
        <w:jc w:val="both"/>
        <w:rPr>
          <w:rFonts w:ascii="Arial" w:eastAsia="Times New Roman" w:hAnsi="Arial" w:cs="Arial"/>
          <w:lang w:val="en-US"/>
        </w:rPr>
      </w:pPr>
      <w:r w:rsidRPr="002678C5">
        <w:rPr>
          <w:rFonts w:ascii="Arial" w:eastAsia="Times New Roman" w:hAnsi="Arial" w:cs="Arial"/>
          <w:lang w:val="en-US"/>
        </w:rPr>
        <w:t xml:space="preserve">0.6 m, if the higher </w:t>
      </w:r>
      <w:r w:rsidRPr="002678C5">
        <w:rPr>
          <w:rFonts w:ascii="Arial" w:eastAsia="Times New Roman" w:hAnsi="Arial" w:cs="Arial"/>
          <w:b/>
          <w:lang w:val="en-US"/>
        </w:rPr>
        <w:t>Voltage</w:t>
      </w:r>
      <w:r w:rsidRPr="002678C5">
        <w:rPr>
          <w:rFonts w:ascii="Arial" w:eastAsia="Times New Roman" w:hAnsi="Arial" w:cs="Arial"/>
          <w:lang w:val="en-US"/>
        </w:rPr>
        <w:t xml:space="preserve"> of either circuit is less than </w:t>
      </w:r>
      <w:r w:rsidR="00F91153" w:rsidRPr="002678C5">
        <w:rPr>
          <w:rFonts w:ascii="Arial" w:eastAsia="Times New Roman" w:hAnsi="Arial" w:cs="Arial"/>
          <w:lang w:val="en-US"/>
        </w:rPr>
        <w:t>1kV</w:t>
      </w:r>
      <w:r w:rsidR="0070272A" w:rsidRPr="002678C5">
        <w:rPr>
          <w:rFonts w:ascii="Arial" w:eastAsia="Times New Roman" w:hAnsi="Arial" w:cs="Arial"/>
          <w:lang w:val="en-US"/>
        </w:rPr>
        <w:t xml:space="preserve">, and if either of the circuits has insulated type </w:t>
      </w:r>
      <w:r w:rsidR="0070272A" w:rsidRPr="004C7537">
        <w:rPr>
          <w:rFonts w:ascii="Arial" w:eastAsia="Times New Roman" w:hAnsi="Arial" w:cs="Arial"/>
          <w:b/>
          <w:lang w:val="en-US"/>
        </w:rPr>
        <w:t>OHL</w:t>
      </w:r>
    </w:p>
    <w:p w:rsidR="0070272A" w:rsidRPr="002678C5" w:rsidRDefault="0070272A" w:rsidP="00977834">
      <w:pPr>
        <w:pStyle w:val="ListParagraph"/>
        <w:numPr>
          <w:ilvl w:val="0"/>
          <w:numId w:val="47"/>
        </w:numPr>
        <w:spacing w:before="0"/>
        <w:ind w:left="1980" w:hanging="540"/>
        <w:jc w:val="both"/>
        <w:rPr>
          <w:rFonts w:ascii="Arial" w:eastAsia="Times New Roman" w:hAnsi="Arial" w:cs="Arial"/>
          <w:lang w:val="en-US"/>
        </w:rPr>
      </w:pPr>
      <w:r w:rsidRPr="002678C5">
        <w:rPr>
          <w:rFonts w:ascii="Arial" w:eastAsia="Times New Roman" w:hAnsi="Arial" w:cs="Arial"/>
          <w:lang w:val="en-US"/>
        </w:rPr>
        <w:t xml:space="preserve">1.0 m, if the higher </w:t>
      </w:r>
      <w:r w:rsidRPr="002678C5">
        <w:rPr>
          <w:rFonts w:ascii="Arial" w:eastAsia="Times New Roman" w:hAnsi="Arial" w:cs="Arial"/>
          <w:b/>
          <w:lang w:val="en-US"/>
        </w:rPr>
        <w:t>Voltage</w:t>
      </w:r>
      <w:r w:rsidRPr="002678C5">
        <w:rPr>
          <w:rFonts w:ascii="Arial" w:eastAsia="Times New Roman" w:hAnsi="Arial" w:cs="Arial"/>
          <w:lang w:val="en-US"/>
        </w:rPr>
        <w:t xml:space="preserve"> of either circuit is less than 1kV, and if both of the circuits have </w:t>
      </w:r>
      <w:r w:rsidR="00E536A2">
        <w:rPr>
          <w:rFonts w:ascii="Arial" w:eastAsia="Times New Roman" w:hAnsi="Arial" w:cs="Arial"/>
          <w:lang w:val="en-US"/>
        </w:rPr>
        <w:t>bare</w:t>
      </w:r>
      <w:r w:rsidRPr="002678C5">
        <w:rPr>
          <w:rFonts w:ascii="Arial" w:eastAsia="Times New Roman" w:hAnsi="Arial" w:cs="Arial"/>
          <w:lang w:val="en-US"/>
        </w:rPr>
        <w:t xml:space="preserve"> </w:t>
      </w:r>
      <w:r w:rsidRPr="00E536A2">
        <w:rPr>
          <w:rFonts w:ascii="Arial" w:eastAsia="Times New Roman" w:hAnsi="Arial" w:cs="Arial"/>
          <w:b/>
          <w:lang w:val="en-US"/>
        </w:rPr>
        <w:t>OHL</w:t>
      </w:r>
      <w:r w:rsidR="00E536A2">
        <w:rPr>
          <w:rFonts w:ascii="Arial" w:eastAsia="Times New Roman" w:hAnsi="Arial" w:cs="Arial"/>
          <w:lang w:val="en-US"/>
        </w:rPr>
        <w:t xml:space="preserve"> conductors</w:t>
      </w:r>
    </w:p>
    <w:p w:rsidR="00F91153" w:rsidRPr="002678C5" w:rsidRDefault="00F91153" w:rsidP="00977834">
      <w:pPr>
        <w:pStyle w:val="ListParagraph"/>
        <w:numPr>
          <w:ilvl w:val="0"/>
          <w:numId w:val="47"/>
        </w:numPr>
        <w:spacing w:before="0"/>
        <w:ind w:left="1980" w:hanging="540"/>
        <w:jc w:val="both"/>
        <w:rPr>
          <w:rFonts w:ascii="Arial" w:eastAsia="Times New Roman" w:hAnsi="Arial" w:cs="Arial"/>
          <w:lang w:val="en-US"/>
        </w:rPr>
      </w:pPr>
      <w:r w:rsidRPr="002678C5">
        <w:rPr>
          <w:rFonts w:ascii="Arial" w:eastAsia="Times New Roman" w:hAnsi="Arial" w:cs="Arial"/>
          <w:lang w:val="en-US"/>
        </w:rPr>
        <w:t xml:space="preserve">1.2 m, if the higher </w:t>
      </w:r>
      <w:r w:rsidRPr="002678C5">
        <w:rPr>
          <w:rFonts w:ascii="Arial" w:eastAsia="Times New Roman" w:hAnsi="Arial" w:cs="Arial"/>
          <w:b/>
          <w:lang w:val="en-US"/>
        </w:rPr>
        <w:t>Voltage</w:t>
      </w:r>
      <w:r w:rsidRPr="002678C5">
        <w:rPr>
          <w:rFonts w:ascii="Arial" w:eastAsia="Times New Roman" w:hAnsi="Arial" w:cs="Arial"/>
          <w:lang w:val="en-US"/>
        </w:rPr>
        <w:t xml:space="preserve"> of either circuit is greater than or equal to 1kV</w:t>
      </w:r>
      <w:r w:rsidR="0070272A" w:rsidRPr="002678C5">
        <w:rPr>
          <w:rFonts w:ascii="Arial" w:eastAsia="Times New Roman" w:hAnsi="Arial" w:cs="Arial"/>
          <w:lang w:val="en-US"/>
        </w:rPr>
        <w:t>,</w:t>
      </w:r>
      <w:r w:rsidRPr="002678C5">
        <w:rPr>
          <w:rFonts w:ascii="Arial" w:eastAsia="Times New Roman" w:hAnsi="Arial" w:cs="Arial"/>
          <w:lang w:val="en-US"/>
        </w:rPr>
        <w:t xml:space="preserve"> to 33kV</w:t>
      </w:r>
    </w:p>
    <w:p w:rsidR="00F91153" w:rsidRPr="002678C5" w:rsidRDefault="00F91153" w:rsidP="00977834">
      <w:pPr>
        <w:pStyle w:val="ListParagraph"/>
        <w:numPr>
          <w:ilvl w:val="0"/>
          <w:numId w:val="47"/>
        </w:numPr>
        <w:spacing w:before="0"/>
        <w:ind w:left="1980" w:hanging="540"/>
        <w:jc w:val="both"/>
        <w:rPr>
          <w:rFonts w:ascii="Arial" w:eastAsia="Times New Roman" w:hAnsi="Arial" w:cs="Arial"/>
          <w:lang w:val="en-US"/>
        </w:rPr>
      </w:pPr>
      <w:r w:rsidRPr="002678C5">
        <w:rPr>
          <w:rFonts w:ascii="Arial" w:eastAsia="Times New Roman" w:hAnsi="Arial" w:cs="Arial"/>
          <w:lang w:val="en-US"/>
        </w:rPr>
        <w:t xml:space="preserve">1.8 m, if the higher </w:t>
      </w:r>
      <w:r w:rsidRPr="002678C5">
        <w:rPr>
          <w:rFonts w:ascii="Arial" w:eastAsia="Times New Roman" w:hAnsi="Arial" w:cs="Arial"/>
          <w:b/>
          <w:lang w:val="en-US"/>
        </w:rPr>
        <w:t>Voltage</w:t>
      </w:r>
      <w:r w:rsidRPr="002678C5">
        <w:rPr>
          <w:rFonts w:ascii="Arial" w:eastAsia="Times New Roman" w:hAnsi="Arial" w:cs="Arial"/>
          <w:lang w:val="en-US"/>
        </w:rPr>
        <w:t xml:space="preserve"> of either circuit is greater than 33kV</w:t>
      </w:r>
      <w:r w:rsidR="00357E3E" w:rsidRPr="002678C5">
        <w:rPr>
          <w:rFonts w:ascii="Arial" w:eastAsia="Times New Roman" w:hAnsi="Arial" w:cs="Arial"/>
          <w:lang w:val="en-US"/>
        </w:rPr>
        <w:t>,</w:t>
      </w:r>
      <w:r w:rsidRPr="002678C5">
        <w:rPr>
          <w:rFonts w:ascii="Arial" w:eastAsia="Times New Roman" w:hAnsi="Arial" w:cs="Arial"/>
          <w:lang w:val="en-US"/>
        </w:rPr>
        <w:t xml:space="preserve"> to 66kV</w:t>
      </w:r>
    </w:p>
    <w:p w:rsidR="00F91153" w:rsidRPr="002678C5" w:rsidRDefault="00F91153" w:rsidP="00977834">
      <w:pPr>
        <w:pStyle w:val="ListParagraph"/>
        <w:numPr>
          <w:ilvl w:val="0"/>
          <w:numId w:val="47"/>
        </w:numPr>
        <w:spacing w:before="0"/>
        <w:ind w:left="1980" w:hanging="540"/>
        <w:jc w:val="both"/>
        <w:rPr>
          <w:rFonts w:ascii="Arial" w:eastAsia="Times New Roman" w:hAnsi="Arial" w:cs="Arial"/>
          <w:lang w:val="en-US"/>
        </w:rPr>
      </w:pPr>
      <w:r w:rsidRPr="002678C5">
        <w:rPr>
          <w:rFonts w:ascii="Arial" w:eastAsia="Times New Roman" w:hAnsi="Arial" w:cs="Arial"/>
          <w:lang w:val="en-US"/>
        </w:rPr>
        <w:t xml:space="preserve">2.4 m, if the higher </w:t>
      </w:r>
      <w:r w:rsidRPr="002678C5">
        <w:rPr>
          <w:rFonts w:ascii="Arial" w:eastAsia="Times New Roman" w:hAnsi="Arial" w:cs="Arial"/>
          <w:b/>
          <w:lang w:val="en-US"/>
        </w:rPr>
        <w:t>Voltage</w:t>
      </w:r>
      <w:r w:rsidRPr="002678C5">
        <w:rPr>
          <w:rFonts w:ascii="Arial" w:eastAsia="Times New Roman" w:hAnsi="Arial" w:cs="Arial"/>
          <w:lang w:val="en-US"/>
        </w:rPr>
        <w:t xml:space="preserve"> of either circuit is greater than 66kV</w:t>
      </w:r>
      <w:r w:rsidR="00357E3E" w:rsidRPr="002678C5">
        <w:rPr>
          <w:rFonts w:ascii="Arial" w:eastAsia="Times New Roman" w:hAnsi="Arial" w:cs="Arial"/>
          <w:lang w:val="en-US"/>
        </w:rPr>
        <w:t>,</w:t>
      </w:r>
      <w:r w:rsidRPr="002678C5">
        <w:rPr>
          <w:rFonts w:ascii="Arial" w:eastAsia="Times New Roman" w:hAnsi="Arial" w:cs="Arial"/>
          <w:lang w:val="en-US"/>
        </w:rPr>
        <w:t xml:space="preserve"> to 132kV</w:t>
      </w:r>
    </w:p>
    <w:p w:rsidR="00E52704" w:rsidRPr="002678C5" w:rsidRDefault="00E52704" w:rsidP="00977834">
      <w:pPr>
        <w:pStyle w:val="ListParagraph"/>
        <w:numPr>
          <w:ilvl w:val="0"/>
          <w:numId w:val="47"/>
        </w:numPr>
        <w:spacing w:before="0"/>
        <w:ind w:left="1980" w:hanging="540"/>
        <w:jc w:val="both"/>
        <w:rPr>
          <w:rFonts w:ascii="Arial" w:eastAsia="Times New Roman" w:hAnsi="Arial" w:cs="Arial"/>
          <w:lang w:val="en-US"/>
        </w:rPr>
      </w:pPr>
      <w:r w:rsidRPr="002678C5">
        <w:rPr>
          <w:rFonts w:ascii="Arial" w:eastAsia="Times New Roman" w:hAnsi="Arial" w:cs="Arial"/>
          <w:lang w:val="en-US"/>
        </w:rPr>
        <w:t xml:space="preserve">2.8 m, if the higher </w:t>
      </w:r>
      <w:r w:rsidRPr="002678C5">
        <w:rPr>
          <w:rFonts w:ascii="Arial" w:eastAsia="Times New Roman" w:hAnsi="Arial" w:cs="Arial"/>
          <w:b/>
          <w:lang w:val="en-US"/>
        </w:rPr>
        <w:t>Voltage</w:t>
      </w:r>
      <w:r w:rsidRPr="002678C5">
        <w:rPr>
          <w:rFonts w:ascii="Arial" w:eastAsia="Times New Roman" w:hAnsi="Arial" w:cs="Arial"/>
          <w:lang w:val="en-US"/>
        </w:rPr>
        <w:t xml:space="preserve"> of either circuit is greater than 132kV</w:t>
      </w:r>
      <w:r w:rsidR="00357E3E" w:rsidRPr="002678C5">
        <w:rPr>
          <w:rFonts w:ascii="Arial" w:eastAsia="Times New Roman" w:hAnsi="Arial" w:cs="Arial"/>
          <w:lang w:val="en-US"/>
        </w:rPr>
        <w:t>,</w:t>
      </w:r>
      <w:r w:rsidRPr="002678C5">
        <w:rPr>
          <w:rFonts w:ascii="Arial" w:eastAsia="Times New Roman" w:hAnsi="Arial" w:cs="Arial"/>
          <w:lang w:val="en-US"/>
        </w:rPr>
        <w:t xml:space="preserve"> to 220kV</w:t>
      </w:r>
    </w:p>
    <w:p w:rsidR="00F91153" w:rsidRPr="002678C5" w:rsidRDefault="004A38E9" w:rsidP="00977834">
      <w:pPr>
        <w:pStyle w:val="ListParagraph"/>
        <w:numPr>
          <w:ilvl w:val="0"/>
          <w:numId w:val="47"/>
        </w:numPr>
        <w:spacing w:before="0"/>
        <w:ind w:left="1980" w:hanging="540"/>
        <w:contextualSpacing w:val="0"/>
        <w:jc w:val="both"/>
        <w:rPr>
          <w:rFonts w:ascii="Arial" w:eastAsia="Times New Roman" w:hAnsi="Arial" w:cs="Arial"/>
          <w:lang w:val="en-US"/>
        </w:rPr>
      </w:pPr>
      <w:r w:rsidRPr="002678C5">
        <w:rPr>
          <w:rFonts w:ascii="Arial" w:eastAsia="Times New Roman" w:hAnsi="Arial" w:cs="Arial"/>
          <w:lang w:val="en-US"/>
        </w:rPr>
        <w:t xml:space="preserve">3.9 m, if the higher </w:t>
      </w:r>
      <w:r w:rsidRPr="002678C5">
        <w:rPr>
          <w:rFonts w:ascii="Arial" w:eastAsia="Times New Roman" w:hAnsi="Arial" w:cs="Arial"/>
          <w:b/>
          <w:lang w:val="en-US"/>
        </w:rPr>
        <w:t>Voltage</w:t>
      </w:r>
      <w:r w:rsidRPr="002678C5">
        <w:rPr>
          <w:rFonts w:ascii="Arial" w:eastAsia="Times New Roman" w:hAnsi="Arial" w:cs="Arial"/>
          <w:lang w:val="en-US"/>
        </w:rPr>
        <w:t xml:space="preserve"> of either circuit is greater than </w:t>
      </w:r>
      <w:r w:rsidR="00357E3E" w:rsidRPr="002678C5">
        <w:rPr>
          <w:rFonts w:ascii="Arial" w:eastAsia="Times New Roman" w:hAnsi="Arial" w:cs="Arial"/>
          <w:lang w:val="en-US"/>
        </w:rPr>
        <w:t>22</w:t>
      </w:r>
      <w:r w:rsidRPr="002678C5">
        <w:rPr>
          <w:rFonts w:ascii="Arial" w:eastAsia="Times New Roman" w:hAnsi="Arial" w:cs="Arial"/>
          <w:lang w:val="en-US"/>
        </w:rPr>
        <w:t>0kV</w:t>
      </w:r>
      <w:r w:rsidR="00357E3E" w:rsidRPr="002678C5">
        <w:rPr>
          <w:rFonts w:ascii="Arial" w:eastAsia="Times New Roman" w:hAnsi="Arial" w:cs="Arial"/>
          <w:lang w:val="en-US"/>
        </w:rPr>
        <w:t>,</w:t>
      </w:r>
      <w:r w:rsidRPr="002678C5">
        <w:rPr>
          <w:rFonts w:ascii="Arial" w:eastAsia="Times New Roman" w:hAnsi="Arial" w:cs="Arial"/>
          <w:lang w:val="en-US"/>
        </w:rPr>
        <w:t xml:space="preserve"> to </w:t>
      </w:r>
      <w:r w:rsidR="00357E3E" w:rsidRPr="002678C5">
        <w:rPr>
          <w:rFonts w:ascii="Arial" w:eastAsia="Times New Roman" w:hAnsi="Arial" w:cs="Arial"/>
          <w:lang w:val="en-US"/>
        </w:rPr>
        <w:t>330</w:t>
      </w:r>
      <w:r w:rsidRPr="002678C5">
        <w:rPr>
          <w:rFonts w:ascii="Arial" w:eastAsia="Times New Roman" w:hAnsi="Arial" w:cs="Arial"/>
          <w:lang w:val="en-US"/>
        </w:rPr>
        <w:t>kV</w:t>
      </w:r>
    </w:p>
    <w:p w:rsidR="009A3943" w:rsidRPr="002678C5" w:rsidRDefault="009A3943" w:rsidP="006879A3">
      <w:pPr>
        <w:spacing w:before="0"/>
        <w:ind w:left="720"/>
        <w:contextualSpacing/>
        <w:jc w:val="both"/>
        <w:rPr>
          <w:rFonts w:ascii="Arial" w:eastAsia="Times New Roman" w:hAnsi="Arial" w:cs="Arial"/>
          <w:lang w:val="en-US"/>
        </w:rPr>
      </w:pPr>
      <w:r w:rsidRPr="006879A3">
        <w:rPr>
          <w:rFonts w:ascii="Arial" w:eastAsia="Times New Roman" w:hAnsi="Arial" w:cs="Arial"/>
          <w:lang w:val="en-US"/>
        </w:rPr>
        <w:t>NOTE</w:t>
      </w:r>
      <w:r w:rsidR="007D760B">
        <w:rPr>
          <w:rFonts w:ascii="Arial" w:eastAsia="Times New Roman" w:hAnsi="Arial" w:cs="Arial"/>
          <w:lang w:val="en-US"/>
        </w:rPr>
        <w:t xml:space="preserve"> </w:t>
      </w:r>
      <w:r w:rsidR="006879A3" w:rsidRPr="006879A3">
        <w:rPr>
          <w:rFonts w:ascii="Arial" w:eastAsia="Times New Roman" w:hAnsi="Arial" w:cs="Arial"/>
          <w:lang w:val="en-US"/>
        </w:rPr>
        <w:t>o</w:t>
      </w:r>
      <w:r w:rsidR="007D760B">
        <w:rPr>
          <w:rFonts w:ascii="Arial" w:eastAsia="Times New Roman" w:hAnsi="Arial" w:cs="Arial"/>
          <w:lang w:val="en-US"/>
        </w:rPr>
        <w:t>n</w:t>
      </w:r>
      <w:r w:rsidR="006879A3" w:rsidRPr="006879A3">
        <w:rPr>
          <w:rFonts w:ascii="Arial" w:eastAsia="Times New Roman" w:hAnsi="Arial" w:cs="Arial"/>
          <w:lang w:val="en-US"/>
        </w:rPr>
        <w:t xml:space="preserve"> clause 3.20</w:t>
      </w:r>
      <w:r w:rsidRPr="002678C5">
        <w:rPr>
          <w:rFonts w:ascii="Arial" w:eastAsia="Times New Roman" w:hAnsi="Arial" w:cs="Arial"/>
          <w:lang w:val="en-US"/>
        </w:rPr>
        <w:t>:</w:t>
      </w:r>
    </w:p>
    <w:p w:rsidR="009A3943" w:rsidRPr="002678C5" w:rsidRDefault="009A3943" w:rsidP="00977834">
      <w:pPr>
        <w:pStyle w:val="ListParagraph"/>
        <w:numPr>
          <w:ilvl w:val="0"/>
          <w:numId w:val="86"/>
        </w:numPr>
        <w:spacing w:before="0"/>
        <w:ind w:left="1260" w:hanging="540"/>
        <w:jc w:val="both"/>
        <w:rPr>
          <w:rFonts w:ascii="Arial" w:eastAsia="Times New Roman" w:hAnsi="Arial" w:cs="Arial"/>
          <w:lang w:val="en-US"/>
        </w:rPr>
      </w:pPr>
      <w:r w:rsidRPr="002678C5">
        <w:rPr>
          <w:rFonts w:ascii="Arial" w:eastAsia="Times New Roman" w:hAnsi="Arial" w:cs="Arial"/>
          <w:lang w:val="en-US"/>
        </w:rPr>
        <w:t xml:space="preserve">Conductors of higher </w:t>
      </w:r>
      <w:r w:rsidRPr="002678C5">
        <w:rPr>
          <w:rFonts w:ascii="Arial" w:eastAsia="Times New Roman" w:hAnsi="Arial" w:cs="Arial"/>
          <w:b/>
          <w:lang w:val="en-US"/>
        </w:rPr>
        <w:t>Voltage OHL</w:t>
      </w:r>
      <w:r w:rsidRPr="002678C5">
        <w:rPr>
          <w:rFonts w:ascii="Arial" w:eastAsia="Times New Roman" w:hAnsi="Arial" w:cs="Arial"/>
          <w:lang w:val="en-US"/>
        </w:rPr>
        <w:t xml:space="preserve"> shall always be </w:t>
      </w:r>
      <w:r w:rsidR="00DB7B46" w:rsidRPr="002678C5">
        <w:rPr>
          <w:rFonts w:ascii="Arial" w:eastAsia="Times New Roman" w:hAnsi="Arial" w:cs="Arial"/>
          <w:lang w:val="en-US"/>
        </w:rPr>
        <w:t>installed</w:t>
      </w:r>
      <w:r w:rsidRPr="002678C5">
        <w:rPr>
          <w:rFonts w:ascii="Arial" w:eastAsia="Times New Roman" w:hAnsi="Arial" w:cs="Arial"/>
          <w:lang w:val="en-US"/>
        </w:rPr>
        <w:t xml:space="preserve"> above conductors of lower </w:t>
      </w:r>
      <w:r w:rsidRPr="002678C5">
        <w:rPr>
          <w:rFonts w:ascii="Arial" w:eastAsia="Times New Roman" w:hAnsi="Arial" w:cs="Arial"/>
          <w:b/>
          <w:lang w:val="en-US"/>
        </w:rPr>
        <w:t>Voltage OHL</w:t>
      </w:r>
    </w:p>
    <w:p w:rsidR="004D1ABE" w:rsidRPr="002678C5" w:rsidRDefault="004D1ABE" w:rsidP="00977834">
      <w:pPr>
        <w:pStyle w:val="11"/>
        <w:numPr>
          <w:ilvl w:val="1"/>
          <w:numId w:val="7"/>
        </w:numPr>
        <w:tabs>
          <w:tab w:val="clear" w:pos="993"/>
          <w:tab w:val="left" w:pos="720"/>
        </w:tabs>
        <w:ind w:left="720"/>
        <w:jc w:val="both"/>
        <w:rPr>
          <w:sz w:val="26"/>
          <w:szCs w:val="26"/>
          <w:lang w:val="en-US"/>
        </w:rPr>
      </w:pPr>
      <w:bookmarkStart w:id="59" w:name="_Toc89036772"/>
      <w:r w:rsidRPr="002678C5">
        <w:rPr>
          <w:b w:val="0"/>
          <w:sz w:val="26"/>
          <w:szCs w:val="26"/>
          <w:lang w:val="en-US"/>
        </w:rPr>
        <w:t>Vertical</w:t>
      </w:r>
      <w:r w:rsidRPr="002678C5">
        <w:rPr>
          <w:sz w:val="26"/>
          <w:szCs w:val="26"/>
          <w:lang w:val="en-US"/>
        </w:rPr>
        <w:t xml:space="preserve"> Clearance</w:t>
      </w:r>
      <w:r w:rsidRPr="002678C5">
        <w:rPr>
          <w:b w:val="0"/>
          <w:sz w:val="26"/>
          <w:szCs w:val="26"/>
          <w:lang w:val="en-US"/>
        </w:rPr>
        <w:t xml:space="preserve"> between conductors of different </w:t>
      </w:r>
      <w:r w:rsidRPr="002678C5">
        <w:rPr>
          <w:sz w:val="26"/>
          <w:szCs w:val="26"/>
          <w:lang w:val="en-US"/>
        </w:rPr>
        <w:t>OHL</w:t>
      </w:r>
      <w:r w:rsidRPr="002678C5">
        <w:rPr>
          <w:b w:val="0"/>
          <w:sz w:val="26"/>
          <w:szCs w:val="26"/>
          <w:lang w:val="en-US"/>
        </w:rPr>
        <w:t xml:space="preserve"> circuit on different support structure</w:t>
      </w:r>
      <w:bookmarkEnd w:id="59"/>
    </w:p>
    <w:p w:rsidR="008128FD" w:rsidRDefault="008128FD" w:rsidP="00785C37">
      <w:pPr>
        <w:spacing w:before="0"/>
        <w:ind w:left="720"/>
        <w:jc w:val="both"/>
        <w:rPr>
          <w:rFonts w:ascii="Arial" w:eastAsia="Times New Roman" w:hAnsi="Arial" w:cs="Arial"/>
          <w:lang w:val="en-US"/>
        </w:rPr>
      </w:pPr>
      <w:r>
        <w:rPr>
          <w:rFonts w:ascii="Arial" w:eastAsia="Times New Roman" w:hAnsi="Arial" w:cs="Arial"/>
          <w:lang w:val="en-US"/>
        </w:rPr>
        <w:t xml:space="preserve">The arrangement of vertical </w:t>
      </w:r>
      <w:r w:rsidRPr="00E26129">
        <w:rPr>
          <w:rFonts w:ascii="Arial" w:eastAsia="Times New Roman" w:hAnsi="Arial" w:cs="Arial"/>
          <w:b/>
          <w:lang w:val="en-US"/>
        </w:rPr>
        <w:t>Clearance</w:t>
      </w:r>
      <w:r w:rsidRPr="00E26129">
        <w:rPr>
          <w:rFonts w:ascii="Arial" w:eastAsia="Times New Roman" w:hAnsi="Arial" w:cs="Arial"/>
          <w:lang w:val="en-US"/>
        </w:rPr>
        <w:t>s</w:t>
      </w:r>
      <w:r>
        <w:rPr>
          <w:rFonts w:ascii="Arial" w:eastAsia="Times New Roman" w:hAnsi="Arial" w:cs="Arial"/>
          <w:lang w:val="en-US"/>
        </w:rPr>
        <w:t xml:space="preserve"> specified in this section is illustrated in Figure 3.</w:t>
      </w:r>
      <w:r w:rsidR="000C3010">
        <w:rPr>
          <w:rFonts w:ascii="Arial" w:eastAsia="Times New Roman" w:hAnsi="Arial" w:cs="Arial"/>
          <w:lang w:val="en-US"/>
        </w:rPr>
        <w:t>3</w:t>
      </w:r>
      <w:r>
        <w:rPr>
          <w:rFonts w:ascii="Arial" w:eastAsia="Times New Roman" w:hAnsi="Arial" w:cs="Arial"/>
          <w:lang w:val="en-US"/>
        </w:rPr>
        <w:t xml:space="preserve"> below.</w:t>
      </w:r>
    </w:p>
    <w:p w:rsidR="004D1ABE" w:rsidRPr="002678C5" w:rsidRDefault="004D1ABE" w:rsidP="00977834">
      <w:pPr>
        <w:pStyle w:val="ListParagraph"/>
        <w:numPr>
          <w:ilvl w:val="2"/>
          <w:numId w:val="7"/>
        </w:numPr>
        <w:spacing w:before="0"/>
        <w:contextualSpacing w:val="0"/>
        <w:jc w:val="both"/>
        <w:rPr>
          <w:rFonts w:ascii="Arial" w:eastAsia="Times New Roman" w:hAnsi="Arial" w:cs="Arial"/>
          <w:lang w:val="en-US"/>
        </w:rPr>
      </w:pPr>
      <w:r w:rsidRPr="002678C5">
        <w:rPr>
          <w:rFonts w:ascii="Arial" w:eastAsia="Times New Roman" w:hAnsi="Arial" w:cs="Arial"/>
          <w:lang w:val="en-US"/>
        </w:rPr>
        <w:t xml:space="preserve">The minimum </w:t>
      </w:r>
      <w:r w:rsidR="00AC326D" w:rsidRPr="002678C5">
        <w:rPr>
          <w:rFonts w:ascii="Arial" w:eastAsia="Times New Roman" w:hAnsi="Arial" w:cs="Arial"/>
          <w:lang w:val="en-US"/>
        </w:rPr>
        <w:t>vertical</w:t>
      </w:r>
      <w:r w:rsidRPr="002678C5">
        <w:rPr>
          <w:rFonts w:ascii="Arial" w:eastAsia="Times New Roman" w:hAnsi="Arial" w:cs="Arial"/>
          <w:lang w:val="en-US"/>
        </w:rPr>
        <w:t xml:space="preserve"> </w:t>
      </w:r>
      <w:r w:rsidRPr="002678C5">
        <w:rPr>
          <w:rFonts w:ascii="Arial" w:eastAsia="Times New Roman" w:hAnsi="Arial" w:cs="Arial"/>
          <w:b/>
          <w:lang w:val="en-US"/>
        </w:rPr>
        <w:t>Clearance</w:t>
      </w:r>
      <w:r w:rsidRPr="002678C5">
        <w:rPr>
          <w:rFonts w:ascii="Arial" w:eastAsia="Times New Roman" w:hAnsi="Arial" w:cs="Arial"/>
          <w:lang w:val="en-US"/>
        </w:rPr>
        <w:t xml:space="preserve"> </w:t>
      </w:r>
      <w:r w:rsidR="00AC326D" w:rsidRPr="002678C5">
        <w:rPr>
          <w:rFonts w:ascii="Arial" w:eastAsia="Times New Roman" w:hAnsi="Arial" w:cs="Arial"/>
          <w:lang w:val="en-US"/>
        </w:rPr>
        <w:t>for effectively earthed guy-wire, span-wire</w:t>
      </w:r>
      <w:r w:rsidR="00042287" w:rsidRPr="002678C5">
        <w:rPr>
          <w:rFonts w:ascii="Arial" w:eastAsia="Times New Roman" w:hAnsi="Arial" w:cs="Arial"/>
          <w:lang w:val="en-US"/>
        </w:rPr>
        <w:t>, messenger, neutral conductor</w:t>
      </w:r>
      <w:r w:rsidR="00AC326D" w:rsidRPr="002678C5">
        <w:rPr>
          <w:rFonts w:ascii="Arial" w:eastAsia="Times New Roman" w:hAnsi="Arial" w:cs="Arial"/>
          <w:lang w:val="en-US"/>
        </w:rPr>
        <w:t xml:space="preserve"> </w:t>
      </w:r>
      <w:r w:rsidR="00FD4E4D" w:rsidRPr="002678C5">
        <w:rPr>
          <w:rFonts w:ascii="Arial" w:eastAsia="Times New Roman" w:hAnsi="Arial" w:cs="Arial"/>
          <w:lang w:val="en-US"/>
        </w:rPr>
        <w:t xml:space="preserve">effectively earthed throughout </w:t>
      </w:r>
      <w:r w:rsidR="00042287" w:rsidRPr="002678C5">
        <w:rPr>
          <w:rFonts w:ascii="Arial" w:eastAsia="Times New Roman" w:hAnsi="Arial" w:cs="Arial"/>
          <w:lang w:val="en-US"/>
        </w:rPr>
        <w:t>its</w:t>
      </w:r>
      <w:r w:rsidR="00FD4E4D" w:rsidRPr="002678C5">
        <w:rPr>
          <w:rFonts w:ascii="Arial" w:eastAsia="Times New Roman" w:hAnsi="Arial" w:cs="Arial"/>
          <w:lang w:val="en-US"/>
        </w:rPr>
        <w:t xml:space="preserve"> length, or overhead shield/surge-protection wires for </w:t>
      </w:r>
      <w:r w:rsidR="00AC326D" w:rsidRPr="002678C5">
        <w:rPr>
          <w:rFonts w:ascii="Arial" w:eastAsia="Times New Roman" w:hAnsi="Arial" w:cs="Arial"/>
          <w:b/>
          <w:lang w:val="en-US"/>
        </w:rPr>
        <w:t>OHL</w:t>
      </w:r>
      <w:r w:rsidR="00AC326D" w:rsidRPr="002678C5">
        <w:rPr>
          <w:rFonts w:ascii="Arial" w:eastAsia="Times New Roman" w:hAnsi="Arial" w:cs="Arial"/>
          <w:lang w:val="en-US"/>
        </w:rPr>
        <w:t xml:space="preserve"> </w:t>
      </w:r>
      <w:r w:rsidRPr="002678C5">
        <w:rPr>
          <w:rFonts w:ascii="Arial" w:eastAsia="Times New Roman" w:hAnsi="Arial" w:cs="Arial"/>
          <w:lang w:val="en-US"/>
        </w:rPr>
        <w:t>shall be:</w:t>
      </w:r>
    </w:p>
    <w:p w:rsidR="004D1ABE" w:rsidRPr="002678C5" w:rsidRDefault="004D1ABE" w:rsidP="00977834">
      <w:pPr>
        <w:pStyle w:val="ListParagraph"/>
        <w:numPr>
          <w:ilvl w:val="0"/>
          <w:numId w:val="48"/>
        </w:numPr>
        <w:spacing w:before="0"/>
        <w:ind w:left="1980" w:hanging="540"/>
        <w:jc w:val="both"/>
        <w:rPr>
          <w:rFonts w:ascii="Arial" w:eastAsia="Times New Roman" w:hAnsi="Arial" w:cs="Arial"/>
          <w:lang w:val="en-US"/>
        </w:rPr>
      </w:pPr>
      <w:r w:rsidRPr="002678C5">
        <w:rPr>
          <w:rFonts w:ascii="Arial" w:eastAsia="Times New Roman" w:hAnsi="Arial" w:cs="Arial"/>
          <w:lang w:val="en-US"/>
        </w:rPr>
        <w:t>0.6 m</w:t>
      </w:r>
      <w:r w:rsidR="00B07A2F" w:rsidRPr="002678C5">
        <w:rPr>
          <w:rFonts w:ascii="Arial" w:eastAsia="Times New Roman" w:hAnsi="Arial" w:cs="Arial"/>
          <w:lang w:val="en-US"/>
        </w:rPr>
        <w:t xml:space="preserve"> from the </w:t>
      </w:r>
      <w:r w:rsidR="00730855" w:rsidRPr="002678C5">
        <w:rPr>
          <w:rFonts w:ascii="Arial" w:eastAsia="Times New Roman" w:hAnsi="Arial" w:cs="Arial"/>
          <w:lang w:val="en-US"/>
        </w:rPr>
        <w:t>lowest</w:t>
      </w:r>
      <w:r w:rsidR="00B07A2F" w:rsidRPr="002678C5">
        <w:rPr>
          <w:rFonts w:ascii="Arial" w:eastAsia="Times New Roman" w:hAnsi="Arial" w:cs="Arial"/>
          <w:lang w:val="en-US"/>
        </w:rPr>
        <w:t xml:space="preserve"> conductor, for 0 to 33kV </w:t>
      </w:r>
      <w:r w:rsidR="00B07A2F" w:rsidRPr="002678C5">
        <w:rPr>
          <w:rFonts w:ascii="Arial" w:eastAsia="Times New Roman" w:hAnsi="Arial" w:cs="Arial"/>
          <w:b/>
          <w:lang w:val="en-US"/>
        </w:rPr>
        <w:t>OHL</w:t>
      </w:r>
    </w:p>
    <w:p w:rsidR="00B07A2F" w:rsidRPr="002678C5" w:rsidRDefault="00042287" w:rsidP="00977834">
      <w:pPr>
        <w:pStyle w:val="ListParagraph"/>
        <w:numPr>
          <w:ilvl w:val="0"/>
          <w:numId w:val="48"/>
        </w:numPr>
        <w:spacing w:before="0"/>
        <w:ind w:left="1980" w:hanging="540"/>
        <w:jc w:val="both"/>
        <w:rPr>
          <w:rFonts w:ascii="Arial" w:eastAsia="Times New Roman" w:hAnsi="Arial" w:cs="Arial"/>
          <w:lang w:val="en-US"/>
        </w:rPr>
      </w:pPr>
      <w:r w:rsidRPr="002678C5">
        <w:rPr>
          <w:rFonts w:ascii="Arial" w:eastAsia="Times New Roman" w:hAnsi="Arial" w:cs="Arial"/>
          <w:lang w:val="en-US"/>
        </w:rPr>
        <w:t>1.0</w:t>
      </w:r>
      <w:r w:rsidR="00B07A2F" w:rsidRPr="002678C5">
        <w:rPr>
          <w:rFonts w:ascii="Arial" w:eastAsia="Times New Roman" w:hAnsi="Arial" w:cs="Arial"/>
          <w:lang w:val="en-US"/>
        </w:rPr>
        <w:t xml:space="preserve"> m from th</w:t>
      </w:r>
      <w:r w:rsidRPr="002678C5">
        <w:rPr>
          <w:rFonts w:ascii="Arial" w:eastAsia="Times New Roman" w:hAnsi="Arial" w:cs="Arial"/>
          <w:lang w:val="en-US"/>
        </w:rPr>
        <w:t xml:space="preserve">e </w:t>
      </w:r>
      <w:r w:rsidR="00730855" w:rsidRPr="002678C5">
        <w:rPr>
          <w:rFonts w:ascii="Arial" w:eastAsia="Times New Roman" w:hAnsi="Arial" w:cs="Arial"/>
          <w:lang w:val="en-US"/>
        </w:rPr>
        <w:t>lowest</w:t>
      </w:r>
      <w:r w:rsidRPr="002678C5">
        <w:rPr>
          <w:rFonts w:ascii="Arial" w:eastAsia="Times New Roman" w:hAnsi="Arial" w:cs="Arial"/>
          <w:lang w:val="en-US"/>
        </w:rPr>
        <w:t xml:space="preserve"> conductor, for 66</w:t>
      </w:r>
      <w:r w:rsidR="00B07A2F" w:rsidRPr="002678C5">
        <w:rPr>
          <w:rFonts w:ascii="Arial" w:eastAsia="Times New Roman" w:hAnsi="Arial" w:cs="Arial"/>
          <w:lang w:val="en-US"/>
        </w:rPr>
        <w:t xml:space="preserve">kV </w:t>
      </w:r>
      <w:r w:rsidR="00B07A2F" w:rsidRPr="002678C5">
        <w:rPr>
          <w:rFonts w:ascii="Arial" w:eastAsia="Times New Roman" w:hAnsi="Arial" w:cs="Arial"/>
          <w:b/>
          <w:lang w:val="en-US"/>
        </w:rPr>
        <w:t>OHL</w:t>
      </w:r>
    </w:p>
    <w:p w:rsidR="00042287" w:rsidRPr="002678C5" w:rsidRDefault="00042287" w:rsidP="00977834">
      <w:pPr>
        <w:pStyle w:val="ListParagraph"/>
        <w:numPr>
          <w:ilvl w:val="0"/>
          <w:numId w:val="48"/>
        </w:numPr>
        <w:spacing w:before="0"/>
        <w:ind w:left="1980" w:hanging="540"/>
        <w:jc w:val="both"/>
        <w:rPr>
          <w:rFonts w:ascii="Arial" w:eastAsia="Times New Roman" w:hAnsi="Arial" w:cs="Arial"/>
          <w:lang w:val="en-US"/>
        </w:rPr>
      </w:pPr>
      <w:r w:rsidRPr="002678C5">
        <w:rPr>
          <w:rFonts w:ascii="Arial" w:eastAsia="Times New Roman" w:hAnsi="Arial" w:cs="Arial"/>
          <w:lang w:val="en-US"/>
        </w:rPr>
        <w:t xml:space="preserve">1.2 m from the </w:t>
      </w:r>
      <w:r w:rsidR="00730855" w:rsidRPr="002678C5">
        <w:rPr>
          <w:rFonts w:ascii="Arial" w:eastAsia="Times New Roman" w:hAnsi="Arial" w:cs="Arial"/>
          <w:lang w:val="en-US"/>
        </w:rPr>
        <w:t>lowest</w:t>
      </w:r>
      <w:r w:rsidRPr="002678C5">
        <w:rPr>
          <w:rFonts w:ascii="Arial" w:eastAsia="Times New Roman" w:hAnsi="Arial" w:cs="Arial"/>
          <w:lang w:val="en-US"/>
        </w:rPr>
        <w:t xml:space="preserve"> conductor, for 88kV </w:t>
      </w:r>
      <w:r w:rsidRPr="002678C5">
        <w:rPr>
          <w:rFonts w:ascii="Arial" w:eastAsia="Times New Roman" w:hAnsi="Arial" w:cs="Arial"/>
          <w:b/>
          <w:lang w:val="en-US"/>
        </w:rPr>
        <w:t>OHL</w:t>
      </w:r>
    </w:p>
    <w:p w:rsidR="00042287" w:rsidRPr="002678C5" w:rsidRDefault="00042287" w:rsidP="00977834">
      <w:pPr>
        <w:pStyle w:val="ListParagraph"/>
        <w:numPr>
          <w:ilvl w:val="0"/>
          <w:numId w:val="48"/>
        </w:numPr>
        <w:spacing w:before="0"/>
        <w:ind w:left="1980" w:hanging="540"/>
        <w:jc w:val="both"/>
        <w:rPr>
          <w:rFonts w:ascii="Arial" w:eastAsia="Times New Roman" w:hAnsi="Arial" w:cs="Arial"/>
          <w:lang w:val="en-US"/>
        </w:rPr>
      </w:pPr>
      <w:r w:rsidRPr="002678C5">
        <w:rPr>
          <w:rFonts w:ascii="Arial" w:eastAsia="Times New Roman" w:hAnsi="Arial" w:cs="Arial"/>
          <w:lang w:val="en-US"/>
        </w:rPr>
        <w:t xml:space="preserve">1.6 m from the </w:t>
      </w:r>
      <w:r w:rsidR="00730855" w:rsidRPr="002678C5">
        <w:rPr>
          <w:rFonts w:ascii="Arial" w:eastAsia="Times New Roman" w:hAnsi="Arial" w:cs="Arial"/>
          <w:lang w:val="en-US"/>
        </w:rPr>
        <w:t>lowest</w:t>
      </w:r>
      <w:r w:rsidRPr="002678C5">
        <w:rPr>
          <w:rFonts w:ascii="Arial" w:eastAsia="Times New Roman" w:hAnsi="Arial" w:cs="Arial"/>
          <w:lang w:val="en-US"/>
        </w:rPr>
        <w:t xml:space="preserve"> conductor, for 132kV </w:t>
      </w:r>
      <w:r w:rsidRPr="002678C5">
        <w:rPr>
          <w:rFonts w:ascii="Arial" w:eastAsia="Times New Roman" w:hAnsi="Arial" w:cs="Arial"/>
          <w:b/>
          <w:lang w:val="en-US"/>
        </w:rPr>
        <w:t>OHL</w:t>
      </w:r>
    </w:p>
    <w:p w:rsidR="00042287" w:rsidRPr="002678C5" w:rsidRDefault="00042287" w:rsidP="00977834">
      <w:pPr>
        <w:pStyle w:val="ListParagraph"/>
        <w:numPr>
          <w:ilvl w:val="0"/>
          <w:numId w:val="48"/>
        </w:numPr>
        <w:spacing w:before="0"/>
        <w:ind w:left="1980" w:hanging="540"/>
        <w:jc w:val="both"/>
        <w:rPr>
          <w:rFonts w:ascii="Arial" w:eastAsia="Times New Roman" w:hAnsi="Arial" w:cs="Arial"/>
          <w:lang w:val="en-US"/>
        </w:rPr>
      </w:pPr>
      <w:r w:rsidRPr="002678C5">
        <w:rPr>
          <w:rFonts w:ascii="Arial" w:eastAsia="Times New Roman" w:hAnsi="Arial" w:cs="Arial"/>
          <w:lang w:val="en-US"/>
        </w:rPr>
        <w:t xml:space="preserve">2.5 m from the </w:t>
      </w:r>
      <w:r w:rsidR="00730855" w:rsidRPr="002678C5">
        <w:rPr>
          <w:rFonts w:ascii="Arial" w:eastAsia="Times New Roman" w:hAnsi="Arial" w:cs="Arial"/>
          <w:lang w:val="en-US"/>
        </w:rPr>
        <w:t>lowest</w:t>
      </w:r>
      <w:r w:rsidRPr="002678C5">
        <w:rPr>
          <w:rFonts w:ascii="Arial" w:eastAsia="Times New Roman" w:hAnsi="Arial" w:cs="Arial"/>
          <w:lang w:val="en-US"/>
        </w:rPr>
        <w:t xml:space="preserve"> conductor, for 220kV </w:t>
      </w:r>
      <w:r w:rsidRPr="002678C5">
        <w:rPr>
          <w:rFonts w:ascii="Arial" w:eastAsia="Times New Roman" w:hAnsi="Arial" w:cs="Arial"/>
          <w:b/>
          <w:lang w:val="en-US"/>
        </w:rPr>
        <w:t>OHL</w:t>
      </w:r>
    </w:p>
    <w:p w:rsidR="00042287" w:rsidRPr="002678C5" w:rsidRDefault="00042287" w:rsidP="00977834">
      <w:pPr>
        <w:pStyle w:val="ListParagraph"/>
        <w:numPr>
          <w:ilvl w:val="0"/>
          <w:numId w:val="48"/>
        </w:numPr>
        <w:spacing w:before="0"/>
        <w:ind w:left="1980" w:hanging="540"/>
        <w:contextualSpacing w:val="0"/>
        <w:jc w:val="both"/>
        <w:rPr>
          <w:rFonts w:ascii="Arial" w:eastAsia="Times New Roman" w:hAnsi="Arial" w:cs="Arial"/>
          <w:lang w:val="en-US"/>
        </w:rPr>
      </w:pPr>
      <w:r w:rsidRPr="002678C5">
        <w:rPr>
          <w:rFonts w:ascii="Arial" w:eastAsia="Times New Roman" w:hAnsi="Arial" w:cs="Arial"/>
          <w:lang w:val="en-US"/>
        </w:rPr>
        <w:t xml:space="preserve">3.6 m from the </w:t>
      </w:r>
      <w:r w:rsidR="00730855" w:rsidRPr="002678C5">
        <w:rPr>
          <w:rFonts w:ascii="Arial" w:eastAsia="Times New Roman" w:hAnsi="Arial" w:cs="Arial"/>
          <w:lang w:val="en-US"/>
        </w:rPr>
        <w:t>lowest</w:t>
      </w:r>
      <w:r w:rsidRPr="002678C5">
        <w:rPr>
          <w:rFonts w:ascii="Arial" w:eastAsia="Times New Roman" w:hAnsi="Arial" w:cs="Arial"/>
          <w:lang w:val="en-US"/>
        </w:rPr>
        <w:t xml:space="preserve"> conductor, for 330kV </w:t>
      </w:r>
      <w:r w:rsidRPr="002678C5">
        <w:rPr>
          <w:rFonts w:ascii="Arial" w:eastAsia="Times New Roman" w:hAnsi="Arial" w:cs="Arial"/>
          <w:b/>
          <w:lang w:val="en-US"/>
        </w:rPr>
        <w:t>OHL</w:t>
      </w:r>
    </w:p>
    <w:p w:rsidR="00042287" w:rsidRPr="002678C5" w:rsidRDefault="00042287" w:rsidP="00977834">
      <w:pPr>
        <w:pStyle w:val="ListParagraph"/>
        <w:numPr>
          <w:ilvl w:val="2"/>
          <w:numId w:val="7"/>
        </w:numPr>
        <w:spacing w:before="0"/>
        <w:contextualSpacing w:val="0"/>
        <w:jc w:val="both"/>
        <w:rPr>
          <w:rFonts w:ascii="Arial" w:eastAsia="Times New Roman" w:hAnsi="Arial" w:cs="Arial"/>
          <w:lang w:val="en-US"/>
        </w:rPr>
      </w:pPr>
      <w:r w:rsidRPr="002678C5">
        <w:rPr>
          <w:rFonts w:ascii="Arial" w:eastAsia="Times New Roman" w:hAnsi="Arial" w:cs="Arial"/>
          <w:lang w:val="en-US"/>
        </w:rPr>
        <w:t xml:space="preserve">The minimum vertical </w:t>
      </w:r>
      <w:r w:rsidRPr="002678C5">
        <w:rPr>
          <w:rFonts w:ascii="Arial" w:eastAsia="Times New Roman" w:hAnsi="Arial" w:cs="Arial"/>
          <w:b/>
          <w:lang w:val="en-US"/>
        </w:rPr>
        <w:t>Clearance</w:t>
      </w:r>
      <w:r w:rsidRPr="002678C5">
        <w:rPr>
          <w:rFonts w:ascii="Arial" w:eastAsia="Times New Roman" w:hAnsi="Arial" w:cs="Arial"/>
          <w:lang w:val="en-US"/>
        </w:rPr>
        <w:t xml:space="preserve"> for </w:t>
      </w:r>
      <w:r w:rsidR="00730855" w:rsidRPr="002678C5">
        <w:rPr>
          <w:rFonts w:ascii="Arial" w:eastAsia="Times New Roman" w:hAnsi="Arial" w:cs="Arial"/>
          <w:lang w:val="en-US"/>
        </w:rPr>
        <w:t>highest</w:t>
      </w:r>
      <w:r w:rsidR="00B34047" w:rsidRPr="002678C5">
        <w:rPr>
          <w:rFonts w:ascii="Arial" w:eastAsia="Times New Roman" w:hAnsi="Arial" w:cs="Arial"/>
          <w:lang w:val="en-US"/>
        </w:rPr>
        <w:t xml:space="preserve"> conductor of </w:t>
      </w:r>
      <w:r w:rsidRPr="002678C5">
        <w:rPr>
          <w:rFonts w:ascii="Arial" w:eastAsia="Times New Roman" w:hAnsi="Arial" w:cs="Arial"/>
          <w:lang w:val="en-US"/>
        </w:rPr>
        <w:t xml:space="preserve">0 to 33kV </w:t>
      </w:r>
      <w:r w:rsidRPr="002678C5">
        <w:rPr>
          <w:rFonts w:ascii="Arial" w:eastAsia="Times New Roman" w:hAnsi="Arial" w:cs="Arial"/>
          <w:b/>
          <w:lang w:val="en-US"/>
        </w:rPr>
        <w:t>OHL</w:t>
      </w:r>
      <w:r w:rsidRPr="002678C5">
        <w:rPr>
          <w:rFonts w:ascii="Arial" w:eastAsia="Times New Roman" w:hAnsi="Arial" w:cs="Arial"/>
          <w:lang w:val="en-US"/>
        </w:rPr>
        <w:t xml:space="preserve"> shall be:</w:t>
      </w:r>
    </w:p>
    <w:p w:rsidR="00042287" w:rsidRPr="002678C5" w:rsidRDefault="00042287" w:rsidP="00977834">
      <w:pPr>
        <w:pStyle w:val="ListParagraph"/>
        <w:numPr>
          <w:ilvl w:val="0"/>
          <w:numId w:val="49"/>
        </w:numPr>
        <w:spacing w:before="0"/>
        <w:ind w:left="1980" w:hanging="540"/>
        <w:jc w:val="both"/>
        <w:rPr>
          <w:rFonts w:ascii="Arial" w:eastAsia="Times New Roman" w:hAnsi="Arial" w:cs="Arial"/>
          <w:lang w:val="en-US"/>
        </w:rPr>
      </w:pPr>
      <w:r w:rsidRPr="002678C5">
        <w:rPr>
          <w:rFonts w:ascii="Arial" w:eastAsia="Times New Roman" w:hAnsi="Arial" w:cs="Arial"/>
          <w:lang w:val="en-US"/>
        </w:rPr>
        <w:t xml:space="preserve">0.6 m from the </w:t>
      </w:r>
      <w:r w:rsidR="00730855" w:rsidRPr="002678C5">
        <w:rPr>
          <w:rFonts w:ascii="Arial" w:eastAsia="Times New Roman" w:hAnsi="Arial" w:cs="Arial"/>
          <w:lang w:val="en-US"/>
        </w:rPr>
        <w:t>lowest</w:t>
      </w:r>
      <w:r w:rsidRPr="002678C5">
        <w:rPr>
          <w:rFonts w:ascii="Arial" w:eastAsia="Times New Roman" w:hAnsi="Arial" w:cs="Arial"/>
          <w:lang w:val="en-US"/>
        </w:rPr>
        <w:t xml:space="preserve"> conductor of the other </w:t>
      </w:r>
      <w:r w:rsidRPr="002678C5">
        <w:rPr>
          <w:rFonts w:ascii="Arial" w:eastAsia="Times New Roman" w:hAnsi="Arial" w:cs="Arial"/>
          <w:b/>
          <w:lang w:val="en-US"/>
        </w:rPr>
        <w:t>OHL</w:t>
      </w:r>
      <w:r w:rsidRPr="002678C5">
        <w:rPr>
          <w:rFonts w:ascii="Arial" w:eastAsia="Times New Roman" w:hAnsi="Arial" w:cs="Arial"/>
          <w:lang w:val="en-US"/>
        </w:rPr>
        <w:t xml:space="preserve"> circuit of </w:t>
      </w:r>
      <w:r w:rsidRPr="002678C5">
        <w:rPr>
          <w:rFonts w:ascii="Arial" w:eastAsia="Times New Roman" w:hAnsi="Arial" w:cs="Arial"/>
          <w:b/>
          <w:lang w:val="en-US"/>
        </w:rPr>
        <w:t>Voltage</w:t>
      </w:r>
      <w:r w:rsidRPr="002678C5">
        <w:rPr>
          <w:rFonts w:ascii="Arial" w:eastAsia="Times New Roman" w:hAnsi="Arial" w:cs="Arial"/>
          <w:lang w:val="en-US"/>
        </w:rPr>
        <w:t xml:space="preserve"> 0 to 33kV</w:t>
      </w:r>
    </w:p>
    <w:p w:rsidR="00042287" w:rsidRPr="002678C5" w:rsidRDefault="00042287" w:rsidP="00977834">
      <w:pPr>
        <w:pStyle w:val="ListParagraph"/>
        <w:numPr>
          <w:ilvl w:val="0"/>
          <w:numId w:val="49"/>
        </w:numPr>
        <w:spacing w:before="0"/>
        <w:ind w:left="1980" w:hanging="540"/>
        <w:jc w:val="both"/>
        <w:rPr>
          <w:rFonts w:ascii="Arial" w:eastAsia="Times New Roman" w:hAnsi="Arial" w:cs="Arial"/>
          <w:lang w:val="en-US"/>
        </w:rPr>
      </w:pPr>
      <w:r w:rsidRPr="002678C5">
        <w:rPr>
          <w:rFonts w:ascii="Arial" w:eastAsia="Times New Roman" w:hAnsi="Arial" w:cs="Arial"/>
          <w:lang w:val="en-US"/>
        </w:rPr>
        <w:t xml:space="preserve">1.0 m from the </w:t>
      </w:r>
      <w:r w:rsidR="00730855" w:rsidRPr="002678C5">
        <w:rPr>
          <w:rFonts w:ascii="Arial" w:eastAsia="Times New Roman" w:hAnsi="Arial" w:cs="Arial"/>
          <w:lang w:val="en-US"/>
        </w:rPr>
        <w:t>lowest</w:t>
      </w:r>
      <w:r w:rsidRPr="002678C5">
        <w:rPr>
          <w:rFonts w:ascii="Arial" w:eastAsia="Times New Roman" w:hAnsi="Arial" w:cs="Arial"/>
          <w:lang w:val="en-US"/>
        </w:rPr>
        <w:t xml:space="preserve"> conductor of the other </w:t>
      </w:r>
      <w:r w:rsidRPr="002678C5">
        <w:rPr>
          <w:rFonts w:ascii="Arial" w:eastAsia="Times New Roman" w:hAnsi="Arial" w:cs="Arial"/>
          <w:b/>
          <w:lang w:val="en-US"/>
        </w:rPr>
        <w:t>OHL</w:t>
      </w:r>
      <w:r w:rsidRPr="002678C5">
        <w:rPr>
          <w:rFonts w:ascii="Arial" w:eastAsia="Times New Roman" w:hAnsi="Arial" w:cs="Arial"/>
          <w:lang w:val="en-US"/>
        </w:rPr>
        <w:t xml:space="preserve"> circuit of </w:t>
      </w:r>
      <w:r w:rsidRPr="002678C5">
        <w:rPr>
          <w:rFonts w:ascii="Arial" w:eastAsia="Times New Roman" w:hAnsi="Arial" w:cs="Arial"/>
          <w:b/>
          <w:lang w:val="en-US"/>
        </w:rPr>
        <w:t>Voltage</w:t>
      </w:r>
      <w:r w:rsidRPr="002678C5">
        <w:rPr>
          <w:rFonts w:ascii="Arial" w:eastAsia="Times New Roman" w:hAnsi="Arial" w:cs="Arial"/>
          <w:lang w:val="en-US"/>
        </w:rPr>
        <w:t xml:space="preserve"> 66kV</w:t>
      </w:r>
    </w:p>
    <w:p w:rsidR="00042287" w:rsidRPr="002678C5" w:rsidRDefault="00042287" w:rsidP="00977834">
      <w:pPr>
        <w:pStyle w:val="ListParagraph"/>
        <w:numPr>
          <w:ilvl w:val="0"/>
          <w:numId w:val="49"/>
        </w:numPr>
        <w:spacing w:before="0"/>
        <w:ind w:left="1980" w:hanging="540"/>
        <w:jc w:val="both"/>
        <w:rPr>
          <w:rFonts w:ascii="Arial" w:eastAsia="Times New Roman" w:hAnsi="Arial" w:cs="Arial"/>
          <w:lang w:val="en-US"/>
        </w:rPr>
      </w:pPr>
      <w:r w:rsidRPr="002678C5">
        <w:rPr>
          <w:rFonts w:ascii="Arial" w:eastAsia="Times New Roman" w:hAnsi="Arial" w:cs="Arial"/>
          <w:lang w:val="en-US"/>
        </w:rPr>
        <w:t xml:space="preserve">1.2 m from the </w:t>
      </w:r>
      <w:r w:rsidR="00730855" w:rsidRPr="002678C5">
        <w:rPr>
          <w:rFonts w:ascii="Arial" w:eastAsia="Times New Roman" w:hAnsi="Arial" w:cs="Arial"/>
          <w:lang w:val="en-US"/>
        </w:rPr>
        <w:t>lowest</w:t>
      </w:r>
      <w:r w:rsidRPr="002678C5">
        <w:rPr>
          <w:rFonts w:ascii="Arial" w:eastAsia="Times New Roman" w:hAnsi="Arial" w:cs="Arial"/>
          <w:lang w:val="en-US"/>
        </w:rPr>
        <w:t xml:space="preserve"> conductor of the other </w:t>
      </w:r>
      <w:r w:rsidRPr="002678C5">
        <w:rPr>
          <w:rFonts w:ascii="Arial" w:eastAsia="Times New Roman" w:hAnsi="Arial" w:cs="Arial"/>
          <w:b/>
          <w:lang w:val="en-US"/>
        </w:rPr>
        <w:t>OHL</w:t>
      </w:r>
      <w:r w:rsidRPr="002678C5">
        <w:rPr>
          <w:rFonts w:ascii="Arial" w:eastAsia="Times New Roman" w:hAnsi="Arial" w:cs="Arial"/>
          <w:lang w:val="en-US"/>
        </w:rPr>
        <w:t xml:space="preserve"> circuit of </w:t>
      </w:r>
      <w:r w:rsidRPr="002678C5">
        <w:rPr>
          <w:rFonts w:ascii="Arial" w:eastAsia="Times New Roman" w:hAnsi="Arial" w:cs="Arial"/>
          <w:b/>
          <w:lang w:val="en-US"/>
        </w:rPr>
        <w:t>Voltage</w:t>
      </w:r>
      <w:r w:rsidRPr="002678C5">
        <w:rPr>
          <w:rFonts w:ascii="Arial" w:eastAsia="Times New Roman" w:hAnsi="Arial" w:cs="Arial"/>
          <w:lang w:val="en-US"/>
        </w:rPr>
        <w:t xml:space="preserve"> 88kV</w:t>
      </w:r>
    </w:p>
    <w:p w:rsidR="00042287" w:rsidRPr="002678C5" w:rsidRDefault="00042287" w:rsidP="00977834">
      <w:pPr>
        <w:pStyle w:val="ListParagraph"/>
        <w:numPr>
          <w:ilvl w:val="0"/>
          <w:numId w:val="49"/>
        </w:numPr>
        <w:spacing w:before="0"/>
        <w:ind w:left="1980" w:hanging="540"/>
        <w:jc w:val="both"/>
        <w:rPr>
          <w:rFonts w:ascii="Arial" w:eastAsia="Times New Roman" w:hAnsi="Arial" w:cs="Arial"/>
          <w:lang w:val="en-US"/>
        </w:rPr>
      </w:pPr>
      <w:r w:rsidRPr="002678C5">
        <w:rPr>
          <w:rFonts w:ascii="Arial" w:eastAsia="Times New Roman" w:hAnsi="Arial" w:cs="Arial"/>
          <w:lang w:val="en-US"/>
        </w:rPr>
        <w:t xml:space="preserve">1.6 m from the </w:t>
      </w:r>
      <w:r w:rsidR="00730855" w:rsidRPr="002678C5">
        <w:rPr>
          <w:rFonts w:ascii="Arial" w:eastAsia="Times New Roman" w:hAnsi="Arial" w:cs="Arial"/>
          <w:lang w:val="en-US"/>
        </w:rPr>
        <w:t>lowest</w:t>
      </w:r>
      <w:r w:rsidRPr="002678C5">
        <w:rPr>
          <w:rFonts w:ascii="Arial" w:eastAsia="Times New Roman" w:hAnsi="Arial" w:cs="Arial"/>
          <w:lang w:val="en-US"/>
        </w:rPr>
        <w:t xml:space="preserve"> conductor of the other </w:t>
      </w:r>
      <w:r w:rsidRPr="002678C5">
        <w:rPr>
          <w:rFonts w:ascii="Arial" w:eastAsia="Times New Roman" w:hAnsi="Arial" w:cs="Arial"/>
          <w:b/>
          <w:lang w:val="en-US"/>
        </w:rPr>
        <w:t>OHL</w:t>
      </w:r>
      <w:r w:rsidRPr="002678C5">
        <w:rPr>
          <w:rFonts w:ascii="Arial" w:eastAsia="Times New Roman" w:hAnsi="Arial" w:cs="Arial"/>
          <w:lang w:val="en-US"/>
        </w:rPr>
        <w:t xml:space="preserve"> circuit of </w:t>
      </w:r>
      <w:r w:rsidRPr="002678C5">
        <w:rPr>
          <w:rFonts w:ascii="Arial" w:eastAsia="Times New Roman" w:hAnsi="Arial" w:cs="Arial"/>
          <w:b/>
          <w:lang w:val="en-US"/>
        </w:rPr>
        <w:t>Voltage</w:t>
      </w:r>
      <w:r w:rsidRPr="002678C5">
        <w:rPr>
          <w:rFonts w:ascii="Arial" w:eastAsia="Times New Roman" w:hAnsi="Arial" w:cs="Arial"/>
          <w:lang w:val="en-US"/>
        </w:rPr>
        <w:t xml:space="preserve"> 132kV</w:t>
      </w:r>
    </w:p>
    <w:p w:rsidR="00042287" w:rsidRPr="002678C5" w:rsidRDefault="00042287" w:rsidP="00977834">
      <w:pPr>
        <w:pStyle w:val="ListParagraph"/>
        <w:numPr>
          <w:ilvl w:val="0"/>
          <w:numId w:val="49"/>
        </w:numPr>
        <w:spacing w:before="0"/>
        <w:ind w:left="1980" w:hanging="540"/>
        <w:jc w:val="both"/>
        <w:rPr>
          <w:rFonts w:ascii="Arial" w:eastAsia="Times New Roman" w:hAnsi="Arial" w:cs="Arial"/>
          <w:lang w:val="en-US"/>
        </w:rPr>
      </w:pPr>
      <w:r w:rsidRPr="002678C5">
        <w:rPr>
          <w:rFonts w:ascii="Arial" w:eastAsia="Times New Roman" w:hAnsi="Arial" w:cs="Arial"/>
          <w:lang w:val="en-US"/>
        </w:rPr>
        <w:t xml:space="preserve">2.5 m from the </w:t>
      </w:r>
      <w:r w:rsidR="00730855" w:rsidRPr="002678C5">
        <w:rPr>
          <w:rFonts w:ascii="Arial" w:eastAsia="Times New Roman" w:hAnsi="Arial" w:cs="Arial"/>
          <w:lang w:val="en-US"/>
        </w:rPr>
        <w:t>lowest</w:t>
      </w:r>
      <w:r w:rsidRPr="002678C5">
        <w:rPr>
          <w:rFonts w:ascii="Arial" w:eastAsia="Times New Roman" w:hAnsi="Arial" w:cs="Arial"/>
          <w:lang w:val="en-US"/>
        </w:rPr>
        <w:t xml:space="preserve"> conductor of the other </w:t>
      </w:r>
      <w:r w:rsidRPr="002678C5">
        <w:rPr>
          <w:rFonts w:ascii="Arial" w:eastAsia="Times New Roman" w:hAnsi="Arial" w:cs="Arial"/>
          <w:b/>
          <w:lang w:val="en-US"/>
        </w:rPr>
        <w:t>OHL</w:t>
      </w:r>
      <w:r w:rsidRPr="002678C5">
        <w:rPr>
          <w:rFonts w:ascii="Arial" w:eastAsia="Times New Roman" w:hAnsi="Arial" w:cs="Arial"/>
          <w:lang w:val="en-US"/>
        </w:rPr>
        <w:t xml:space="preserve"> circuit of </w:t>
      </w:r>
      <w:r w:rsidRPr="002678C5">
        <w:rPr>
          <w:rFonts w:ascii="Arial" w:eastAsia="Times New Roman" w:hAnsi="Arial" w:cs="Arial"/>
          <w:b/>
          <w:lang w:val="en-US"/>
        </w:rPr>
        <w:t>Voltage</w:t>
      </w:r>
      <w:r w:rsidRPr="002678C5">
        <w:rPr>
          <w:rFonts w:ascii="Arial" w:eastAsia="Times New Roman" w:hAnsi="Arial" w:cs="Arial"/>
          <w:lang w:val="en-US"/>
        </w:rPr>
        <w:t xml:space="preserve"> 220kV</w:t>
      </w:r>
    </w:p>
    <w:p w:rsidR="00042287" w:rsidRPr="002678C5" w:rsidRDefault="00042287" w:rsidP="00977834">
      <w:pPr>
        <w:pStyle w:val="ListParagraph"/>
        <w:numPr>
          <w:ilvl w:val="0"/>
          <w:numId w:val="49"/>
        </w:numPr>
        <w:spacing w:before="0"/>
        <w:ind w:left="1980" w:hanging="540"/>
        <w:contextualSpacing w:val="0"/>
        <w:jc w:val="both"/>
        <w:rPr>
          <w:rFonts w:ascii="Arial" w:eastAsia="Times New Roman" w:hAnsi="Arial" w:cs="Arial"/>
          <w:lang w:val="en-US"/>
        </w:rPr>
      </w:pPr>
      <w:r w:rsidRPr="002678C5">
        <w:rPr>
          <w:rFonts w:ascii="Arial" w:eastAsia="Times New Roman" w:hAnsi="Arial" w:cs="Arial"/>
          <w:lang w:val="en-US"/>
        </w:rPr>
        <w:t xml:space="preserve">3.6 m from the </w:t>
      </w:r>
      <w:r w:rsidR="00730855" w:rsidRPr="002678C5">
        <w:rPr>
          <w:rFonts w:ascii="Arial" w:eastAsia="Times New Roman" w:hAnsi="Arial" w:cs="Arial"/>
          <w:lang w:val="en-US"/>
        </w:rPr>
        <w:t>lowest</w:t>
      </w:r>
      <w:r w:rsidRPr="002678C5">
        <w:rPr>
          <w:rFonts w:ascii="Arial" w:eastAsia="Times New Roman" w:hAnsi="Arial" w:cs="Arial"/>
          <w:lang w:val="en-US"/>
        </w:rPr>
        <w:t xml:space="preserve"> conductor of the other </w:t>
      </w:r>
      <w:r w:rsidRPr="002678C5">
        <w:rPr>
          <w:rFonts w:ascii="Arial" w:eastAsia="Times New Roman" w:hAnsi="Arial" w:cs="Arial"/>
          <w:b/>
          <w:lang w:val="en-US"/>
        </w:rPr>
        <w:t>OHL</w:t>
      </w:r>
      <w:r w:rsidRPr="002678C5">
        <w:rPr>
          <w:rFonts w:ascii="Arial" w:eastAsia="Times New Roman" w:hAnsi="Arial" w:cs="Arial"/>
          <w:lang w:val="en-US"/>
        </w:rPr>
        <w:t xml:space="preserve"> circuit of </w:t>
      </w:r>
      <w:r w:rsidRPr="002678C5">
        <w:rPr>
          <w:rFonts w:ascii="Arial" w:eastAsia="Times New Roman" w:hAnsi="Arial" w:cs="Arial"/>
          <w:b/>
          <w:lang w:val="en-US"/>
        </w:rPr>
        <w:t>Voltage</w:t>
      </w:r>
      <w:r w:rsidRPr="002678C5">
        <w:rPr>
          <w:rFonts w:ascii="Arial" w:eastAsia="Times New Roman" w:hAnsi="Arial" w:cs="Arial"/>
          <w:lang w:val="en-US"/>
        </w:rPr>
        <w:t xml:space="preserve"> 330kV</w:t>
      </w:r>
    </w:p>
    <w:p w:rsidR="005371FF" w:rsidRPr="002678C5" w:rsidRDefault="005371FF" w:rsidP="00977834">
      <w:pPr>
        <w:pStyle w:val="ListParagraph"/>
        <w:numPr>
          <w:ilvl w:val="2"/>
          <w:numId w:val="7"/>
        </w:numPr>
        <w:spacing w:before="0"/>
        <w:contextualSpacing w:val="0"/>
        <w:jc w:val="both"/>
        <w:rPr>
          <w:rFonts w:ascii="Arial" w:eastAsia="Times New Roman" w:hAnsi="Arial" w:cs="Arial"/>
          <w:lang w:val="en-US"/>
        </w:rPr>
      </w:pPr>
      <w:r w:rsidRPr="002678C5">
        <w:rPr>
          <w:rFonts w:ascii="Arial" w:eastAsia="Times New Roman" w:hAnsi="Arial" w:cs="Arial"/>
          <w:lang w:val="en-US"/>
        </w:rPr>
        <w:t xml:space="preserve">The minimum vertical </w:t>
      </w:r>
      <w:r w:rsidRPr="002678C5">
        <w:rPr>
          <w:rFonts w:ascii="Arial" w:eastAsia="Times New Roman" w:hAnsi="Arial" w:cs="Arial"/>
          <w:b/>
          <w:lang w:val="en-US"/>
        </w:rPr>
        <w:t>Clearance</w:t>
      </w:r>
      <w:r w:rsidRPr="002678C5">
        <w:rPr>
          <w:rFonts w:ascii="Arial" w:eastAsia="Times New Roman" w:hAnsi="Arial" w:cs="Arial"/>
          <w:lang w:val="en-US"/>
        </w:rPr>
        <w:t xml:space="preserve"> for </w:t>
      </w:r>
      <w:r w:rsidR="00730855" w:rsidRPr="002678C5">
        <w:rPr>
          <w:rFonts w:ascii="Arial" w:eastAsia="Times New Roman" w:hAnsi="Arial" w:cs="Arial"/>
          <w:lang w:val="en-US"/>
        </w:rPr>
        <w:t>highest</w:t>
      </w:r>
      <w:r w:rsidR="00AF1E6F" w:rsidRPr="002678C5">
        <w:rPr>
          <w:rFonts w:ascii="Arial" w:eastAsia="Times New Roman" w:hAnsi="Arial" w:cs="Arial"/>
          <w:lang w:val="en-US"/>
        </w:rPr>
        <w:t xml:space="preserve"> conductor of </w:t>
      </w:r>
      <w:r w:rsidRPr="002678C5">
        <w:rPr>
          <w:rFonts w:ascii="Arial" w:eastAsia="Times New Roman" w:hAnsi="Arial" w:cs="Arial"/>
          <w:lang w:val="en-US"/>
        </w:rPr>
        <w:t xml:space="preserve">66kV </w:t>
      </w:r>
      <w:r w:rsidRPr="002678C5">
        <w:rPr>
          <w:rFonts w:ascii="Arial" w:eastAsia="Times New Roman" w:hAnsi="Arial" w:cs="Arial"/>
          <w:b/>
          <w:lang w:val="en-US"/>
        </w:rPr>
        <w:t>OHL</w:t>
      </w:r>
      <w:r w:rsidRPr="002678C5">
        <w:rPr>
          <w:rFonts w:ascii="Arial" w:eastAsia="Times New Roman" w:hAnsi="Arial" w:cs="Arial"/>
          <w:lang w:val="en-US"/>
        </w:rPr>
        <w:t xml:space="preserve"> shall be:</w:t>
      </w:r>
    </w:p>
    <w:p w:rsidR="00B34047" w:rsidRPr="002678C5" w:rsidRDefault="00B34047" w:rsidP="00977834">
      <w:pPr>
        <w:pStyle w:val="ListParagraph"/>
        <w:numPr>
          <w:ilvl w:val="0"/>
          <w:numId w:val="50"/>
        </w:numPr>
        <w:spacing w:before="0"/>
        <w:ind w:left="1980" w:hanging="540"/>
        <w:jc w:val="both"/>
        <w:rPr>
          <w:rFonts w:ascii="Arial" w:eastAsia="Times New Roman" w:hAnsi="Arial" w:cs="Arial"/>
          <w:lang w:val="en-US"/>
        </w:rPr>
      </w:pPr>
      <w:r w:rsidRPr="002678C5">
        <w:rPr>
          <w:rFonts w:ascii="Arial" w:eastAsia="Times New Roman" w:hAnsi="Arial" w:cs="Arial"/>
          <w:lang w:val="en-US"/>
        </w:rPr>
        <w:t xml:space="preserve">1.3 m from the </w:t>
      </w:r>
      <w:r w:rsidR="005829B5" w:rsidRPr="002678C5">
        <w:rPr>
          <w:rFonts w:ascii="Arial" w:eastAsia="Times New Roman" w:hAnsi="Arial" w:cs="Arial"/>
          <w:lang w:val="en-US"/>
        </w:rPr>
        <w:t>lowest</w:t>
      </w:r>
      <w:r w:rsidRPr="002678C5">
        <w:rPr>
          <w:rFonts w:ascii="Arial" w:eastAsia="Times New Roman" w:hAnsi="Arial" w:cs="Arial"/>
          <w:lang w:val="en-US"/>
        </w:rPr>
        <w:t xml:space="preserve"> conductor of the other </w:t>
      </w:r>
      <w:r w:rsidRPr="002678C5">
        <w:rPr>
          <w:rFonts w:ascii="Arial" w:eastAsia="Times New Roman" w:hAnsi="Arial" w:cs="Arial"/>
          <w:b/>
          <w:lang w:val="en-US"/>
        </w:rPr>
        <w:t>OHL</w:t>
      </w:r>
      <w:r w:rsidRPr="002678C5">
        <w:rPr>
          <w:rFonts w:ascii="Arial" w:eastAsia="Times New Roman" w:hAnsi="Arial" w:cs="Arial"/>
          <w:lang w:val="en-US"/>
        </w:rPr>
        <w:t xml:space="preserve"> circuit of </w:t>
      </w:r>
      <w:r w:rsidRPr="002678C5">
        <w:rPr>
          <w:rFonts w:ascii="Arial" w:eastAsia="Times New Roman" w:hAnsi="Arial" w:cs="Arial"/>
          <w:b/>
          <w:lang w:val="en-US"/>
        </w:rPr>
        <w:t>Voltage</w:t>
      </w:r>
      <w:r w:rsidRPr="002678C5">
        <w:rPr>
          <w:rFonts w:ascii="Arial" w:eastAsia="Times New Roman" w:hAnsi="Arial" w:cs="Arial"/>
          <w:lang w:val="en-US"/>
        </w:rPr>
        <w:t xml:space="preserve"> </w:t>
      </w:r>
      <w:r w:rsidR="00AF1E6F" w:rsidRPr="002678C5">
        <w:rPr>
          <w:rFonts w:ascii="Arial" w:eastAsia="Times New Roman" w:hAnsi="Arial" w:cs="Arial"/>
          <w:lang w:val="en-US"/>
        </w:rPr>
        <w:t>66</w:t>
      </w:r>
      <w:r w:rsidRPr="002678C5">
        <w:rPr>
          <w:rFonts w:ascii="Arial" w:eastAsia="Times New Roman" w:hAnsi="Arial" w:cs="Arial"/>
          <w:lang w:val="en-US"/>
        </w:rPr>
        <w:t>kV</w:t>
      </w:r>
    </w:p>
    <w:p w:rsidR="005371FF" w:rsidRPr="002678C5" w:rsidRDefault="005371FF" w:rsidP="00977834">
      <w:pPr>
        <w:pStyle w:val="ListParagraph"/>
        <w:numPr>
          <w:ilvl w:val="0"/>
          <w:numId w:val="50"/>
        </w:numPr>
        <w:spacing w:before="0"/>
        <w:ind w:left="1980" w:hanging="540"/>
        <w:jc w:val="both"/>
        <w:rPr>
          <w:rFonts w:ascii="Arial" w:eastAsia="Times New Roman" w:hAnsi="Arial" w:cs="Arial"/>
          <w:lang w:val="en-US"/>
        </w:rPr>
      </w:pPr>
      <w:r w:rsidRPr="002678C5">
        <w:rPr>
          <w:rFonts w:ascii="Arial" w:eastAsia="Times New Roman" w:hAnsi="Arial" w:cs="Arial"/>
          <w:lang w:val="en-US"/>
        </w:rPr>
        <w:lastRenderedPageBreak/>
        <w:t xml:space="preserve">1.5 m from the </w:t>
      </w:r>
      <w:r w:rsidR="005829B5" w:rsidRPr="002678C5">
        <w:rPr>
          <w:rFonts w:ascii="Arial" w:eastAsia="Times New Roman" w:hAnsi="Arial" w:cs="Arial"/>
          <w:lang w:val="en-US"/>
        </w:rPr>
        <w:t>lowest</w:t>
      </w:r>
      <w:r w:rsidRPr="002678C5">
        <w:rPr>
          <w:rFonts w:ascii="Arial" w:eastAsia="Times New Roman" w:hAnsi="Arial" w:cs="Arial"/>
          <w:lang w:val="en-US"/>
        </w:rPr>
        <w:t xml:space="preserve"> conductor of the other </w:t>
      </w:r>
      <w:r w:rsidRPr="002678C5">
        <w:rPr>
          <w:rFonts w:ascii="Arial" w:eastAsia="Times New Roman" w:hAnsi="Arial" w:cs="Arial"/>
          <w:b/>
          <w:lang w:val="en-US"/>
        </w:rPr>
        <w:t>OHL</w:t>
      </w:r>
      <w:r w:rsidRPr="002678C5">
        <w:rPr>
          <w:rFonts w:ascii="Arial" w:eastAsia="Times New Roman" w:hAnsi="Arial" w:cs="Arial"/>
          <w:lang w:val="en-US"/>
        </w:rPr>
        <w:t xml:space="preserve"> circuit of </w:t>
      </w:r>
      <w:r w:rsidRPr="002678C5">
        <w:rPr>
          <w:rFonts w:ascii="Arial" w:eastAsia="Times New Roman" w:hAnsi="Arial" w:cs="Arial"/>
          <w:b/>
          <w:lang w:val="en-US"/>
        </w:rPr>
        <w:t>Voltage</w:t>
      </w:r>
      <w:r w:rsidRPr="002678C5">
        <w:rPr>
          <w:rFonts w:ascii="Arial" w:eastAsia="Times New Roman" w:hAnsi="Arial" w:cs="Arial"/>
          <w:lang w:val="en-US"/>
        </w:rPr>
        <w:t xml:space="preserve"> 88kV</w:t>
      </w:r>
    </w:p>
    <w:p w:rsidR="005371FF" w:rsidRPr="002678C5" w:rsidRDefault="005371FF" w:rsidP="00977834">
      <w:pPr>
        <w:pStyle w:val="ListParagraph"/>
        <w:numPr>
          <w:ilvl w:val="0"/>
          <w:numId w:val="50"/>
        </w:numPr>
        <w:spacing w:before="0"/>
        <w:ind w:left="1980" w:hanging="540"/>
        <w:jc w:val="both"/>
        <w:rPr>
          <w:rFonts w:ascii="Arial" w:eastAsia="Times New Roman" w:hAnsi="Arial" w:cs="Arial"/>
          <w:lang w:val="en-US"/>
        </w:rPr>
      </w:pPr>
      <w:r w:rsidRPr="002678C5">
        <w:rPr>
          <w:rFonts w:ascii="Arial" w:eastAsia="Times New Roman" w:hAnsi="Arial" w:cs="Arial"/>
          <w:lang w:val="en-US"/>
        </w:rPr>
        <w:t xml:space="preserve">2.0 m from the </w:t>
      </w:r>
      <w:r w:rsidR="005829B5" w:rsidRPr="002678C5">
        <w:rPr>
          <w:rFonts w:ascii="Arial" w:eastAsia="Times New Roman" w:hAnsi="Arial" w:cs="Arial"/>
          <w:lang w:val="en-US"/>
        </w:rPr>
        <w:t>lowest</w:t>
      </w:r>
      <w:r w:rsidRPr="002678C5">
        <w:rPr>
          <w:rFonts w:ascii="Arial" w:eastAsia="Times New Roman" w:hAnsi="Arial" w:cs="Arial"/>
          <w:lang w:val="en-US"/>
        </w:rPr>
        <w:t xml:space="preserve"> conductor of the other </w:t>
      </w:r>
      <w:r w:rsidRPr="002678C5">
        <w:rPr>
          <w:rFonts w:ascii="Arial" w:eastAsia="Times New Roman" w:hAnsi="Arial" w:cs="Arial"/>
          <w:b/>
          <w:lang w:val="en-US"/>
        </w:rPr>
        <w:t>OHL</w:t>
      </w:r>
      <w:r w:rsidRPr="002678C5">
        <w:rPr>
          <w:rFonts w:ascii="Arial" w:eastAsia="Times New Roman" w:hAnsi="Arial" w:cs="Arial"/>
          <w:lang w:val="en-US"/>
        </w:rPr>
        <w:t xml:space="preserve"> circuit of </w:t>
      </w:r>
      <w:r w:rsidRPr="002678C5">
        <w:rPr>
          <w:rFonts w:ascii="Arial" w:eastAsia="Times New Roman" w:hAnsi="Arial" w:cs="Arial"/>
          <w:b/>
          <w:lang w:val="en-US"/>
        </w:rPr>
        <w:t>Voltage</w:t>
      </w:r>
      <w:r w:rsidRPr="002678C5">
        <w:rPr>
          <w:rFonts w:ascii="Arial" w:eastAsia="Times New Roman" w:hAnsi="Arial" w:cs="Arial"/>
          <w:lang w:val="en-US"/>
        </w:rPr>
        <w:t xml:space="preserve"> 132kV</w:t>
      </w:r>
    </w:p>
    <w:p w:rsidR="005371FF" w:rsidRPr="002678C5" w:rsidRDefault="005371FF" w:rsidP="00977834">
      <w:pPr>
        <w:pStyle w:val="ListParagraph"/>
        <w:numPr>
          <w:ilvl w:val="0"/>
          <w:numId w:val="50"/>
        </w:numPr>
        <w:spacing w:before="0"/>
        <w:ind w:left="1980" w:hanging="540"/>
        <w:jc w:val="both"/>
        <w:rPr>
          <w:rFonts w:ascii="Arial" w:eastAsia="Times New Roman" w:hAnsi="Arial" w:cs="Arial"/>
          <w:lang w:val="en-US"/>
        </w:rPr>
      </w:pPr>
      <w:r w:rsidRPr="002678C5">
        <w:rPr>
          <w:rFonts w:ascii="Arial" w:eastAsia="Times New Roman" w:hAnsi="Arial" w:cs="Arial"/>
          <w:lang w:val="en-US"/>
        </w:rPr>
        <w:t>2.</w:t>
      </w:r>
      <w:r w:rsidR="00B34047" w:rsidRPr="002678C5">
        <w:rPr>
          <w:rFonts w:ascii="Arial" w:eastAsia="Times New Roman" w:hAnsi="Arial" w:cs="Arial"/>
          <w:lang w:val="en-US"/>
        </w:rPr>
        <w:t>9</w:t>
      </w:r>
      <w:r w:rsidRPr="002678C5">
        <w:rPr>
          <w:rFonts w:ascii="Arial" w:eastAsia="Times New Roman" w:hAnsi="Arial" w:cs="Arial"/>
          <w:lang w:val="en-US"/>
        </w:rPr>
        <w:t xml:space="preserve"> m from the </w:t>
      </w:r>
      <w:r w:rsidR="005829B5" w:rsidRPr="002678C5">
        <w:rPr>
          <w:rFonts w:ascii="Arial" w:eastAsia="Times New Roman" w:hAnsi="Arial" w:cs="Arial"/>
          <w:lang w:val="en-US"/>
        </w:rPr>
        <w:t>lowest</w:t>
      </w:r>
      <w:r w:rsidRPr="002678C5">
        <w:rPr>
          <w:rFonts w:ascii="Arial" w:eastAsia="Times New Roman" w:hAnsi="Arial" w:cs="Arial"/>
          <w:lang w:val="en-US"/>
        </w:rPr>
        <w:t xml:space="preserve"> conductor of the other </w:t>
      </w:r>
      <w:r w:rsidRPr="002678C5">
        <w:rPr>
          <w:rFonts w:ascii="Arial" w:eastAsia="Times New Roman" w:hAnsi="Arial" w:cs="Arial"/>
          <w:b/>
          <w:lang w:val="en-US"/>
        </w:rPr>
        <w:t>OHL</w:t>
      </w:r>
      <w:r w:rsidRPr="002678C5">
        <w:rPr>
          <w:rFonts w:ascii="Arial" w:eastAsia="Times New Roman" w:hAnsi="Arial" w:cs="Arial"/>
          <w:lang w:val="en-US"/>
        </w:rPr>
        <w:t xml:space="preserve"> circuit of </w:t>
      </w:r>
      <w:r w:rsidRPr="002678C5">
        <w:rPr>
          <w:rFonts w:ascii="Arial" w:eastAsia="Times New Roman" w:hAnsi="Arial" w:cs="Arial"/>
          <w:b/>
          <w:lang w:val="en-US"/>
        </w:rPr>
        <w:t>Voltage</w:t>
      </w:r>
      <w:r w:rsidRPr="002678C5">
        <w:rPr>
          <w:rFonts w:ascii="Arial" w:eastAsia="Times New Roman" w:hAnsi="Arial" w:cs="Arial"/>
          <w:lang w:val="en-US"/>
        </w:rPr>
        <w:t xml:space="preserve"> 220kV</w:t>
      </w:r>
    </w:p>
    <w:p w:rsidR="005371FF" w:rsidRPr="002678C5" w:rsidRDefault="00B34047" w:rsidP="00977834">
      <w:pPr>
        <w:pStyle w:val="ListParagraph"/>
        <w:numPr>
          <w:ilvl w:val="0"/>
          <w:numId w:val="50"/>
        </w:numPr>
        <w:spacing w:before="0"/>
        <w:ind w:left="1980" w:hanging="540"/>
        <w:contextualSpacing w:val="0"/>
        <w:jc w:val="both"/>
        <w:rPr>
          <w:rFonts w:ascii="Arial" w:eastAsia="Times New Roman" w:hAnsi="Arial" w:cs="Arial"/>
          <w:lang w:val="en-US"/>
        </w:rPr>
      </w:pPr>
      <w:r w:rsidRPr="002678C5">
        <w:rPr>
          <w:rFonts w:ascii="Arial" w:eastAsia="Times New Roman" w:hAnsi="Arial" w:cs="Arial"/>
          <w:lang w:val="en-US"/>
        </w:rPr>
        <w:t>4.0</w:t>
      </w:r>
      <w:r w:rsidR="005371FF" w:rsidRPr="002678C5">
        <w:rPr>
          <w:rFonts w:ascii="Arial" w:eastAsia="Times New Roman" w:hAnsi="Arial" w:cs="Arial"/>
          <w:lang w:val="en-US"/>
        </w:rPr>
        <w:t xml:space="preserve"> m from the </w:t>
      </w:r>
      <w:r w:rsidR="005829B5" w:rsidRPr="002678C5">
        <w:rPr>
          <w:rFonts w:ascii="Arial" w:eastAsia="Times New Roman" w:hAnsi="Arial" w:cs="Arial"/>
          <w:lang w:val="en-US"/>
        </w:rPr>
        <w:t>lowest</w:t>
      </w:r>
      <w:r w:rsidR="005371FF" w:rsidRPr="002678C5">
        <w:rPr>
          <w:rFonts w:ascii="Arial" w:eastAsia="Times New Roman" w:hAnsi="Arial" w:cs="Arial"/>
          <w:lang w:val="en-US"/>
        </w:rPr>
        <w:t xml:space="preserve"> conductor of the other </w:t>
      </w:r>
      <w:r w:rsidR="005371FF" w:rsidRPr="002678C5">
        <w:rPr>
          <w:rFonts w:ascii="Arial" w:eastAsia="Times New Roman" w:hAnsi="Arial" w:cs="Arial"/>
          <w:b/>
          <w:lang w:val="en-US"/>
        </w:rPr>
        <w:t>OHL</w:t>
      </w:r>
      <w:r w:rsidR="005371FF" w:rsidRPr="002678C5">
        <w:rPr>
          <w:rFonts w:ascii="Arial" w:eastAsia="Times New Roman" w:hAnsi="Arial" w:cs="Arial"/>
          <w:lang w:val="en-US"/>
        </w:rPr>
        <w:t xml:space="preserve"> circuit of </w:t>
      </w:r>
      <w:r w:rsidR="005371FF" w:rsidRPr="002678C5">
        <w:rPr>
          <w:rFonts w:ascii="Arial" w:eastAsia="Times New Roman" w:hAnsi="Arial" w:cs="Arial"/>
          <w:b/>
          <w:lang w:val="en-US"/>
        </w:rPr>
        <w:t>Voltage</w:t>
      </w:r>
      <w:r w:rsidR="005371FF" w:rsidRPr="002678C5">
        <w:rPr>
          <w:rFonts w:ascii="Arial" w:eastAsia="Times New Roman" w:hAnsi="Arial" w:cs="Arial"/>
          <w:lang w:val="en-US"/>
        </w:rPr>
        <w:t xml:space="preserve"> 330kV</w:t>
      </w:r>
    </w:p>
    <w:p w:rsidR="00655A43" w:rsidRPr="002678C5" w:rsidRDefault="00655A43" w:rsidP="00977834">
      <w:pPr>
        <w:pStyle w:val="ListParagraph"/>
        <w:numPr>
          <w:ilvl w:val="2"/>
          <w:numId w:val="7"/>
        </w:numPr>
        <w:spacing w:before="0"/>
        <w:contextualSpacing w:val="0"/>
        <w:jc w:val="both"/>
        <w:rPr>
          <w:rFonts w:ascii="Arial" w:eastAsia="Times New Roman" w:hAnsi="Arial" w:cs="Arial"/>
          <w:lang w:val="en-US"/>
        </w:rPr>
      </w:pPr>
      <w:r w:rsidRPr="002678C5">
        <w:rPr>
          <w:rFonts w:ascii="Arial" w:eastAsia="Times New Roman" w:hAnsi="Arial" w:cs="Arial"/>
          <w:lang w:val="en-US"/>
        </w:rPr>
        <w:t xml:space="preserve">The minimum vertical </w:t>
      </w:r>
      <w:r w:rsidRPr="002678C5">
        <w:rPr>
          <w:rFonts w:ascii="Arial" w:eastAsia="Times New Roman" w:hAnsi="Arial" w:cs="Arial"/>
          <w:b/>
          <w:lang w:val="en-US"/>
        </w:rPr>
        <w:t>Clearance</w:t>
      </w:r>
      <w:r w:rsidRPr="002678C5">
        <w:rPr>
          <w:rFonts w:ascii="Arial" w:eastAsia="Times New Roman" w:hAnsi="Arial" w:cs="Arial"/>
          <w:lang w:val="en-US"/>
        </w:rPr>
        <w:t xml:space="preserve"> for </w:t>
      </w:r>
      <w:r w:rsidR="005829B5" w:rsidRPr="002678C5">
        <w:rPr>
          <w:rFonts w:ascii="Arial" w:eastAsia="Times New Roman" w:hAnsi="Arial" w:cs="Arial"/>
          <w:lang w:val="en-US"/>
        </w:rPr>
        <w:t>highest</w:t>
      </w:r>
      <w:r w:rsidRPr="002678C5">
        <w:rPr>
          <w:rFonts w:ascii="Arial" w:eastAsia="Times New Roman" w:hAnsi="Arial" w:cs="Arial"/>
          <w:lang w:val="en-US"/>
        </w:rPr>
        <w:t xml:space="preserve"> conductor of 88kV </w:t>
      </w:r>
      <w:r w:rsidRPr="002678C5">
        <w:rPr>
          <w:rFonts w:ascii="Arial" w:eastAsia="Times New Roman" w:hAnsi="Arial" w:cs="Arial"/>
          <w:b/>
          <w:lang w:val="en-US"/>
        </w:rPr>
        <w:t>OHL</w:t>
      </w:r>
      <w:r w:rsidRPr="002678C5">
        <w:rPr>
          <w:rFonts w:ascii="Arial" w:eastAsia="Times New Roman" w:hAnsi="Arial" w:cs="Arial"/>
          <w:lang w:val="en-US"/>
        </w:rPr>
        <w:t xml:space="preserve"> shall be:</w:t>
      </w:r>
    </w:p>
    <w:p w:rsidR="00655A43" w:rsidRPr="002678C5" w:rsidRDefault="00655A43" w:rsidP="00977834">
      <w:pPr>
        <w:pStyle w:val="ListParagraph"/>
        <w:numPr>
          <w:ilvl w:val="0"/>
          <w:numId w:val="51"/>
        </w:numPr>
        <w:spacing w:before="0"/>
        <w:ind w:left="1980" w:hanging="540"/>
        <w:jc w:val="both"/>
        <w:rPr>
          <w:rFonts w:ascii="Arial" w:eastAsia="Times New Roman" w:hAnsi="Arial" w:cs="Arial"/>
          <w:lang w:val="en-US"/>
        </w:rPr>
      </w:pPr>
      <w:r w:rsidRPr="002678C5">
        <w:rPr>
          <w:rFonts w:ascii="Arial" w:eastAsia="Times New Roman" w:hAnsi="Arial" w:cs="Arial"/>
          <w:lang w:val="en-US"/>
        </w:rPr>
        <w:t xml:space="preserve">1.7 m from the </w:t>
      </w:r>
      <w:r w:rsidR="005829B5" w:rsidRPr="002678C5">
        <w:rPr>
          <w:rFonts w:ascii="Arial" w:eastAsia="Times New Roman" w:hAnsi="Arial" w:cs="Arial"/>
          <w:lang w:val="en-US"/>
        </w:rPr>
        <w:t>lowest</w:t>
      </w:r>
      <w:r w:rsidRPr="002678C5">
        <w:rPr>
          <w:rFonts w:ascii="Arial" w:eastAsia="Times New Roman" w:hAnsi="Arial" w:cs="Arial"/>
          <w:lang w:val="en-US"/>
        </w:rPr>
        <w:t xml:space="preserve"> conductor of the other </w:t>
      </w:r>
      <w:r w:rsidRPr="002678C5">
        <w:rPr>
          <w:rFonts w:ascii="Arial" w:eastAsia="Times New Roman" w:hAnsi="Arial" w:cs="Arial"/>
          <w:b/>
          <w:lang w:val="en-US"/>
        </w:rPr>
        <w:t>OHL</w:t>
      </w:r>
      <w:r w:rsidRPr="002678C5">
        <w:rPr>
          <w:rFonts w:ascii="Arial" w:eastAsia="Times New Roman" w:hAnsi="Arial" w:cs="Arial"/>
          <w:lang w:val="en-US"/>
        </w:rPr>
        <w:t xml:space="preserve"> circuit of </w:t>
      </w:r>
      <w:r w:rsidRPr="002678C5">
        <w:rPr>
          <w:rFonts w:ascii="Arial" w:eastAsia="Times New Roman" w:hAnsi="Arial" w:cs="Arial"/>
          <w:b/>
          <w:lang w:val="en-US"/>
        </w:rPr>
        <w:t>Voltage</w:t>
      </w:r>
      <w:r w:rsidRPr="002678C5">
        <w:rPr>
          <w:rFonts w:ascii="Arial" w:eastAsia="Times New Roman" w:hAnsi="Arial" w:cs="Arial"/>
          <w:lang w:val="en-US"/>
        </w:rPr>
        <w:t xml:space="preserve"> 88kV</w:t>
      </w:r>
    </w:p>
    <w:p w:rsidR="00655A43" w:rsidRPr="002678C5" w:rsidRDefault="00655A43" w:rsidP="00977834">
      <w:pPr>
        <w:pStyle w:val="ListParagraph"/>
        <w:numPr>
          <w:ilvl w:val="0"/>
          <w:numId w:val="51"/>
        </w:numPr>
        <w:spacing w:before="0"/>
        <w:ind w:left="1980" w:hanging="540"/>
        <w:jc w:val="both"/>
        <w:rPr>
          <w:rFonts w:ascii="Arial" w:eastAsia="Times New Roman" w:hAnsi="Arial" w:cs="Arial"/>
          <w:lang w:val="en-US"/>
        </w:rPr>
      </w:pPr>
      <w:r w:rsidRPr="002678C5">
        <w:rPr>
          <w:rFonts w:ascii="Arial" w:eastAsia="Times New Roman" w:hAnsi="Arial" w:cs="Arial"/>
          <w:lang w:val="en-US"/>
        </w:rPr>
        <w:t xml:space="preserve">2.2 m from the </w:t>
      </w:r>
      <w:r w:rsidR="005829B5" w:rsidRPr="002678C5">
        <w:rPr>
          <w:rFonts w:ascii="Arial" w:eastAsia="Times New Roman" w:hAnsi="Arial" w:cs="Arial"/>
          <w:lang w:val="en-US"/>
        </w:rPr>
        <w:t>lowest</w:t>
      </w:r>
      <w:r w:rsidRPr="002678C5">
        <w:rPr>
          <w:rFonts w:ascii="Arial" w:eastAsia="Times New Roman" w:hAnsi="Arial" w:cs="Arial"/>
          <w:lang w:val="en-US"/>
        </w:rPr>
        <w:t xml:space="preserve"> conductor of the other </w:t>
      </w:r>
      <w:r w:rsidRPr="002678C5">
        <w:rPr>
          <w:rFonts w:ascii="Arial" w:eastAsia="Times New Roman" w:hAnsi="Arial" w:cs="Arial"/>
          <w:b/>
          <w:lang w:val="en-US"/>
        </w:rPr>
        <w:t>OHL</w:t>
      </w:r>
      <w:r w:rsidRPr="002678C5">
        <w:rPr>
          <w:rFonts w:ascii="Arial" w:eastAsia="Times New Roman" w:hAnsi="Arial" w:cs="Arial"/>
          <w:lang w:val="en-US"/>
        </w:rPr>
        <w:t xml:space="preserve"> circuit of </w:t>
      </w:r>
      <w:r w:rsidRPr="002678C5">
        <w:rPr>
          <w:rFonts w:ascii="Arial" w:eastAsia="Times New Roman" w:hAnsi="Arial" w:cs="Arial"/>
          <w:b/>
          <w:lang w:val="en-US"/>
        </w:rPr>
        <w:t>Voltage</w:t>
      </w:r>
      <w:r w:rsidRPr="002678C5">
        <w:rPr>
          <w:rFonts w:ascii="Arial" w:eastAsia="Times New Roman" w:hAnsi="Arial" w:cs="Arial"/>
          <w:lang w:val="en-US"/>
        </w:rPr>
        <w:t xml:space="preserve"> 132kV</w:t>
      </w:r>
    </w:p>
    <w:p w:rsidR="00655A43" w:rsidRPr="002678C5" w:rsidRDefault="004E16B8" w:rsidP="00977834">
      <w:pPr>
        <w:pStyle w:val="ListParagraph"/>
        <w:numPr>
          <w:ilvl w:val="0"/>
          <w:numId w:val="51"/>
        </w:numPr>
        <w:spacing w:before="0"/>
        <w:ind w:left="1980" w:hanging="540"/>
        <w:jc w:val="both"/>
        <w:rPr>
          <w:rFonts w:ascii="Arial" w:eastAsia="Times New Roman" w:hAnsi="Arial" w:cs="Arial"/>
          <w:lang w:val="en-US"/>
        </w:rPr>
      </w:pPr>
      <w:r w:rsidRPr="002678C5">
        <w:rPr>
          <w:rFonts w:ascii="Arial" w:eastAsia="Times New Roman" w:hAnsi="Arial" w:cs="Arial"/>
          <w:lang w:val="en-US"/>
        </w:rPr>
        <w:t>3.1</w:t>
      </w:r>
      <w:r w:rsidR="00655A43" w:rsidRPr="002678C5">
        <w:rPr>
          <w:rFonts w:ascii="Arial" w:eastAsia="Times New Roman" w:hAnsi="Arial" w:cs="Arial"/>
          <w:lang w:val="en-US"/>
        </w:rPr>
        <w:t xml:space="preserve"> m from the </w:t>
      </w:r>
      <w:r w:rsidR="005829B5" w:rsidRPr="002678C5">
        <w:rPr>
          <w:rFonts w:ascii="Arial" w:eastAsia="Times New Roman" w:hAnsi="Arial" w:cs="Arial"/>
          <w:lang w:val="en-US"/>
        </w:rPr>
        <w:t>lowest</w:t>
      </w:r>
      <w:r w:rsidR="00655A43" w:rsidRPr="002678C5">
        <w:rPr>
          <w:rFonts w:ascii="Arial" w:eastAsia="Times New Roman" w:hAnsi="Arial" w:cs="Arial"/>
          <w:lang w:val="en-US"/>
        </w:rPr>
        <w:t xml:space="preserve"> conductor of the other </w:t>
      </w:r>
      <w:r w:rsidR="00655A43" w:rsidRPr="002678C5">
        <w:rPr>
          <w:rFonts w:ascii="Arial" w:eastAsia="Times New Roman" w:hAnsi="Arial" w:cs="Arial"/>
          <w:b/>
          <w:lang w:val="en-US"/>
        </w:rPr>
        <w:t>OHL</w:t>
      </w:r>
      <w:r w:rsidR="00655A43" w:rsidRPr="002678C5">
        <w:rPr>
          <w:rFonts w:ascii="Arial" w:eastAsia="Times New Roman" w:hAnsi="Arial" w:cs="Arial"/>
          <w:lang w:val="en-US"/>
        </w:rPr>
        <w:t xml:space="preserve"> circuit of </w:t>
      </w:r>
      <w:r w:rsidR="00655A43" w:rsidRPr="002678C5">
        <w:rPr>
          <w:rFonts w:ascii="Arial" w:eastAsia="Times New Roman" w:hAnsi="Arial" w:cs="Arial"/>
          <w:b/>
          <w:lang w:val="en-US"/>
        </w:rPr>
        <w:t>Voltage</w:t>
      </w:r>
      <w:r w:rsidR="00655A43" w:rsidRPr="002678C5">
        <w:rPr>
          <w:rFonts w:ascii="Arial" w:eastAsia="Times New Roman" w:hAnsi="Arial" w:cs="Arial"/>
          <w:lang w:val="en-US"/>
        </w:rPr>
        <w:t xml:space="preserve"> 220kV</w:t>
      </w:r>
    </w:p>
    <w:p w:rsidR="00655A43" w:rsidRPr="002678C5" w:rsidRDefault="00001CBA" w:rsidP="00977834">
      <w:pPr>
        <w:pStyle w:val="ListParagraph"/>
        <w:numPr>
          <w:ilvl w:val="0"/>
          <w:numId w:val="51"/>
        </w:numPr>
        <w:spacing w:before="0"/>
        <w:ind w:left="1980" w:hanging="540"/>
        <w:contextualSpacing w:val="0"/>
        <w:jc w:val="both"/>
        <w:rPr>
          <w:rFonts w:ascii="Arial" w:eastAsia="Times New Roman" w:hAnsi="Arial" w:cs="Arial"/>
          <w:lang w:val="en-US"/>
        </w:rPr>
      </w:pPr>
      <w:r w:rsidRPr="002678C5">
        <w:rPr>
          <w:rFonts w:ascii="Arial" w:eastAsia="Times New Roman" w:hAnsi="Arial" w:cs="Arial"/>
          <w:lang w:val="en-US"/>
        </w:rPr>
        <w:t>4.1</w:t>
      </w:r>
      <w:r w:rsidR="00655A43" w:rsidRPr="002678C5">
        <w:rPr>
          <w:rFonts w:ascii="Arial" w:eastAsia="Times New Roman" w:hAnsi="Arial" w:cs="Arial"/>
          <w:lang w:val="en-US"/>
        </w:rPr>
        <w:t xml:space="preserve"> m from the </w:t>
      </w:r>
      <w:r w:rsidR="005829B5" w:rsidRPr="002678C5">
        <w:rPr>
          <w:rFonts w:ascii="Arial" w:eastAsia="Times New Roman" w:hAnsi="Arial" w:cs="Arial"/>
          <w:lang w:val="en-US"/>
        </w:rPr>
        <w:t>lowest</w:t>
      </w:r>
      <w:r w:rsidR="00655A43" w:rsidRPr="002678C5">
        <w:rPr>
          <w:rFonts w:ascii="Arial" w:eastAsia="Times New Roman" w:hAnsi="Arial" w:cs="Arial"/>
          <w:lang w:val="en-US"/>
        </w:rPr>
        <w:t xml:space="preserve"> conductor of the other </w:t>
      </w:r>
      <w:r w:rsidR="00655A43" w:rsidRPr="002678C5">
        <w:rPr>
          <w:rFonts w:ascii="Arial" w:eastAsia="Times New Roman" w:hAnsi="Arial" w:cs="Arial"/>
          <w:b/>
          <w:lang w:val="en-US"/>
        </w:rPr>
        <w:t>OHL</w:t>
      </w:r>
      <w:r w:rsidR="00655A43" w:rsidRPr="002678C5">
        <w:rPr>
          <w:rFonts w:ascii="Arial" w:eastAsia="Times New Roman" w:hAnsi="Arial" w:cs="Arial"/>
          <w:lang w:val="en-US"/>
        </w:rPr>
        <w:t xml:space="preserve"> circuit of </w:t>
      </w:r>
      <w:r w:rsidR="00655A43" w:rsidRPr="002678C5">
        <w:rPr>
          <w:rFonts w:ascii="Arial" w:eastAsia="Times New Roman" w:hAnsi="Arial" w:cs="Arial"/>
          <w:b/>
          <w:lang w:val="en-US"/>
        </w:rPr>
        <w:t>Voltage</w:t>
      </w:r>
      <w:r w:rsidR="00655A43" w:rsidRPr="002678C5">
        <w:rPr>
          <w:rFonts w:ascii="Arial" w:eastAsia="Times New Roman" w:hAnsi="Arial" w:cs="Arial"/>
          <w:lang w:val="en-US"/>
        </w:rPr>
        <w:t xml:space="preserve"> 330kV</w:t>
      </w:r>
    </w:p>
    <w:p w:rsidR="00001CBA" w:rsidRPr="002678C5" w:rsidRDefault="00001CBA" w:rsidP="00977834">
      <w:pPr>
        <w:pStyle w:val="ListParagraph"/>
        <w:numPr>
          <w:ilvl w:val="2"/>
          <w:numId w:val="7"/>
        </w:numPr>
        <w:spacing w:before="0"/>
        <w:contextualSpacing w:val="0"/>
        <w:jc w:val="both"/>
        <w:rPr>
          <w:rFonts w:ascii="Arial" w:eastAsia="Times New Roman" w:hAnsi="Arial" w:cs="Arial"/>
          <w:lang w:val="en-US"/>
        </w:rPr>
      </w:pPr>
      <w:r w:rsidRPr="002678C5">
        <w:rPr>
          <w:rFonts w:ascii="Arial" w:eastAsia="Times New Roman" w:hAnsi="Arial" w:cs="Arial"/>
          <w:lang w:val="en-US"/>
        </w:rPr>
        <w:t xml:space="preserve">The minimum vertical </w:t>
      </w:r>
      <w:r w:rsidRPr="002678C5">
        <w:rPr>
          <w:rFonts w:ascii="Arial" w:eastAsia="Times New Roman" w:hAnsi="Arial" w:cs="Arial"/>
          <w:b/>
          <w:lang w:val="en-US"/>
        </w:rPr>
        <w:t>Clearance</w:t>
      </w:r>
      <w:r w:rsidRPr="002678C5">
        <w:rPr>
          <w:rFonts w:ascii="Arial" w:eastAsia="Times New Roman" w:hAnsi="Arial" w:cs="Arial"/>
          <w:lang w:val="en-US"/>
        </w:rPr>
        <w:t xml:space="preserve"> for highest conductor of </w:t>
      </w:r>
      <w:r w:rsidR="00DE7664" w:rsidRPr="002678C5">
        <w:rPr>
          <w:rFonts w:ascii="Arial" w:eastAsia="Times New Roman" w:hAnsi="Arial" w:cs="Arial"/>
          <w:lang w:val="en-US"/>
        </w:rPr>
        <w:t>132</w:t>
      </w:r>
      <w:r w:rsidRPr="002678C5">
        <w:rPr>
          <w:rFonts w:ascii="Arial" w:eastAsia="Times New Roman" w:hAnsi="Arial" w:cs="Arial"/>
          <w:lang w:val="en-US"/>
        </w:rPr>
        <w:t xml:space="preserve">kV </w:t>
      </w:r>
      <w:r w:rsidRPr="002678C5">
        <w:rPr>
          <w:rFonts w:ascii="Arial" w:eastAsia="Times New Roman" w:hAnsi="Arial" w:cs="Arial"/>
          <w:b/>
          <w:lang w:val="en-US"/>
        </w:rPr>
        <w:t>OHL</w:t>
      </w:r>
      <w:r w:rsidRPr="002678C5">
        <w:rPr>
          <w:rFonts w:ascii="Arial" w:eastAsia="Times New Roman" w:hAnsi="Arial" w:cs="Arial"/>
          <w:lang w:val="en-US"/>
        </w:rPr>
        <w:t xml:space="preserve"> shall be:</w:t>
      </w:r>
    </w:p>
    <w:p w:rsidR="00001CBA" w:rsidRPr="002678C5" w:rsidRDefault="00001CBA" w:rsidP="00977834">
      <w:pPr>
        <w:pStyle w:val="ListParagraph"/>
        <w:numPr>
          <w:ilvl w:val="0"/>
          <w:numId w:val="52"/>
        </w:numPr>
        <w:spacing w:before="0"/>
        <w:ind w:left="1980" w:hanging="540"/>
        <w:jc w:val="both"/>
        <w:rPr>
          <w:rFonts w:ascii="Arial" w:eastAsia="Times New Roman" w:hAnsi="Arial" w:cs="Arial"/>
          <w:lang w:val="en-US"/>
        </w:rPr>
      </w:pPr>
      <w:r w:rsidRPr="002678C5">
        <w:rPr>
          <w:rFonts w:ascii="Arial" w:eastAsia="Times New Roman" w:hAnsi="Arial" w:cs="Arial"/>
          <w:lang w:val="en-US"/>
        </w:rPr>
        <w:t>2.</w:t>
      </w:r>
      <w:r w:rsidR="008A7A7F" w:rsidRPr="002678C5">
        <w:rPr>
          <w:rFonts w:ascii="Arial" w:eastAsia="Times New Roman" w:hAnsi="Arial" w:cs="Arial"/>
          <w:lang w:val="en-US"/>
        </w:rPr>
        <w:t>6</w:t>
      </w:r>
      <w:r w:rsidRPr="002678C5">
        <w:rPr>
          <w:rFonts w:ascii="Arial" w:eastAsia="Times New Roman" w:hAnsi="Arial" w:cs="Arial"/>
          <w:lang w:val="en-US"/>
        </w:rPr>
        <w:t xml:space="preserve"> m from the lowest conductor of the other </w:t>
      </w:r>
      <w:r w:rsidRPr="002678C5">
        <w:rPr>
          <w:rFonts w:ascii="Arial" w:eastAsia="Times New Roman" w:hAnsi="Arial" w:cs="Arial"/>
          <w:b/>
          <w:lang w:val="en-US"/>
        </w:rPr>
        <w:t>OHL</w:t>
      </w:r>
      <w:r w:rsidRPr="002678C5">
        <w:rPr>
          <w:rFonts w:ascii="Arial" w:eastAsia="Times New Roman" w:hAnsi="Arial" w:cs="Arial"/>
          <w:lang w:val="en-US"/>
        </w:rPr>
        <w:t xml:space="preserve"> circuit of </w:t>
      </w:r>
      <w:r w:rsidRPr="002678C5">
        <w:rPr>
          <w:rFonts w:ascii="Arial" w:eastAsia="Times New Roman" w:hAnsi="Arial" w:cs="Arial"/>
          <w:b/>
          <w:lang w:val="en-US"/>
        </w:rPr>
        <w:t>Voltage</w:t>
      </w:r>
      <w:r w:rsidRPr="002678C5">
        <w:rPr>
          <w:rFonts w:ascii="Arial" w:eastAsia="Times New Roman" w:hAnsi="Arial" w:cs="Arial"/>
          <w:lang w:val="en-US"/>
        </w:rPr>
        <w:t xml:space="preserve"> 132kV</w:t>
      </w:r>
    </w:p>
    <w:p w:rsidR="00001CBA" w:rsidRPr="002678C5" w:rsidRDefault="00001CBA" w:rsidP="00977834">
      <w:pPr>
        <w:pStyle w:val="ListParagraph"/>
        <w:numPr>
          <w:ilvl w:val="0"/>
          <w:numId w:val="52"/>
        </w:numPr>
        <w:spacing w:before="0"/>
        <w:ind w:left="1980" w:hanging="540"/>
        <w:jc w:val="both"/>
        <w:rPr>
          <w:rFonts w:ascii="Arial" w:eastAsia="Times New Roman" w:hAnsi="Arial" w:cs="Arial"/>
          <w:lang w:val="en-US"/>
        </w:rPr>
      </w:pPr>
      <w:r w:rsidRPr="002678C5">
        <w:rPr>
          <w:rFonts w:ascii="Arial" w:eastAsia="Times New Roman" w:hAnsi="Arial" w:cs="Arial"/>
          <w:lang w:val="en-US"/>
        </w:rPr>
        <w:t>3.</w:t>
      </w:r>
      <w:r w:rsidR="008A7A7F" w:rsidRPr="002678C5">
        <w:rPr>
          <w:rFonts w:ascii="Arial" w:eastAsia="Times New Roman" w:hAnsi="Arial" w:cs="Arial"/>
          <w:lang w:val="en-US"/>
        </w:rPr>
        <w:t xml:space="preserve">5 </w:t>
      </w:r>
      <w:r w:rsidRPr="002678C5">
        <w:rPr>
          <w:rFonts w:ascii="Arial" w:eastAsia="Times New Roman" w:hAnsi="Arial" w:cs="Arial"/>
          <w:lang w:val="en-US"/>
        </w:rPr>
        <w:t xml:space="preserve">m from the lowest conductor of the other </w:t>
      </w:r>
      <w:r w:rsidRPr="002678C5">
        <w:rPr>
          <w:rFonts w:ascii="Arial" w:eastAsia="Times New Roman" w:hAnsi="Arial" w:cs="Arial"/>
          <w:b/>
          <w:lang w:val="en-US"/>
        </w:rPr>
        <w:t>OHL</w:t>
      </w:r>
      <w:r w:rsidRPr="002678C5">
        <w:rPr>
          <w:rFonts w:ascii="Arial" w:eastAsia="Times New Roman" w:hAnsi="Arial" w:cs="Arial"/>
          <w:lang w:val="en-US"/>
        </w:rPr>
        <w:t xml:space="preserve"> circuit of </w:t>
      </w:r>
      <w:r w:rsidRPr="002678C5">
        <w:rPr>
          <w:rFonts w:ascii="Arial" w:eastAsia="Times New Roman" w:hAnsi="Arial" w:cs="Arial"/>
          <w:b/>
          <w:lang w:val="en-US"/>
        </w:rPr>
        <w:t>Voltage</w:t>
      </w:r>
      <w:r w:rsidRPr="002678C5">
        <w:rPr>
          <w:rFonts w:ascii="Arial" w:eastAsia="Times New Roman" w:hAnsi="Arial" w:cs="Arial"/>
          <w:lang w:val="en-US"/>
        </w:rPr>
        <w:t xml:space="preserve"> 220kV</w:t>
      </w:r>
    </w:p>
    <w:p w:rsidR="00001CBA" w:rsidRPr="002678C5" w:rsidRDefault="008A7A7F" w:rsidP="00977834">
      <w:pPr>
        <w:pStyle w:val="ListParagraph"/>
        <w:numPr>
          <w:ilvl w:val="0"/>
          <w:numId w:val="52"/>
        </w:numPr>
        <w:spacing w:before="0"/>
        <w:ind w:left="1980" w:hanging="540"/>
        <w:contextualSpacing w:val="0"/>
        <w:jc w:val="both"/>
        <w:rPr>
          <w:rFonts w:ascii="Arial" w:eastAsia="Times New Roman" w:hAnsi="Arial" w:cs="Arial"/>
          <w:lang w:val="en-US"/>
        </w:rPr>
      </w:pPr>
      <w:r w:rsidRPr="002678C5">
        <w:rPr>
          <w:rFonts w:ascii="Arial" w:eastAsia="Times New Roman" w:hAnsi="Arial" w:cs="Arial"/>
          <w:lang w:val="en-US"/>
        </w:rPr>
        <w:t>4.6</w:t>
      </w:r>
      <w:r w:rsidR="00001CBA" w:rsidRPr="002678C5">
        <w:rPr>
          <w:rFonts w:ascii="Arial" w:eastAsia="Times New Roman" w:hAnsi="Arial" w:cs="Arial"/>
          <w:lang w:val="en-US"/>
        </w:rPr>
        <w:t xml:space="preserve"> m from the lowest conductor of the other </w:t>
      </w:r>
      <w:r w:rsidR="00001CBA" w:rsidRPr="002678C5">
        <w:rPr>
          <w:rFonts w:ascii="Arial" w:eastAsia="Times New Roman" w:hAnsi="Arial" w:cs="Arial"/>
          <w:b/>
          <w:lang w:val="en-US"/>
        </w:rPr>
        <w:t>OHL</w:t>
      </w:r>
      <w:r w:rsidR="00001CBA" w:rsidRPr="002678C5">
        <w:rPr>
          <w:rFonts w:ascii="Arial" w:eastAsia="Times New Roman" w:hAnsi="Arial" w:cs="Arial"/>
          <w:lang w:val="en-US"/>
        </w:rPr>
        <w:t xml:space="preserve"> circuit of </w:t>
      </w:r>
      <w:r w:rsidR="00001CBA" w:rsidRPr="002678C5">
        <w:rPr>
          <w:rFonts w:ascii="Arial" w:eastAsia="Times New Roman" w:hAnsi="Arial" w:cs="Arial"/>
          <w:b/>
          <w:lang w:val="en-US"/>
        </w:rPr>
        <w:t>Voltage</w:t>
      </w:r>
      <w:r w:rsidR="00001CBA" w:rsidRPr="002678C5">
        <w:rPr>
          <w:rFonts w:ascii="Arial" w:eastAsia="Times New Roman" w:hAnsi="Arial" w:cs="Arial"/>
          <w:lang w:val="en-US"/>
        </w:rPr>
        <w:t xml:space="preserve"> 330kV</w:t>
      </w:r>
    </w:p>
    <w:p w:rsidR="00F01E0B" w:rsidRPr="002678C5" w:rsidRDefault="00F01E0B" w:rsidP="00977834">
      <w:pPr>
        <w:pStyle w:val="ListParagraph"/>
        <w:numPr>
          <w:ilvl w:val="2"/>
          <w:numId w:val="7"/>
        </w:numPr>
        <w:spacing w:before="0"/>
        <w:contextualSpacing w:val="0"/>
        <w:jc w:val="both"/>
        <w:rPr>
          <w:rFonts w:ascii="Arial" w:eastAsia="Times New Roman" w:hAnsi="Arial" w:cs="Arial"/>
          <w:lang w:val="en-US"/>
        </w:rPr>
      </w:pPr>
      <w:r w:rsidRPr="002678C5">
        <w:rPr>
          <w:rFonts w:ascii="Arial" w:eastAsia="Times New Roman" w:hAnsi="Arial" w:cs="Arial"/>
          <w:lang w:val="en-US"/>
        </w:rPr>
        <w:t xml:space="preserve">The minimum vertical </w:t>
      </w:r>
      <w:r w:rsidRPr="002678C5">
        <w:rPr>
          <w:rFonts w:ascii="Arial" w:eastAsia="Times New Roman" w:hAnsi="Arial" w:cs="Arial"/>
          <w:b/>
          <w:lang w:val="en-US"/>
        </w:rPr>
        <w:t>Clearance</w:t>
      </w:r>
      <w:r w:rsidRPr="002678C5">
        <w:rPr>
          <w:rFonts w:ascii="Arial" w:eastAsia="Times New Roman" w:hAnsi="Arial" w:cs="Arial"/>
          <w:lang w:val="en-US"/>
        </w:rPr>
        <w:t xml:space="preserve"> for highest conductor of </w:t>
      </w:r>
      <w:r w:rsidR="004D5301" w:rsidRPr="002678C5">
        <w:rPr>
          <w:rFonts w:ascii="Arial" w:eastAsia="Times New Roman" w:hAnsi="Arial" w:cs="Arial"/>
          <w:lang w:val="en-US"/>
        </w:rPr>
        <w:t>220</w:t>
      </w:r>
      <w:r w:rsidRPr="002678C5">
        <w:rPr>
          <w:rFonts w:ascii="Arial" w:eastAsia="Times New Roman" w:hAnsi="Arial" w:cs="Arial"/>
          <w:lang w:val="en-US"/>
        </w:rPr>
        <w:t xml:space="preserve">kV </w:t>
      </w:r>
      <w:r w:rsidRPr="002678C5">
        <w:rPr>
          <w:rFonts w:ascii="Arial" w:eastAsia="Times New Roman" w:hAnsi="Arial" w:cs="Arial"/>
          <w:b/>
          <w:lang w:val="en-US"/>
        </w:rPr>
        <w:t>OHL</w:t>
      </w:r>
      <w:r w:rsidRPr="002678C5">
        <w:rPr>
          <w:rFonts w:ascii="Arial" w:eastAsia="Times New Roman" w:hAnsi="Arial" w:cs="Arial"/>
          <w:lang w:val="en-US"/>
        </w:rPr>
        <w:t xml:space="preserve"> shall be:</w:t>
      </w:r>
    </w:p>
    <w:p w:rsidR="00F01E0B" w:rsidRPr="002678C5" w:rsidRDefault="004D5301" w:rsidP="00977834">
      <w:pPr>
        <w:pStyle w:val="ListParagraph"/>
        <w:numPr>
          <w:ilvl w:val="0"/>
          <w:numId w:val="54"/>
        </w:numPr>
        <w:spacing w:before="0"/>
        <w:ind w:left="1980" w:hanging="540"/>
        <w:jc w:val="both"/>
        <w:rPr>
          <w:rFonts w:ascii="Arial" w:eastAsia="Times New Roman" w:hAnsi="Arial" w:cs="Arial"/>
          <w:lang w:val="en-US"/>
        </w:rPr>
      </w:pPr>
      <w:r w:rsidRPr="002678C5">
        <w:rPr>
          <w:rFonts w:ascii="Arial" w:eastAsia="Times New Roman" w:hAnsi="Arial" w:cs="Arial"/>
          <w:lang w:val="en-US"/>
        </w:rPr>
        <w:t>4.4</w:t>
      </w:r>
      <w:r w:rsidR="00F01E0B" w:rsidRPr="002678C5">
        <w:rPr>
          <w:rFonts w:ascii="Arial" w:eastAsia="Times New Roman" w:hAnsi="Arial" w:cs="Arial"/>
          <w:lang w:val="en-US"/>
        </w:rPr>
        <w:t xml:space="preserve"> m from the lowest conductor of the other </w:t>
      </w:r>
      <w:r w:rsidR="00F01E0B" w:rsidRPr="002678C5">
        <w:rPr>
          <w:rFonts w:ascii="Arial" w:eastAsia="Times New Roman" w:hAnsi="Arial" w:cs="Arial"/>
          <w:b/>
          <w:lang w:val="en-US"/>
        </w:rPr>
        <w:t>OHL</w:t>
      </w:r>
      <w:r w:rsidR="00F01E0B" w:rsidRPr="002678C5">
        <w:rPr>
          <w:rFonts w:ascii="Arial" w:eastAsia="Times New Roman" w:hAnsi="Arial" w:cs="Arial"/>
          <w:lang w:val="en-US"/>
        </w:rPr>
        <w:t xml:space="preserve"> circuit of </w:t>
      </w:r>
      <w:r w:rsidR="00F01E0B" w:rsidRPr="002678C5">
        <w:rPr>
          <w:rFonts w:ascii="Arial" w:eastAsia="Times New Roman" w:hAnsi="Arial" w:cs="Arial"/>
          <w:b/>
          <w:lang w:val="en-US"/>
        </w:rPr>
        <w:t>Voltage</w:t>
      </w:r>
      <w:r w:rsidR="00F01E0B" w:rsidRPr="002678C5">
        <w:rPr>
          <w:rFonts w:ascii="Arial" w:eastAsia="Times New Roman" w:hAnsi="Arial" w:cs="Arial"/>
          <w:lang w:val="en-US"/>
        </w:rPr>
        <w:t xml:space="preserve"> 220kV</w:t>
      </w:r>
    </w:p>
    <w:p w:rsidR="00F01E0B" w:rsidRPr="002678C5" w:rsidRDefault="004D5301" w:rsidP="00977834">
      <w:pPr>
        <w:pStyle w:val="ListParagraph"/>
        <w:numPr>
          <w:ilvl w:val="0"/>
          <w:numId w:val="54"/>
        </w:numPr>
        <w:spacing w:before="0"/>
        <w:ind w:left="1980" w:hanging="540"/>
        <w:contextualSpacing w:val="0"/>
        <w:jc w:val="both"/>
        <w:rPr>
          <w:rFonts w:ascii="Arial" w:eastAsia="Times New Roman" w:hAnsi="Arial" w:cs="Arial"/>
          <w:lang w:val="en-US"/>
        </w:rPr>
      </w:pPr>
      <w:r w:rsidRPr="002678C5">
        <w:rPr>
          <w:rFonts w:ascii="Arial" w:eastAsia="Times New Roman" w:hAnsi="Arial" w:cs="Arial"/>
          <w:lang w:val="en-US"/>
        </w:rPr>
        <w:t>5.5</w:t>
      </w:r>
      <w:r w:rsidR="00F01E0B" w:rsidRPr="002678C5">
        <w:rPr>
          <w:rFonts w:ascii="Arial" w:eastAsia="Times New Roman" w:hAnsi="Arial" w:cs="Arial"/>
          <w:lang w:val="en-US"/>
        </w:rPr>
        <w:t xml:space="preserve"> m from the lowest conductor of the other </w:t>
      </w:r>
      <w:r w:rsidR="00F01E0B" w:rsidRPr="002678C5">
        <w:rPr>
          <w:rFonts w:ascii="Arial" w:eastAsia="Times New Roman" w:hAnsi="Arial" w:cs="Arial"/>
          <w:b/>
          <w:lang w:val="en-US"/>
        </w:rPr>
        <w:t>OHL</w:t>
      </w:r>
      <w:r w:rsidR="00F01E0B" w:rsidRPr="002678C5">
        <w:rPr>
          <w:rFonts w:ascii="Arial" w:eastAsia="Times New Roman" w:hAnsi="Arial" w:cs="Arial"/>
          <w:lang w:val="en-US"/>
        </w:rPr>
        <w:t xml:space="preserve"> circuit of </w:t>
      </w:r>
      <w:r w:rsidR="00F01E0B" w:rsidRPr="002678C5">
        <w:rPr>
          <w:rFonts w:ascii="Arial" w:eastAsia="Times New Roman" w:hAnsi="Arial" w:cs="Arial"/>
          <w:b/>
          <w:lang w:val="en-US"/>
        </w:rPr>
        <w:t>Voltage</w:t>
      </w:r>
      <w:r w:rsidR="00F01E0B" w:rsidRPr="002678C5">
        <w:rPr>
          <w:rFonts w:ascii="Arial" w:eastAsia="Times New Roman" w:hAnsi="Arial" w:cs="Arial"/>
          <w:lang w:val="en-US"/>
        </w:rPr>
        <w:t xml:space="preserve"> 330kV</w:t>
      </w:r>
    </w:p>
    <w:p w:rsidR="007A7C59" w:rsidRPr="002678C5" w:rsidRDefault="007A7C59" w:rsidP="00977834">
      <w:pPr>
        <w:pStyle w:val="ListParagraph"/>
        <w:numPr>
          <w:ilvl w:val="2"/>
          <w:numId w:val="7"/>
        </w:numPr>
        <w:spacing w:before="0"/>
        <w:contextualSpacing w:val="0"/>
        <w:jc w:val="both"/>
        <w:rPr>
          <w:rFonts w:ascii="Arial" w:eastAsia="Times New Roman" w:hAnsi="Arial" w:cs="Arial"/>
          <w:lang w:val="en-US"/>
        </w:rPr>
      </w:pPr>
      <w:r w:rsidRPr="002678C5">
        <w:rPr>
          <w:rFonts w:ascii="Arial" w:eastAsia="Times New Roman" w:hAnsi="Arial" w:cs="Arial"/>
          <w:lang w:val="en-US"/>
        </w:rPr>
        <w:t xml:space="preserve">The minimum vertical </w:t>
      </w:r>
      <w:r w:rsidRPr="002678C5">
        <w:rPr>
          <w:rFonts w:ascii="Arial" w:eastAsia="Times New Roman" w:hAnsi="Arial" w:cs="Arial"/>
          <w:b/>
          <w:lang w:val="en-US"/>
        </w:rPr>
        <w:t>Clearance</w:t>
      </w:r>
      <w:r w:rsidRPr="002678C5">
        <w:rPr>
          <w:rFonts w:ascii="Arial" w:eastAsia="Times New Roman" w:hAnsi="Arial" w:cs="Arial"/>
          <w:lang w:val="en-US"/>
        </w:rPr>
        <w:t xml:space="preserve"> for highest conductor of 330kV </w:t>
      </w:r>
      <w:r w:rsidRPr="002678C5">
        <w:rPr>
          <w:rFonts w:ascii="Arial" w:eastAsia="Times New Roman" w:hAnsi="Arial" w:cs="Arial"/>
          <w:b/>
          <w:lang w:val="en-US"/>
        </w:rPr>
        <w:t>OHL</w:t>
      </w:r>
      <w:r w:rsidRPr="002678C5">
        <w:rPr>
          <w:rFonts w:ascii="Arial" w:eastAsia="Times New Roman" w:hAnsi="Arial" w:cs="Arial"/>
          <w:lang w:val="en-US"/>
        </w:rPr>
        <w:t xml:space="preserve"> shall be 6.6 m from the lowest conductor of the other </w:t>
      </w:r>
      <w:r w:rsidRPr="002678C5">
        <w:rPr>
          <w:rFonts w:ascii="Arial" w:eastAsia="Times New Roman" w:hAnsi="Arial" w:cs="Arial"/>
          <w:b/>
          <w:lang w:val="en-US"/>
        </w:rPr>
        <w:t>OHL</w:t>
      </w:r>
      <w:r w:rsidRPr="002678C5">
        <w:rPr>
          <w:rFonts w:ascii="Arial" w:eastAsia="Times New Roman" w:hAnsi="Arial" w:cs="Arial"/>
          <w:lang w:val="en-US"/>
        </w:rPr>
        <w:t xml:space="preserve"> circuit of </w:t>
      </w:r>
      <w:r w:rsidRPr="002678C5">
        <w:rPr>
          <w:rFonts w:ascii="Arial" w:eastAsia="Times New Roman" w:hAnsi="Arial" w:cs="Arial"/>
          <w:b/>
          <w:lang w:val="en-US"/>
        </w:rPr>
        <w:t>Voltage</w:t>
      </w:r>
      <w:r w:rsidRPr="002678C5">
        <w:rPr>
          <w:rFonts w:ascii="Arial" w:eastAsia="Times New Roman" w:hAnsi="Arial" w:cs="Arial"/>
          <w:lang w:val="en-US"/>
        </w:rPr>
        <w:t xml:space="preserve"> 330kV</w:t>
      </w:r>
    </w:p>
    <w:p w:rsidR="004D1ABE" w:rsidRPr="002678C5" w:rsidRDefault="004D1ABE" w:rsidP="006A6019">
      <w:pPr>
        <w:spacing w:before="0"/>
        <w:ind w:left="720"/>
        <w:jc w:val="both"/>
        <w:rPr>
          <w:rFonts w:ascii="Arial" w:eastAsia="Times New Roman" w:hAnsi="Arial" w:cs="Arial"/>
          <w:lang w:val="en-US"/>
        </w:rPr>
      </w:pPr>
      <w:r w:rsidRPr="00133DF1">
        <w:rPr>
          <w:rFonts w:ascii="Arial" w:eastAsia="Times New Roman" w:hAnsi="Arial" w:cs="Arial"/>
          <w:lang w:val="en-US"/>
        </w:rPr>
        <w:t>NOTE</w:t>
      </w:r>
      <w:r w:rsidR="007A7C59" w:rsidRPr="00133DF1">
        <w:rPr>
          <w:rFonts w:ascii="Arial" w:eastAsia="Times New Roman" w:hAnsi="Arial" w:cs="Arial"/>
          <w:lang w:val="en-US"/>
        </w:rPr>
        <w:t xml:space="preserve"> </w:t>
      </w:r>
      <w:r w:rsidR="007A7C59" w:rsidRPr="002678C5">
        <w:rPr>
          <w:rFonts w:ascii="Arial" w:eastAsia="Times New Roman" w:hAnsi="Arial" w:cs="Arial"/>
          <w:lang w:val="en-US"/>
        </w:rPr>
        <w:t>o</w:t>
      </w:r>
      <w:r w:rsidR="007D760B">
        <w:rPr>
          <w:rFonts w:ascii="Arial" w:eastAsia="Times New Roman" w:hAnsi="Arial" w:cs="Arial"/>
          <w:lang w:val="en-US"/>
        </w:rPr>
        <w:t>n</w:t>
      </w:r>
      <w:r w:rsidR="007A7C59" w:rsidRPr="002678C5">
        <w:rPr>
          <w:rFonts w:ascii="Arial" w:eastAsia="Times New Roman" w:hAnsi="Arial" w:cs="Arial"/>
          <w:lang w:val="en-US"/>
        </w:rPr>
        <w:t xml:space="preserve"> clause 3.21</w:t>
      </w:r>
      <w:r w:rsidRPr="002678C5">
        <w:rPr>
          <w:rFonts w:ascii="Arial" w:eastAsia="Times New Roman" w:hAnsi="Arial" w:cs="Arial"/>
          <w:lang w:val="en-US"/>
        </w:rPr>
        <w:t>:</w:t>
      </w:r>
    </w:p>
    <w:p w:rsidR="004D1ABE" w:rsidRPr="002678C5" w:rsidRDefault="004D1ABE" w:rsidP="00977834">
      <w:pPr>
        <w:pStyle w:val="ListParagraph"/>
        <w:numPr>
          <w:ilvl w:val="0"/>
          <w:numId w:val="53"/>
        </w:numPr>
        <w:spacing w:before="0"/>
        <w:ind w:left="1260" w:hanging="540"/>
        <w:jc w:val="both"/>
        <w:rPr>
          <w:rFonts w:ascii="Arial" w:eastAsia="Times New Roman" w:hAnsi="Arial" w:cs="Arial"/>
          <w:lang w:val="en-US"/>
        </w:rPr>
      </w:pPr>
      <w:r w:rsidRPr="002678C5">
        <w:rPr>
          <w:rFonts w:ascii="Arial" w:eastAsia="Times New Roman" w:hAnsi="Arial" w:cs="Arial"/>
          <w:lang w:val="en-US"/>
        </w:rPr>
        <w:t xml:space="preserve">Conductors of higher </w:t>
      </w:r>
      <w:r w:rsidRPr="002678C5">
        <w:rPr>
          <w:rFonts w:ascii="Arial" w:eastAsia="Times New Roman" w:hAnsi="Arial" w:cs="Arial"/>
          <w:b/>
          <w:lang w:val="en-US"/>
        </w:rPr>
        <w:t>Voltage OHL</w:t>
      </w:r>
      <w:r w:rsidRPr="002678C5">
        <w:rPr>
          <w:rFonts w:ascii="Arial" w:eastAsia="Times New Roman" w:hAnsi="Arial" w:cs="Arial"/>
          <w:lang w:val="en-US"/>
        </w:rPr>
        <w:t xml:space="preserve"> shall always be routed above conductors of lower </w:t>
      </w:r>
      <w:r w:rsidRPr="002678C5">
        <w:rPr>
          <w:rFonts w:ascii="Arial" w:eastAsia="Times New Roman" w:hAnsi="Arial" w:cs="Arial"/>
          <w:b/>
          <w:lang w:val="en-US"/>
        </w:rPr>
        <w:t>Voltage OHL</w:t>
      </w:r>
    </w:p>
    <w:p w:rsidR="00622334" w:rsidRDefault="00D319EA" w:rsidP="00977834">
      <w:pPr>
        <w:pStyle w:val="ListParagraph"/>
        <w:numPr>
          <w:ilvl w:val="0"/>
          <w:numId w:val="53"/>
        </w:numPr>
        <w:spacing w:before="0"/>
        <w:ind w:left="1260" w:hanging="540"/>
        <w:jc w:val="both"/>
        <w:rPr>
          <w:rFonts w:ascii="Arial" w:eastAsia="Times New Roman" w:hAnsi="Arial" w:cs="Arial"/>
          <w:lang w:val="en-US"/>
        </w:rPr>
      </w:pPr>
      <w:r w:rsidRPr="002678C5">
        <w:rPr>
          <w:rFonts w:ascii="Arial" w:eastAsia="Times New Roman" w:hAnsi="Arial" w:cs="Arial"/>
          <w:lang w:val="en-US"/>
        </w:rPr>
        <w:t>For interpretation of this clause, n</w:t>
      </w:r>
      <w:r w:rsidR="00622334" w:rsidRPr="002678C5">
        <w:rPr>
          <w:rFonts w:ascii="Arial" w:eastAsia="Times New Roman" w:hAnsi="Arial" w:cs="Arial"/>
          <w:lang w:val="en-US"/>
        </w:rPr>
        <w:t>eutral and earth wires</w:t>
      </w:r>
      <w:r w:rsidRPr="002678C5">
        <w:rPr>
          <w:rFonts w:ascii="Arial" w:eastAsia="Times New Roman" w:hAnsi="Arial" w:cs="Arial"/>
          <w:lang w:val="en-US"/>
        </w:rPr>
        <w:t xml:space="preserve"> are considered as conductors for the circuit which they are </w:t>
      </w:r>
      <w:r w:rsidR="00A51744" w:rsidRPr="002678C5">
        <w:rPr>
          <w:rFonts w:ascii="Arial" w:eastAsia="Times New Roman" w:hAnsi="Arial" w:cs="Arial"/>
          <w:lang w:val="en-US"/>
        </w:rPr>
        <w:t>associated.</w:t>
      </w:r>
      <w:r w:rsidR="00622334" w:rsidRPr="002678C5">
        <w:rPr>
          <w:rFonts w:ascii="Arial" w:eastAsia="Times New Roman" w:hAnsi="Arial" w:cs="Arial"/>
          <w:lang w:val="en-US"/>
        </w:rPr>
        <w:t xml:space="preserve"> </w:t>
      </w:r>
    </w:p>
    <w:p w:rsidR="00E26129" w:rsidRDefault="00DD76B0" w:rsidP="00CE5F1E">
      <w:pPr>
        <w:ind w:left="0"/>
        <w:jc w:val="center"/>
        <w:rPr>
          <w:rFonts w:ascii="Arial" w:eastAsia="Times New Roman" w:hAnsi="Arial" w:cs="Arial"/>
          <w:lang w:val="en-US"/>
        </w:rPr>
      </w:pPr>
      <w:r>
        <w:rPr>
          <w:rFonts w:ascii="Arial" w:eastAsia="Times New Roman" w:hAnsi="Arial" w:cs="Arial"/>
          <w:noProof/>
          <w:lang w:val="en-US"/>
        </w:rPr>
        <w:drawing>
          <wp:inline distT="0" distB="0" distL="0" distR="0" wp14:anchorId="35BD11D1">
            <wp:extent cx="5715000" cy="1673901"/>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r="1460"/>
                    <a:stretch/>
                  </pic:blipFill>
                  <pic:spPr bwMode="auto">
                    <a:xfrm>
                      <a:off x="0" y="0"/>
                      <a:ext cx="5713125" cy="1673352"/>
                    </a:xfrm>
                    <a:prstGeom prst="rect">
                      <a:avLst/>
                    </a:prstGeom>
                    <a:noFill/>
                    <a:ln>
                      <a:noFill/>
                    </a:ln>
                    <a:extLst>
                      <a:ext uri="{53640926-AAD7-44D8-BBD7-CCE9431645EC}">
                        <a14:shadowObscured xmlns:a14="http://schemas.microsoft.com/office/drawing/2010/main"/>
                      </a:ext>
                    </a:extLst>
                  </pic:spPr>
                </pic:pic>
              </a:graphicData>
            </a:graphic>
          </wp:inline>
        </w:drawing>
      </w:r>
    </w:p>
    <w:p w:rsidR="00E26129" w:rsidRPr="00466C42" w:rsidRDefault="00466C42" w:rsidP="00466C42">
      <w:pPr>
        <w:pStyle w:val="Caption"/>
        <w:jc w:val="center"/>
        <w:rPr>
          <w:rFonts w:ascii="Arial" w:eastAsia="Times New Roman" w:hAnsi="Arial" w:cs="Arial"/>
          <w:b w:val="0"/>
          <w:color w:val="auto"/>
          <w:sz w:val="22"/>
          <w:szCs w:val="22"/>
          <w:lang w:val="en-US"/>
        </w:rPr>
      </w:pPr>
      <w:bookmarkStart w:id="60" w:name="_Toc89036998"/>
      <w:r w:rsidRPr="00466C42">
        <w:rPr>
          <w:rFonts w:ascii="Arial" w:hAnsi="Arial" w:cs="Arial"/>
          <w:b w:val="0"/>
          <w:color w:val="00B0F0"/>
          <w:sz w:val="22"/>
          <w:szCs w:val="22"/>
        </w:rPr>
        <w:t xml:space="preserve">Figure </w:t>
      </w:r>
      <w:r w:rsidRPr="00466C42">
        <w:rPr>
          <w:rFonts w:ascii="Arial" w:hAnsi="Arial" w:cs="Arial"/>
          <w:b w:val="0"/>
          <w:color w:val="00B0F0"/>
          <w:sz w:val="22"/>
          <w:szCs w:val="22"/>
        </w:rPr>
        <w:fldChar w:fldCharType="begin"/>
      </w:r>
      <w:r w:rsidRPr="00466C42">
        <w:rPr>
          <w:rFonts w:ascii="Arial" w:hAnsi="Arial" w:cs="Arial"/>
          <w:b w:val="0"/>
          <w:color w:val="00B0F0"/>
          <w:sz w:val="22"/>
          <w:szCs w:val="22"/>
        </w:rPr>
        <w:instrText xml:space="preserve"> STYLEREF 1 \s </w:instrText>
      </w:r>
      <w:r w:rsidRPr="00466C42">
        <w:rPr>
          <w:rFonts w:ascii="Arial" w:hAnsi="Arial" w:cs="Arial"/>
          <w:b w:val="0"/>
          <w:color w:val="00B0F0"/>
          <w:sz w:val="22"/>
          <w:szCs w:val="22"/>
        </w:rPr>
        <w:fldChar w:fldCharType="separate"/>
      </w:r>
      <w:r w:rsidRPr="00466C42">
        <w:rPr>
          <w:rFonts w:ascii="Arial" w:hAnsi="Arial" w:cs="Arial"/>
          <w:b w:val="0"/>
          <w:noProof/>
          <w:color w:val="00B0F0"/>
          <w:sz w:val="22"/>
          <w:szCs w:val="22"/>
        </w:rPr>
        <w:t>3</w:t>
      </w:r>
      <w:r w:rsidRPr="00466C42">
        <w:rPr>
          <w:rFonts w:ascii="Arial" w:hAnsi="Arial" w:cs="Arial"/>
          <w:b w:val="0"/>
          <w:color w:val="00B0F0"/>
          <w:sz w:val="22"/>
          <w:szCs w:val="22"/>
        </w:rPr>
        <w:fldChar w:fldCharType="end"/>
      </w:r>
      <w:r w:rsidRPr="00466C42">
        <w:rPr>
          <w:rFonts w:ascii="Arial" w:hAnsi="Arial" w:cs="Arial"/>
          <w:b w:val="0"/>
          <w:color w:val="00B0F0"/>
          <w:sz w:val="22"/>
          <w:szCs w:val="22"/>
        </w:rPr>
        <w:t>.</w:t>
      </w:r>
      <w:r w:rsidRPr="00466C42">
        <w:rPr>
          <w:rFonts w:ascii="Arial" w:hAnsi="Arial" w:cs="Arial"/>
          <w:b w:val="0"/>
          <w:color w:val="00B0F0"/>
          <w:sz w:val="22"/>
          <w:szCs w:val="22"/>
        </w:rPr>
        <w:fldChar w:fldCharType="begin"/>
      </w:r>
      <w:r w:rsidRPr="00466C42">
        <w:rPr>
          <w:rFonts w:ascii="Arial" w:hAnsi="Arial" w:cs="Arial"/>
          <w:b w:val="0"/>
          <w:color w:val="00B0F0"/>
          <w:sz w:val="22"/>
          <w:szCs w:val="22"/>
        </w:rPr>
        <w:instrText xml:space="preserve"> SEQ Figure \* ARABIC \s 1 </w:instrText>
      </w:r>
      <w:r w:rsidRPr="00466C42">
        <w:rPr>
          <w:rFonts w:ascii="Arial" w:hAnsi="Arial" w:cs="Arial"/>
          <w:b w:val="0"/>
          <w:color w:val="00B0F0"/>
          <w:sz w:val="22"/>
          <w:szCs w:val="22"/>
        </w:rPr>
        <w:fldChar w:fldCharType="separate"/>
      </w:r>
      <w:r w:rsidR="000C3010">
        <w:rPr>
          <w:rFonts w:ascii="Arial" w:hAnsi="Arial" w:cs="Arial"/>
          <w:b w:val="0"/>
          <w:noProof/>
          <w:color w:val="00B0F0"/>
          <w:sz w:val="22"/>
          <w:szCs w:val="22"/>
        </w:rPr>
        <w:t>3</w:t>
      </w:r>
      <w:r w:rsidRPr="00466C42">
        <w:rPr>
          <w:rFonts w:ascii="Arial" w:hAnsi="Arial" w:cs="Arial"/>
          <w:b w:val="0"/>
          <w:color w:val="00B0F0"/>
          <w:sz w:val="22"/>
          <w:szCs w:val="22"/>
        </w:rPr>
        <w:fldChar w:fldCharType="end"/>
      </w:r>
      <w:r w:rsidRPr="00466C42">
        <w:rPr>
          <w:rFonts w:ascii="Arial" w:hAnsi="Arial" w:cs="Arial"/>
          <w:b w:val="0"/>
          <w:color w:val="00B0F0"/>
          <w:sz w:val="22"/>
          <w:szCs w:val="22"/>
          <w:lang w:val="en-US"/>
        </w:rPr>
        <w:t xml:space="preserve">  </w:t>
      </w:r>
      <w:r w:rsidRPr="00466C42">
        <w:rPr>
          <w:rFonts w:ascii="Arial" w:hAnsi="Arial" w:cs="Arial"/>
          <w:color w:val="auto"/>
          <w:sz w:val="22"/>
          <w:szCs w:val="22"/>
          <w:lang w:val="en-US"/>
        </w:rPr>
        <w:t>Clearance</w:t>
      </w:r>
      <w:r w:rsidRPr="00466C42">
        <w:rPr>
          <w:rFonts w:ascii="Arial" w:hAnsi="Arial" w:cs="Arial"/>
          <w:b w:val="0"/>
          <w:color w:val="auto"/>
          <w:sz w:val="22"/>
          <w:szCs w:val="22"/>
          <w:lang w:val="en-US"/>
        </w:rPr>
        <w:t xml:space="preserve"> envelop for </w:t>
      </w:r>
      <w:r w:rsidRPr="00466C42">
        <w:rPr>
          <w:rFonts w:ascii="Arial" w:hAnsi="Arial" w:cs="Arial"/>
          <w:color w:val="auto"/>
          <w:sz w:val="22"/>
          <w:szCs w:val="22"/>
          <w:lang w:val="en-US"/>
        </w:rPr>
        <w:t>OHL</w:t>
      </w:r>
      <w:r w:rsidRPr="00466C42">
        <w:rPr>
          <w:rFonts w:ascii="Arial" w:hAnsi="Arial" w:cs="Arial"/>
          <w:b w:val="0"/>
          <w:color w:val="auto"/>
          <w:sz w:val="22"/>
          <w:szCs w:val="22"/>
          <w:lang w:val="en-US"/>
        </w:rPr>
        <w:t xml:space="preserve"> conductors on different circuits</w:t>
      </w:r>
      <w:bookmarkEnd w:id="60"/>
    </w:p>
    <w:p w:rsidR="00DB7B46" w:rsidRPr="002678C5" w:rsidRDefault="00DB7B46" w:rsidP="00977834">
      <w:pPr>
        <w:pStyle w:val="11"/>
        <w:numPr>
          <w:ilvl w:val="1"/>
          <w:numId w:val="7"/>
        </w:numPr>
        <w:tabs>
          <w:tab w:val="clear" w:pos="993"/>
          <w:tab w:val="left" w:pos="720"/>
        </w:tabs>
        <w:ind w:left="720"/>
        <w:jc w:val="both"/>
        <w:rPr>
          <w:sz w:val="26"/>
          <w:szCs w:val="26"/>
          <w:lang w:val="en-US"/>
        </w:rPr>
      </w:pPr>
      <w:bookmarkStart w:id="61" w:name="_Toc89036773"/>
      <w:r w:rsidRPr="002678C5">
        <w:rPr>
          <w:sz w:val="26"/>
          <w:szCs w:val="26"/>
          <w:lang w:val="en-US"/>
        </w:rPr>
        <w:t>Clearance</w:t>
      </w:r>
      <w:r w:rsidRPr="002678C5">
        <w:rPr>
          <w:b w:val="0"/>
          <w:sz w:val="26"/>
          <w:szCs w:val="26"/>
          <w:lang w:val="en-US"/>
        </w:rPr>
        <w:t>s</w:t>
      </w:r>
      <w:r w:rsidR="005A42E8" w:rsidRPr="002678C5">
        <w:rPr>
          <w:b w:val="0"/>
          <w:sz w:val="26"/>
          <w:szCs w:val="26"/>
          <w:lang w:val="en-US"/>
        </w:rPr>
        <w:t xml:space="preserve"> to</w:t>
      </w:r>
      <w:r w:rsidRPr="002678C5">
        <w:rPr>
          <w:b w:val="0"/>
          <w:sz w:val="26"/>
          <w:szCs w:val="26"/>
          <w:lang w:val="en-US"/>
        </w:rPr>
        <w:t xml:space="preserve"> </w:t>
      </w:r>
      <w:r w:rsidRPr="002678C5">
        <w:rPr>
          <w:sz w:val="26"/>
          <w:szCs w:val="26"/>
          <w:lang w:val="en-US"/>
        </w:rPr>
        <w:t>OHL</w:t>
      </w:r>
      <w:r w:rsidRPr="002678C5">
        <w:rPr>
          <w:b w:val="0"/>
          <w:sz w:val="26"/>
          <w:szCs w:val="26"/>
          <w:lang w:val="en-US"/>
        </w:rPr>
        <w:t xml:space="preserve"> in the vicinity of solar </w:t>
      </w:r>
      <w:r w:rsidR="00FD2BBB" w:rsidRPr="002678C5">
        <w:rPr>
          <w:b w:val="0"/>
          <w:sz w:val="26"/>
          <w:szCs w:val="26"/>
          <w:lang w:val="en-US"/>
        </w:rPr>
        <w:t xml:space="preserve">PV </w:t>
      </w:r>
      <w:r w:rsidR="00CE5F1E">
        <w:rPr>
          <w:b w:val="0"/>
          <w:sz w:val="26"/>
          <w:szCs w:val="26"/>
          <w:lang w:val="en-US"/>
        </w:rPr>
        <w:t>plant</w:t>
      </w:r>
      <w:bookmarkEnd w:id="61"/>
    </w:p>
    <w:p w:rsidR="00FD2BBB" w:rsidRPr="002678C5" w:rsidRDefault="00576204" w:rsidP="00522699">
      <w:pPr>
        <w:spacing w:before="240"/>
        <w:ind w:left="720"/>
        <w:jc w:val="both"/>
        <w:rPr>
          <w:rFonts w:ascii="Arial" w:eastAsia="Times New Roman" w:hAnsi="Arial" w:cs="Arial"/>
          <w:lang w:val="en-US"/>
        </w:rPr>
      </w:pPr>
      <w:r w:rsidRPr="002678C5">
        <w:rPr>
          <w:rFonts w:ascii="Arial" w:eastAsia="Times New Roman" w:hAnsi="Arial" w:cs="Arial"/>
          <w:lang w:val="en-US"/>
        </w:rPr>
        <w:t xml:space="preserve">Development of solar PV </w:t>
      </w:r>
      <w:r w:rsidR="00E74AE7" w:rsidRPr="002678C5">
        <w:rPr>
          <w:rFonts w:ascii="Arial" w:eastAsia="Times New Roman" w:hAnsi="Arial" w:cs="Arial"/>
          <w:lang w:val="en-US"/>
        </w:rPr>
        <w:t>farms or plants</w:t>
      </w:r>
      <w:r w:rsidRPr="002678C5">
        <w:rPr>
          <w:rFonts w:ascii="Arial" w:eastAsia="Times New Roman" w:hAnsi="Arial" w:cs="Arial"/>
          <w:lang w:val="en-US"/>
        </w:rPr>
        <w:t xml:space="preserve"> is a relatively new in Zambia</w:t>
      </w:r>
      <w:r w:rsidR="00555C21" w:rsidRPr="002678C5">
        <w:rPr>
          <w:rFonts w:ascii="Arial" w:eastAsia="Times New Roman" w:hAnsi="Arial" w:cs="Arial"/>
          <w:lang w:val="en-US"/>
        </w:rPr>
        <w:t>. While</w:t>
      </w:r>
      <w:r w:rsidR="008A1CF4" w:rsidRPr="002678C5">
        <w:rPr>
          <w:rFonts w:ascii="Arial" w:eastAsia="Times New Roman" w:hAnsi="Arial" w:cs="Arial"/>
          <w:lang w:val="en-US"/>
        </w:rPr>
        <w:t xml:space="preserve">, as of 2021, </w:t>
      </w:r>
      <w:r w:rsidRPr="002678C5">
        <w:rPr>
          <w:rFonts w:ascii="Arial" w:eastAsia="Times New Roman" w:hAnsi="Arial" w:cs="Arial"/>
          <w:lang w:val="en-US"/>
        </w:rPr>
        <w:t xml:space="preserve">there is limited research and recommendations </w:t>
      </w:r>
      <w:r w:rsidR="008A1CF4" w:rsidRPr="002678C5">
        <w:rPr>
          <w:rFonts w:ascii="Arial" w:eastAsia="Times New Roman" w:hAnsi="Arial" w:cs="Arial"/>
          <w:lang w:val="en-US"/>
        </w:rPr>
        <w:t xml:space="preserve">publicly </w:t>
      </w:r>
      <w:r w:rsidRPr="002678C5">
        <w:rPr>
          <w:rFonts w:ascii="Arial" w:eastAsia="Times New Roman" w:hAnsi="Arial" w:cs="Arial"/>
          <w:lang w:val="en-US"/>
        </w:rPr>
        <w:t>available</w:t>
      </w:r>
      <w:r w:rsidR="00E74AE7" w:rsidRPr="002678C5">
        <w:rPr>
          <w:rFonts w:ascii="Arial" w:eastAsia="Times New Roman" w:hAnsi="Arial" w:cs="Arial"/>
          <w:lang w:val="en-US"/>
        </w:rPr>
        <w:t xml:space="preserve"> </w:t>
      </w:r>
      <w:r w:rsidR="008A1CF4" w:rsidRPr="002678C5">
        <w:rPr>
          <w:rFonts w:ascii="Arial" w:eastAsia="Times New Roman" w:hAnsi="Arial" w:cs="Arial"/>
          <w:lang w:val="en-US"/>
        </w:rPr>
        <w:t>even from</w:t>
      </w:r>
      <w:r w:rsidR="00555C21" w:rsidRPr="002678C5">
        <w:rPr>
          <w:rFonts w:ascii="Arial" w:eastAsia="Times New Roman" w:hAnsi="Arial" w:cs="Arial"/>
          <w:lang w:val="en-US"/>
        </w:rPr>
        <w:t xml:space="preserve"> other </w:t>
      </w:r>
      <w:r w:rsidR="00555C21" w:rsidRPr="002678C5">
        <w:rPr>
          <w:rFonts w:ascii="Arial" w:eastAsia="Times New Roman" w:hAnsi="Arial" w:cs="Arial"/>
          <w:lang w:val="en-US"/>
        </w:rPr>
        <w:lastRenderedPageBreak/>
        <w:t xml:space="preserve">jurisdictions </w:t>
      </w:r>
      <w:r w:rsidR="008A1CF4" w:rsidRPr="002678C5">
        <w:rPr>
          <w:rFonts w:ascii="Arial" w:eastAsia="Times New Roman" w:hAnsi="Arial" w:cs="Arial"/>
          <w:lang w:val="en-US"/>
        </w:rPr>
        <w:t xml:space="preserve">world-wide </w:t>
      </w:r>
      <w:r w:rsidR="00555C21" w:rsidRPr="002678C5">
        <w:rPr>
          <w:rFonts w:ascii="Arial" w:eastAsia="Times New Roman" w:hAnsi="Arial" w:cs="Arial"/>
          <w:lang w:val="en-US"/>
        </w:rPr>
        <w:t xml:space="preserve">regarding safety </w:t>
      </w:r>
      <w:r w:rsidR="00555C21" w:rsidRPr="002678C5">
        <w:rPr>
          <w:rFonts w:ascii="Arial" w:eastAsia="Times New Roman" w:hAnsi="Arial" w:cs="Arial"/>
          <w:b/>
          <w:lang w:val="en-US"/>
        </w:rPr>
        <w:t>Clearance</w:t>
      </w:r>
      <w:r w:rsidR="00555C21" w:rsidRPr="002678C5">
        <w:rPr>
          <w:rFonts w:ascii="Arial" w:eastAsia="Times New Roman" w:hAnsi="Arial" w:cs="Arial"/>
          <w:lang w:val="en-US"/>
        </w:rPr>
        <w:t xml:space="preserve">s </w:t>
      </w:r>
      <w:r w:rsidR="008A1CF4" w:rsidRPr="002678C5">
        <w:rPr>
          <w:rFonts w:ascii="Arial" w:eastAsia="Times New Roman" w:hAnsi="Arial" w:cs="Arial"/>
          <w:lang w:val="en-US"/>
        </w:rPr>
        <w:t xml:space="preserve">of PV solar plants </w:t>
      </w:r>
      <w:r w:rsidR="00555C21" w:rsidRPr="002678C5">
        <w:rPr>
          <w:rFonts w:ascii="Arial" w:eastAsia="Times New Roman" w:hAnsi="Arial" w:cs="Arial"/>
          <w:lang w:val="en-US"/>
        </w:rPr>
        <w:t xml:space="preserve">in the vicinity of </w:t>
      </w:r>
      <w:r w:rsidR="008A1CF4" w:rsidRPr="002678C5">
        <w:rPr>
          <w:rFonts w:ascii="Arial" w:eastAsia="Times New Roman" w:hAnsi="Arial" w:cs="Arial"/>
          <w:b/>
          <w:lang w:val="en-US"/>
        </w:rPr>
        <w:t>OHL</w:t>
      </w:r>
      <w:r w:rsidR="008A1CF4" w:rsidRPr="002678C5">
        <w:rPr>
          <w:rFonts w:ascii="Arial" w:eastAsia="Times New Roman" w:hAnsi="Arial" w:cs="Arial"/>
          <w:lang w:val="en-US"/>
        </w:rPr>
        <w:t xml:space="preserve">, </w:t>
      </w:r>
      <w:r w:rsidR="00FD2BBB" w:rsidRPr="002678C5">
        <w:rPr>
          <w:rFonts w:ascii="Arial" w:eastAsia="Times New Roman" w:hAnsi="Arial" w:cs="Arial"/>
          <w:lang w:val="en-US"/>
        </w:rPr>
        <w:t xml:space="preserve">the following shall be observed, </w:t>
      </w:r>
      <w:r w:rsidR="008A1CF4" w:rsidRPr="002678C5">
        <w:rPr>
          <w:rFonts w:ascii="Arial" w:eastAsia="Times New Roman" w:hAnsi="Arial" w:cs="Arial"/>
          <w:lang w:val="en-US"/>
        </w:rPr>
        <w:t xml:space="preserve">in order to achieve the barest minimum safety </w:t>
      </w:r>
      <w:r w:rsidR="008A1CF4" w:rsidRPr="002678C5">
        <w:rPr>
          <w:rFonts w:ascii="Arial" w:eastAsia="Times New Roman" w:hAnsi="Arial" w:cs="Arial"/>
          <w:b/>
          <w:lang w:val="en-US"/>
        </w:rPr>
        <w:t>Clearance</w:t>
      </w:r>
      <w:r w:rsidR="008A1CF4" w:rsidRPr="002678C5">
        <w:rPr>
          <w:rFonts w:ascii="Arial" w:eastAsia="Times New Roman" w:hAnsi="Arial" w:cs="Arial"/>
          <w:lang w:val="en-US"/>
        </w:rPr>
        <w:t>s</w:t>
      </w:r>
      <w:r w:rsidR="00FD2BBB" w:rsidRPr="002678C5">
        <w:rPr>
          <w:rFonts w:ascii="Arial" w:eastAsia="Times New Roman" w:hAnsi="Arial" w:cs="Arial"/>
          <w:lang w:val="en-US"/>
        </w:rPr>
        <w:t>:</w:t>
      </w:r>
    </w:p>
    <w:p w:rsidR="00C04839" w:rsidRPr="002678C5" w:rsidRDefault="00FD2BBB" w:rsidP="00977834">
      <w:pPr>
        <w:pStyle w:val="ListParagraph"/>
        <w:numPr>
          <w:ilvl w:val="2"/>
          <w:numId w:val="7"/>
        </w:numPr>
        <w:spacing w:before="0"/>
        <w:contextualSpacing w:val="0"/>
        <w:jc w:val="both"/>
        <w:rPr>
          <w:rFonts w:ascii="Arial" w:eastAsia="Times New Roman" w:hAnsi="Arial" w:cs="Arial"/>
          <w:lang w:val="en-US"/>
        </w:rPr>
      </w:pPr>
      <w:r w:rsidRPr="002678C5">
        <w:rPr>
          <w:rFonts w:ascii="Arial" w:eastAsia="Times New Roman" w:hAnsi="Arial" w:cs="Arial"/>
          <w:lang w:val="en-US"/>
        </w:rPr>
        <w:t>F</w:t>
      </w:r>
      <w:r w:rsidR="00576204" w:rsidRPr="002678C5">
        <w:rPr>
          <w:rFonts w:ascii="Arial" w:eastAsia="Times New Roman" w:hAnsi="Arial" w:cs="Arial"/>
          <w:lang w:val="en-US"/>
        </w:rPr>
        <w:t xml:space="preserve">or solar </w:t>
      </w:r>
      <w:r w:rsidRPr="002678C5">
        <w:rPr>
          <w:rFonts w:ascii="Arial" w:eastAsia="Times New Roman" w:hAnsi="Arial" w:cs="Arial"/>
          <w:lang w:val="en-US"/>
        </w:rPr>
        <w:t xml:space="preserve">PV </w:t>
      </w:r>
      <w:r w:rsidR="00576204" w:rsidRPr="002678C5">
        <w:rPr>
          <w:rFonts w:ascii="Arial" w:eastAsia="Times New Roman" w:hAnsi="Arial" w:cs="Arial"/>
          <w:lang w:val="en-US"/>
        </w:rPr>
        <w:t xml:space="preserve">panels directly underneath </w:t>
      </w:r>
      <w:r w:rsidR="00C04839" w:rsidRPr="002678C5">
        <w:rPr>
          <w:rFonts w:ascii="Arial" w:eastAsia="Times New Roman" w:hAnsi="Arial" w:cs="Arial"/>
          <w:b/>
          <w:lang w:val="en-US"/>
        </w:rPr>
        <w:t>OHL</w:t>
      </w:r>
      <w:r w:rsidR="00576204" w:rsidRPr="002678C5">
        <w:rPr>
          <w:rFonts w:ascii="Arial" w:eastAsia="Times New Roman" w:hAnsi="Arial" w:cs="Arial"/>
          <w:lang w:val="en-US"/>
        </w:rPr>
        <w:t xml:space="preserve"> conductors, the highest point on the solar panels </w:t>
      </w:r>
      <w:r w:rsidR="00C04839" w:rsidRPr="002678C5">
        <w:rPr>
          <w:rFonts w:ascii="Arial" w:eastAsia="Times New Roman" w:hAnsi="Arial" w:cs="Arial"/>
          <w:lang w:val="en-US"/>
        </w:rPr>
        <w:t xml:space="preserve">shall comply with minimum vertical safety </w:t>
      </w:r>
      <w:r w:rsidR="00C04839" w:rsidRPr="002678C5">
        <w:rPr>
          <w:rFonts w:ascii="Arial" w:eastAsia="Times New Roman" w:hAnsi="Arial" w:cs="Arial"/>
          <w:b/>
          <w:lang w:val="en-US"/>
        </w:rPr>
        <w:t>Clearance</w:t>
      </w:r>
      <w:r w:rsidR="00C04839" w:rsidRPr="002678C5">
        <w:rPr>
          <w:rFonts w:ascii="Arial" w:eastAsia="Times New Roman" w:hAnsi="Arial" w:cs="Arial"/>
          <w:lang w:val="en-US"/>
        </w:rPr>
        <w:t xml:space="preserve">s specified in clause 3.5 of this </w:t>
      </w:r>
      <w:r w:rsidR="00C04839" w:rsidRPr="002678C5">
        <w:rPr>
          <w:rFonts w:ascii="Arial" w:eastAsia="Times New Roman" w:hAnsi="Arial" w:cs="Arial"/>
          <w:b/>
          <w:lang w:val="en-US"/>
        </w:rPr>
        <w:t>Code</w:t>
      </w:r>
      <w:r w:rsidR="00C04839" w:rsidRPr="002678C5">
        <w:rPr>
          <w:rFonts w:ascii="Arial" w:eastAsia="Times New Roman" w:hAnsi="Arial" w:cs="Arial"/>
          <w:lang w:val="en-US"/>
        </w:rPr>
        <w:t>.</w:t>
      </w:r>
    </w:p>
    <w:p w:rsidR="00FD2BBB" w:rsidRPr="002678C5" w:rsidRDefault="00E9517E" w:rsidP="00977834">
      <w:pPr>
        <w:pStyle w:val="ListParagraph"/>
        <w:numPr>
          <w:ilvl w:val="2"/>
          <w:numId w:val="7"/>
        </w:numPr>
        <w:spacing w:before="0"/>
        <w:contextualSpacing w:val="0"/>
        <w:jc w:val="both"/>
        <w:rPr>
          <w:rFonts w:ascii="Arial" w:eastAsia="Times New Roman" w:hAnsi="Arial" w:cs="Arial"/>
          <w:lang w:val="en-US"/>
        </w:rPr>
      </w:pPr>
      <w:r w:rsidRPr="002678C5">
        <w:rPr>
          <w:rFonts w:ascii="Arial" w:eastAsia="Times New Roman" w:hAnsi="Arial" w:cs="Arial"/>
          <w:lang w:val="en-US"/>
        </w:rPr>
        <w:t xml:space="preserve">For </w:t>
      </w:r>
      <w:r w:rsidR="00276F0B" w:rsidRPr="002678C5">
        <w:rPr>
          <w:rFonts w:ascii="Arial" w:eastAsia="Times New Roman" w:hAnsi="Arial" w:cs="Arial"/>
          <w:b/>
          <w:lang w:val="en-US"/>
        </w:rPr>
        <w:t>Lateral Clearance</w:t>
      </w:r>
      <w:r w:rsidR="00276F0B" w:rsidRPr="002678C5">
        <w:rPr>
          <w:rFonts w:ascii="Arial" w:eastAsia="Times New Roman" w:hAnsi="Arial" w:cs="Arial"/>
          <w:lang w:val="en-US"/>
        </w:rPr>
        <w:t xml:space="preserve"> </w:t>
      </w:r>
      <w:r w:rsidRPr="002678C5">
        <w:rPr>
          <w:rFonts w:ascii="Arial" w:eastAsia="Times New Roman" w:hAnsi="Arial" w:cs="Arial"/>
          <w:lang w:val="en-US"/>
        </w:rPr>
        <w:t xml:space="preserve">at the solar PV farm or installation, </w:t>
      </w:r>
      <w:r w:rsidRPr="002678C5">
        <w:rPr>
          <w:rFonts w:ascii="Arial" w:eastAsia="Times New Roman" w:hAnsi="Arial" w:cs="Arial"/>
          <w:b/>
          <w:lang w:val="en-US"/>
        </w:rPr>
        <w:t>Clearance</w:t>
      </w:r>
      <w:r w:rsidRPr="002678C5">
        <w:rPr>
          <w:rFonts w:ascii="Arial" w:eastAsia="Times New Roman" w:hAnsi="Arial" w:cs="Arial"/>
          <w:lang w:val="en-US"/>
        </w:rPr>
        <w:t xml:space="preserve">s </w:t>
      </w:r>
      <w:r w:rsidR="00276F0B" w:rsidRPr="002678C5">
        <w:rPr>
          <w:rFonts w:ascii="Arial" w:eastAsia="Times New Roman" w:hAnsi="Arial" w:cs="Arial"/>
          <w:lang w:val="en-US"/>
        </w:rPr>
        <w:t xml:space="preserve">specified in clause 3.6 of this </w:t>
      </w:r>
      <w:r w:rsidR="00276F0B" w:rsidRPr="002678C5">
        <w:rPr>
          <w:rFonts w:ascii="Arial" w:eastAsia="Times New Roman" w:hAnsi="Arial" w:cs="Arial"/>
          <w:b/>
          <w:lang w:val="en-US"/>
        </w:rPr>
        <w:t>Code</w:t>
      </w:r>
      <w:r w:rsidR="00276F0B" w:rsidRPr="002678C5">
        <w:rPr>
          <w:rFonts w:ascii="Arial" w:eastAsia="Times New Roman" w:hAnsi="Arial" w:cs="Arial"/>
          <w:lang w:val="en-US"/>
        </w:rPr>
        <w:t xml:space="preserve"> shall be observed</w:t>
      </w:r>
      <w:r w:rsidRPr="002678C5">
        <w:rPr>
          <w:rFonts w:ascii="Arial" w:eastAsia="Times New Roman" w:hAnsi="Arial" w:cs="Arial"/>
          <w:lang w:val="en-US"/>
        </w:rPr>
        <w:t>.</w:t>
      </w:r>
      <w:r w:rsidR="00276F0B" w:rsidRPr="002678C5">
        <w:rPr>
          <w:rFonts w:ascii="Arial" w:eastAsia="Times New Roman" w:hAnsi="Arial" w:cs="Arial"/>
          <w:lang w:val="en-US"/>
        </w:rPr>
        <w:t xml:space="preserve"> </w:t>
      </w:r>
    </w:p>
    <w:p w:rsidR="00276F0B" w:rsidRPr="002678C5" w:rsidRDefault="00276F0B" w:rsidP="008D04DA">
      <w:pPr>
        <w:spacing w:before="0"/>
        <w:ind w:left="720"/>
        <w:contextualSpacing/>
        <w:jc w:val="both"/>
        <w:rPr>
          <w:rFonts w:ascii="Arial" w:eastAsia="Times New Roman" w:hAnsi="Arial" w:cs="Arial"/>
          <w:lang w:val="en-US"/>
        </w:rPr>
      </w:pPr>
      <w:r w:rsidRPr="008D04DA">
        <w:rPr>
          <w:rFonts w:ascii="Arial" w:eastAsia="Times New Roman" w:hAnsi="Arial" w:cs="Arial"/>
          <w:lang w:val="en-US"/>
        </w:rPr>
        <w:t>NOTE</w:t>
      </w:r>
      <w:r w:rsidR="008D04DA" w:rsidRPr="008D04DA">
        <w:rPr>
          <w:rFonts w:ascii="Arial" w:eastAsia="Times New Roman" w:hAnsi="Arial" w:cs="Arial"/>
          <w:lang w:val="en-US"/>
        </w:rPr>
        <w:t xml:space="preserve"> o</w:t>
      </w:r>
      <w:r w:rsidR="007D760B">
        <w:rPr>
          <w:rFonts w:ascii="Arial" w:eastAsia="Times New Roman" w:hAnsi="Arial" w:cs="Arial"/>
          <w:lang w:val="en-US"/>
        </w:rPr>
        <w:t>n</w:t>
      </w:r>
      <w:r w:rsidR="008D04DA" w:rsidRPr="008D04DA">
        <w:rPr>
          <w:rFonts w:ascii="Arial" w:eastAsia="Times New Roman" w:hAnsi="Arial" w:cs="Arial"/>
          <w:lang w:val="en-US"/>
        </w:rPr>
        <w:t xml:space="preserve"> clause 3.22</w:t>
      </w:r>
      <w:r w:rsidRPr="002678C5">
        <w:rPr>
          <w:rFonts w:ascii="Arial" w:eastAsia="Times New Roman" w:hAnsi="Arial" w:cs="Arial"/>
          <w:lang w:val="en-US"/>
        </w:rPr>
        <w:t>:</w:t>
      </w:r>
    </w:p>
    <w:p w:rsidR="00276F0B" w:rsidRPr="002678C5" w:rsidRDefault="00276F0B" w:rsidP="00977834">
      <w:pPr>
        <w:pStyle w:val="ListParagraph"/>
        <w:numPr>
          <w:ilvl w:val="0"/>
          <w:numId w:val="55"/>
        </w:numPr>
        <w:spacing w:before="0"/>
        <w:ind w:left="1260" w:hanging="540"/>
        <w:jc w:val="both"/>
        <w:rPr>
          <w:rFonts w:ascii="Arial" w:eastAsia="Times New Roman" w:hAnsi="Arial" w:cs="Arial"/>
          <w:lang w:val="en-US"/>
        </w:rPr>
      </w:pPr>
      <w:r w:rsidRPr="002678C5">
        <w:rPr>
          <w:rFonts w:ascii="Arial" w:eastAsia="Times New Roman" w:hAnsi="Arial" w:cs="Arial"/>
          <w:lang w:val="en-US"/>
        </w:rPr>
        <w:t xml:space="preserve">Sub-clause 3.22.1 implies that the solar PV plant developer shall determine the maximum height of any structure to make sure safety clearance limits are not breached. In this regard, the </w:t>
      </w:r>
      <w:r w:rsidR="00FD1705" w:rsidRPr="00FD1705">
        <w:rPr>
          <w:rFonts w:ascii="Arial" w:eastAsia="Times New Roman" w:hAnsi="Arial" w:cs="Arial"/>
          <w:b/>
          <w:lang w:val="en-US"/>
        </w:rPr>
        <w:t>Licensee</w:t>
      </w:r>
      <w:r w:rsidR="00FD1705">
        <w:rPr>
          <w:rFonts w:ascii="Arial" w:eastAsia="Times New Roman" w:hAnsi="Arial" w:cs="Arial"/>
          <w:lang w:val="en-US"/>
        </w:rPr>
        <w:t xml:space="preserve"> owning the</w:t>
      </w:r>
      <w:r w:rsidRPr="002678C5">
        <w:rPr>
          <w:rFonts w:ascii="Arial" w:eastAsia="Times New Roman" w:hAnsi="Arial" w:cs="Arial"/>
          <w:lang w:val="en-US"/>
        </w:rPr>
        <w:t xml:space="preserve"> </w:t>
      </w:r>
      <w:r w:rsidRPr="002678C5">
        <w:rPr>
          <w:rFonts w:ascii="Arial" w:eastAsia="Times New Roman" w:hAnsi="Arial" w:cs="Arial"/>
          <w:b/>
          <w:lang w:val="en-US"/>
        </w:rPr>
        <w:t>OHL</w:t>
      </w:r>
      <w:r w:rsidRPr="002678C5">
        <w:rPr>
          <w:rFonts w:ascii="Arial" w:eastAsia="Times New Roman" w:hAnsi="Arial" w:cs="Arial"/>
          <w:lang w:val="en-US"/>
        </w:rPr>
        <w:t xml:space="preserve"> and assets concerned </w:t>
      </w:r>
      <w:r w:rsidR="00A03750" w:rsidRPr="002678C5">
        <w:rPr>
          <w:rFonts w:ascii="Arial" w:eastAsia="Times New Roman" w:hAnsi="Arial" w:cs="Arial"/>
          <w:lang w:val="en-US"/>
        </w:rPr>
        <w:t>must</w:t>
      </w:r>
      <w:r w:rsidRPr="002678C5">
        <w:rPr>
          <w:rFonts w:ascii="Arial" w:eastAsia="Times New Roman" w:hAnsi="Arial" w:cs="Arial"/>
          <w:lang w:val="en-US"/>
        </w:rPr>
        <w:t xml:space="preserve"> be approached to supply profile drawings </w:t>
      </w:r>
      <w:r w:rsidR="007D1240" w:rsidRPr="002678C5">
        <w:rPr>
          <w:rFonts w:ascii="Arial" w:eastAsia="Times New Roman" w:hAnsi="Arial" w:cs="Arial"/>
          <w:lang w:val="en-US"/>
        </w:rPr>
        <w:t xml:space="preserve">which should </w:t>
      </w:r>
      <w:r w:rsidRPr="002678C5">
        <w:rPr>
          <w:rFonts w:ascii="Arial" w:eastAsia="Times New Roman" w:hAnsi="Arial" w:cs="Arial"/>
          <w:lang w:val="en-US"/>
        </w:rPr>
        <w:t xml:space="preserve">aid the </w:t>
      </w:r>
      <w:r w:rsidR="007D1240" w:rsidRPr="002678C5">
        <w:rPr>
          <w:rFonts w:ascii="Arial" w:eastAsia="Times New Roman" w:hAnsi="Arial" w:cs="Arial"/>
          <w:lang w:val="en-US"/>
        </w:rPr>
        <w:t xml:space="preserve">developer to </w:t>
      </w:r>
      <w:r w:rsidRPr="002678C5">
        <w:rPr>
          <w:rFonts w:ascii="Arial" w:eastAsia="Times New Roman" w:hAnsi="Arial" w:cs="Arial"/>
          <w:lang w:val="en-US"/>
        </w:rPr>
        <w:t>plan</w:t>
      </w:r>
      <w:r w:rsidR="007D1240" w:rsidRPr="002678C5">
        <w:rPr>
          <w:rFonts w:ascii="Arial" w:eastAsia="Times New Roman" w:hAnsi="Arial" w:cs="Arial"/>
          <w:lang w:val="en-US"/>
        </w:rPr>
        <w:t xml:space="preserve"> the</w:t>
      </w:r>
      <w:r w:rsidRPr="002678C5">
        <w:rPr>
          <w:rFonts w:ascii="Arial" w:eastAsia="Times New Roman" w:hAnsi="Arial" w:cs="Arial"/>
          <w:lang w:val="en-US"/>
        </w:rPr>
        <w:t xml:space="preserve"> PV solar farm and determine the maximum height of panels and equipment</w:t>
      </w:r>
    </w:p>
    <w:p w:rsidR="007D1240" w:rsidRPr="002678C5" w:rsidRDefault="00B1256A" w:rsidP="00977834">
      <w:pPr>
        <w:pStyle w:val="ListParagraph"/>
        <w:numPr>
          <w:ilvl w:val="0"/>
          <w:numId w:val="55"/>
        </w:numPr>
        <w:spacing w:before="240"/>
        <w:ind w:left="1260" w:hanging="540"/>
        <w:jc w:val="both"/>
        <w:rPr>
          <w:rFonts w:ascii="Arial" w:eastAsia="Times New Roman" w:hAnsi="Arial" w:cs="Arial"/>
          <w:lang w:val="en-US"/>
        </w:rPr>
      </w:pPr>
      <w:r w:rsidRPr="002678C5">
        <w:rPr>
          <w:rFonts w:ascii="Arial" w:eastAsia="Times New Roman" w:hAnsi="Arial" w:cs="Arial"/>
          <w:lang w:val="en-US"/>
        </w:rPr>
        <w:t>PV solar farm or plant d</w:t>
      </w:r>
      <w:r w:rsidR="00F12E3A" w:rsidRPr="002678C5">
        <w:rPr>
          <w:rFonts w:ascii="Arial" w:eastAsia="Times New Roman" w:hAnsi="Arial" w:cs="Arial"/>
          <w:lang w:val="en-US"/>
        </w:rPr>
        <w:t>eveloper should bear in mind that any of their s</w:t>
      </w:r>
      <w:r w:rsidR="00576204" w:rsidRPr="002678C5">
        <w:rPr>
          <w:rFonts w:ascii="Arial" w:eastAsia="Times New Roman" w:hAnsi="Arial" w:cs="Arial"/>
          <w:lang w:val="en-US"/>
        </w:rPr>
        <w:t xml:space="preserve">olar </w:t>
      </w:r>
      <w:r w:rsidR="00F12E3A" w:rsidRPr="002678C5">
        <w:rPr>
          <w:rFonts w:ascii="Arial" w:eastAsia="Times New Roman" w:hAnsi="Arial" w:cs="Arial"/>
          <w:lang w:val="en-US"/>
        </w:rPr>
        <w:t xml:space="preserve">PV </w:t>
      </w:r>
      <w:r w:rsidR="00576204" w:rsidRPr="002678C5">
        <w:rPr>
          <w:rFonts w:ascii="Arial" w:eastAsia="Times New Roman" w:hAnsi="Arial" w:cs="Arial"/>
          <w:lang w:val="en-US"/>
        </w:rPr>
        <w:t xml:space="preserve">panels </w:t>
      </w:r>
      <w:r w:rsidR="007D1240" w:rsidRPr="002678C5">
        <w:rPr>
          <w:rFonts w:ascii="Arial" w:eastAsia="Times New Roman" w:hAnsi="Arial" w:cs="Arial"/>
          <w:lang w:val="en-US"/>
        </w:rPr>
        <w:t>which</w:t>
      </w:r>
      <w:r w:rsidR="00576204" w:rsidRPr="002678C5">
        <w:rPr>
          <w:rFonts w:ascii="Arial" w:eastAsia="Times New Roman" w:hAnsi="Arial" w:cs="Arial"/>
          <w:lang w:val="en-US"/>
        </w:rPr>
        <w:t xml:space="preserve"> </w:t>
      </w:r>
      <w:r w:rsidR="00F12E3A" w:rsidRPr="002678C5">
        <w:rPr>
          <w:rFonts w:ascii="Arial" w:eastAsia="Times New Roman" w:hAnsi="Arial" w:cs="Arial"/>
          <w:lang w:val="en-US"/>
        </w:rPr>
        <w:t>would be</w:t>
      </w:r>
      <w:r w:rsidR="00576204" w:rsidRPr="002678C5">
        <w:rPr>
          <w:rFonts w:ascii="Arial" w:eastAsia="Times New Roman" w:hAnsi="Arial" w:cs="Arial"/>
          <w:lang w:val="en-US"/>
        </w:rPr>
        <w:t xml:space="preserve"> directly underneath </w:t>
      </w:r>
      <w:r w:rsidR="00F12E3A" w:rsidRPr="002678C5">
        <w:rPr>
          <w:rFonts w:ascii="Arial" w:eastAsia="Times New Roman" w:hAnsi="Arial" w:cs="Arial"/>
          <w:b/>
          <w:lang w:val="en-US"/>
        </w:rPr>
        <w:t>OHL</w:t>
      </w:r>
      <w:r w:rsidR="007D1240" w:rsidRPr="002678C5">
        <w:rPr>
          <w:rFonts w:ascii="Arial" w:eastAsia="Times New Roman" w:hAnsi="Arial" w:cs="Arial"/>
          <w:lang w:val="en-US"/>
        </w:rPr>
        <w:t xml:space="preserve"> risk being damaged in</w:t>
      </w:r>
      <w:r w:rsidR="00327506">
        <w:rPr>
          <w:rFonts w:ascii="Arial" w:eastAsia="Times New Roman" w:hAnsi="Arial" w:cs="Arial"/>
          <w:lang w:val="en-US"/>
        </w:rPr>
        <w:t xml:space="preserve"> an </w:t>
      </w:r>
      <w:r w:rsidR="007D1240" w:rsidRPr="002678C5">
        <w:rPr>
          <w:rFonts w:ascii="Arial" w:eastAsia="Times New Roman" w:hAnsi="Arial" w:cs="Arial"/>
          <w:lang w:val="en-US"/>
        </w:rPr>
        <w:t>event</w:t>
      </w:r>
      <w:r w:rsidR="00576204" w:rsidRPr="002678C5">
        <w:rPr>
          <w:rFonts w:ascii="Arial" w:eastAsia="Times New Roman" w:hAnsi="Arial" w:cs="Arial"/>
          <w:lang w:val="en-US"/>
        </w:rPr>
        <w:t xml:space="preserve"> that a conductor or fitting falls to the </w:t>
      </w:r>
      <w:r w:rsidR="00F12E3A" w:rsidRPr="002678C5">
        <w:rPr>
          <w:rFonts w:ascii="Arial" w:eastAsia="Times New Roman" w:hAnsi="Arial" w:cs="Arial"/>
          <w:lang w:val="en-US"/>
        </w:rPr>
        <w:t>ground</w:t>
      </w:r>
      <w:r w:rsidR="00576204" w:rsidRPr="002678C5">
        <w:rPr>
          <w:rFonts w:ascii="Arial" w:eastAsia="Times New Roman" w:hAnsi="Arial" w:cs="Arial"/>
          <w:lang w:val="en-US"/>
        </w:rPr>
        <w:t>. There is also a risk of damage during adverse weather conditions, such as lightning storms, and syste</w:t>
      </w:r>
      <w:r w:rsidR="007D1240" w:rsidRPr="002678C5">
        <w:rPr>
          <w:rFonts w:ascii="Arial" w:eastAsia="Times New Roman" w:hAnsi="Arial" w:cs="Arial"/>
          <w:lang w:val="en-US"/>
        </w:rPr>
        <w:t>m faults</w:t>
      </w:r>
    </w:p>
    <w:p w:rsidR="007D1240" w:rsidRPr="002678C5" w:rsidRDefault="00F12E3A" w:rsidP="00977834">
      <w:pPr>
        <w:pStyle w:val="ListParagraph"/>
        <w:numPr>
          <w:ilvl w:val="0"/>
          <w:numId w:val="55"/>
        </w:numPr>
        <w:spacing w:before="240"/>
        <w:ind w:left="1260" w:hanging="540"/>
        <w:jc w:val="both"/>
        <w:rPr>
          <w:rFonts w:ascii="Arial" w:eastAsia="Times New Roman" w:hAnsi="Arial" w:cs="Arial"/>
          <w:lang w:val="en-US"/>
        </w:rPr>
      </w:pPr>
      <w:r w:rsidRPr="002678C5">
        <w:rPr>
          <w:rFonts w:ascii="Arial" w:eastAsia="Times New Roman" w:hAnsi="Arial" w:cs="Arial"/>
          <w:lang w:val="en-US"/>
        </w:rPr>
        <w:t>Further, a</w:t>
      </w:r>
      <w:r w:rsidR="00327506">
        <w:rPr>
          <w:rFonts w:ascii="Arial" w:eastAsia="Times New Roman" w:hAnsi="Arial" w:cs="Arial"/>
          <w:lang w:val="en-US"/>
        </w:rPr>
        <w:t>s</w:t>
      </w:r>
      <w:r w:rsidR="00576204" w:rsidRPr="002678C5">
        <w:rPr>
          <w:rFonts w:ascii="Arial" w:eastAsia="Times New Roman" w:hAnsi="Arial" w:cs="Arial"/>
          <w:lang w:val="en-US"/>
        </w:rPr>
        <w:t xml:space="preserve"> </w:t>
      </w:r>
      <w:r w:rsidRPr="002678C5">
        <w:rPr>
          <w:rFonts w:ascii="Arial" w:eastAsia="Times New Roman" w:hAnsi="Arial" w:cs="Arial"/>
          <w:b/>
          <w:lang w:val="en-US"/>
        </w:rPr>
        <w:t>OHL</w:t>
      </w:r>
      <w:r w:rsidR="00576204" w:rsidRPr="002678C5">
        <w:rPr>
          <w:rFonts w:ascii="Arial" w:eastAsia="Times New Roman" w:hAnsi="Arial" w:cs="Arial"/>
          <w:lang w:val="en-US"/>
        </w:rPr>
        <w:t xml:space="preserve"> towers are </w:t>
      </w:r>
      <w:r w:rsidRPr="002678C5">
        <w:rPr>
          <w:rFonts w:ascii="Arial" w:eastAsia="Times New Roman" w:hAnsi="Arial" w:cs="Arial"/>
          <w:lang w:val="en-US"/>
        </w:rPr>
        <w:t xml:space="preserve">normally </w:t>
      </w:r>
      <w:r w:rsidR="00576204" w:rsidRPr="00327506">
        <w:rPr>
          <w:rFonts w:ascii="Arial" w:eastAsia="Times New Roman" w:hAnsi="Arial" w:cs="Arial"/>
          <w:b/>
          <w:lang w:val="en-US"/>
        </w:rPr>
        <w:t>earthed</w:t>
      </w:r>
      <w:r w:rsidR="00576204" w:rsidRPr="002678C5">
        <w:rPr>
          <w:rFonts w:ascii="Arial" w:eastAsia="Times New Roman" w:hAnsi="Arial" w:cs="Arial"/>
          <w:lang w:val="en-US"/>
        </w:rPr>
        <w:t xml:space="preserve">, a weather event such as lightning can cause a rise in the earth potential around the base of a tower. </w:t>
      </w:r>
      <w:r w:rsidRPr="002678C5">
        <w:rPr>
          <w:rFonts w:ascii="Arial" w:eastAsia="Times New Roman" w:hAnsi="Arial" w:cs="Arial"/>
          <w:lang w:val="en-US"/>
        </w:rPr>
        <w:t>Therefore, s</w:t>
      </w:r>
      <w:r w:rsidR="00576204" w:rsidRPr="002678C5">
        <w:rPr>
          <w:rFonts w:ascii="Arial" w:eastAsia="Times New Roman" w:hAnsi="Arial" w:cs="Arial"/>
          <w:lang w:val="en-US"/>
        </w:rPr>
        <w:t xml:space="preserve">olar </w:t>
      </w:r>
      <w:r w:rsidRPr="002678C5">
        <w:rPr>
          <w:rFonts w:ascii="Arial" w:eastAsia="Times New Roman" w:hAnsi="Arial" w:cs="Arial"/>
          <w:lang w:val="en-US"/>
        </w:rPr>
        <w:t xml:space="preserve">PV </w:t>
      </w:r>
      <w:r w:rsidR="00576204" w:rsidRPr="002678C5">
        <w:rPr>
          <w:rFonts w:ascii="Arial" w:eastAsia="Times New Roman" w:hAnsi="Arial" w:cs="Arial"/>
          <w:lang w:val="en-US"/>
        </w:rPr>
        <w:t>panel support structures and supply cables should be adequately earthed and bonded together to minimise the effects of this tem</w:t>
      </w:r>
      <w:r w:rsidR="007D1240" w:rsidRPr="002678C5">
        <w:rPr>
          <w:rFonts w:ascii="Arial" w:eastAsia="Times New Roman" w:hAnsi="Arial" w:cs="Arial"/>
          <w:lang w:val="en-US"/>
        </w:rPr>
        <w:t>porary rise in earth potential</w:t>
      </w:r>
    </w:p>
    <w:p w:rsidR="007D1240" w:rsidRPr="002678C5" w:rsidRDefault="007D1240" w:rsidP="00977834">
      <w:pPr>
        <w:pStyle w:val="ListParagraph"/>
        <w:numPr>
          <w:ilvl w:val="0"/>
          <w:numId w:val="55"/>
        </w:numPr>
        <w:spacing w:before="240"/>
        <w:ind w:left="1260" w:hanging="540"/>
        <w:jc w:val="both"/>
        <w:rPr>
          <w:rFonts w:ascii="Arial" w:eastAsia="Times New Roman" w:hAnsi="Arial" w:cs="Arial"/>
          <w:lang w:val="en-US"/>
        </w:rPr>
      </w:pPr>
      <w:r w:rsidRPr="002678C5">
        <w:rPr>
          <w:rFonts w:ascii="Arial" w:eastAsia="Times New Roman" w:hAnsi="Arial" w:cs="Arial"/>
          <w:lang w:val="en-US"/>
        </w:rPr>
        <w:t>A</w:t>
      </w:r>
      <w:r w:rsidR="00576204" w:rsidRPr="002678C5">
        <w:rPr>
          <w:rFonts w:ascii="Arial" w:eastAsia="Times New Roman" w:hAnsi="Arial" w:cs="Arial"/>
          <w:lang w:val="en-US"/>
        </w:rPr>
        <w:t xml:space="preserve">ny metallic fencing </w:t>
      </w:r>
      <w:r w:rsidRPr="002678C5">
        <w:rPr>
          <w:rFonts w:ascii="Arial" w:eastAsia="Times New Roman" w:hAnsi="Arial" w:cs="Arial"/>
          <w:lang w:val="en-US"/>
        </w:rPr>
        <w:t xml:space="preserve">of a PV solar farm </w:t>
      </w:r>
      <w:r w:rsidR="00576204" w:rsidRPr="002678C5">
        <w:rPr>
          <w:rFonts w:ascii="Arial" w:eastAsia="Times New Roman" w:hAnsi="Arial" w:cs="Arial"/>
          <w:lang w:val="en-US"/>
        </w:rPr>
        <w:t xml:space="preserve">that is located under </w:t>
      </w:r>
      <w:proofErr w:type="gramStart"/>
      <w:r w:rsidR="00F12E3A" w:rsidRPr="002678C5">
        <w:rPr>
          <w:rFonts w:ascii="Arial" w:eastAsia="Times New Roman" w:hAnsi="Arial" w:cs="Arial"/>
          <w:lang w:val="en-US"/>
        </w:rPr>
        <w:t>a</w:t>
      </w:r>
      <w:proofErr w:type="gramEnd"/>
      <w:r w:rsidR="00F12E3A" w:rsidRPr="002678C5">
        <w:rPr>
          <w:rFonts w:ascii="Arial" w:eastAsia="Times New Roman" w:hAnsi="Arial" w:cs="Arial"/>
          <w:lang w:val="en-US"/>
        </w:rPr>
        <w:t xml:space="preserve"> </w:t>
      </w:r>
      <w:r w:rsidR="00F12E3A" w:rsidRPr="002678C5">
        <w:rPr>
          <w:rFonts w:ascii="Arial" w:eastAsia="Times New Roman" w:hAnsi="Arial" w:cs="Arial"/>
          <w:b/>
          <w:lang w:val="en-US"/>
        </w:rPr>
        <w:t>OHL</w:t>
      </w:r>
      <w:r w:rsidR="00576204" w:rsidRPr="002678C5">
        <w:rPr>
          <w:rFonts w:ascii="Arial" w:eastAsia="Times New Roman" w:hAnsi="Arial" w:cs="Arial"/>
          <w:lang w:val="en-US"/>
        </w:rPr>
        <w:t xml:space="preserve"> will pick up an electrical charge. For this reason, </w:t>
      </w:r>
      <w:r w:rsidRPr="002678C5">
        <w:rPr>
          <w:rFonts w:ascii="Arial" w:eastAsia="Times New Roman" w:hAnsi="Arial" w:cs="Arial"/>
          <w:lang w:val="en-US"/>
        </w:rPr>
        <w:t xml:space="preserve">all fencing shall be </w:t>
      </w:r>
      <w:r w:rsidR="00576204" w:rsidRPr="002678C5">
        <w:rPr>
          <w:rFonts w:ascii="Arial" w:eastAsia="Times New Roman" w:hAnsi="Arial" w:cs="Arial"/>
          <w:lang w:val="en-US"/>
        </w:rPr>
        <w:t xml:space="preserve">adequately </w:t>
      </w:r>
      <w:r w:rsidR="00576204" w:rsidRPr="003F3B11">
        <w:rPr>
          <w:rFonts w:ascii="Arial" w:eastAsia="Times New Roman" w:hAnsi="Arial" w:cs="Arial"/>
          <w:b/>
          <w:lang w:val="en-US"/>
        </w:rPr>
        <w:t>earthed</w:t>
      </w:r>
      <w:r w:rsidR="00576204" w:rsidRPr="002678C5">
        <w:rPr>
          <w:rFonts w:ascii="Arial" w:eastAsia="Times New Roman" w:hAnsi="Arial" w:cs="Arial"/>
          <w:lang w:val="en-US"/>
        </w:rPr>
        <w:t xml:space="preserve"> to minimise micro</w:t>
      </w:r>
      <w:r w:rsidR="00276F0B" w:rsidRPr="002678C5">
        <w:rPr>
          <w:rFonts w:ascii="Arial" w:eastAsia="Times New Roman" w:hAnsi="Arial" w:cs="Arial"/>
          <w:lang w:val="en-US"/>
        </w:rPr>
        <w:t>-</w:t>
      </w:r>
      <w:r w:rsidRPr="002678C5">
        <w:rPr>
          <w:rFonts w:ascii="Arial" w:eastAsia="Times New Roman" w:hAnsi="Arial" w:cs="Arial"/>
          <w:lang w:val="en-US"/>
        </w:rPr>
        <w:t>shocks to the public</w:t>
      </w:r>
    </w:p>
    <w:p w:rsidR="00DB7B46" w:rsidRPr="002678C5" w:rsidRDefault="007D1240" w:rsidP="00977834">
      <w:pPr>
        <w:pStyle w:val="ListParagraph"/>
        <w:numPr>
          <w:ilvl w:val="0"/>
          <w:numId w:val="55"/>
        </w:numPr>
        <w:spacing w:before="240"/>
        <w:ind w:left="1260" w:hanging="540"/>
        <w:jc w:val="both"/>
        <w:rPr>
          <w:rFonts w:ascii="Arial" w:eastAsia="Times New Roman" w:hAnsi="Arial" w:cs="Arial"/>
          <w:lang w:val="en-US"/>
        </w:rPr>
      </w:pPr>
      <w:r w:rsidRPr="002678C5">
        <w:rPr>
          <w:rFonts w:ascii="Arial" w:eastAsia="Times New Roman" w:hAnsi="Arial" w:cs="Arial"/>
          <w:lang w:val="en-US"/>
        </w:rPr>
        <w:t>D</w:t>
      </w:r>
      <w:r w:rsidR="00F12E3A" w:rsidRPr="002678C5">
        <w:rPr>
          <w:rFonts w:ascii="Arial" w:eastAsia="Times New Roman" w:hAnsi="Arial" w:cs="Arial"/>
          <w:lang w:val="en-US"/>
        </w:rPr>
        <w:t>uring</w:t>
      </w:r>
      <w:r w:rsidR="00576204" w:rsidRPr="002678C5">
        <w:rPr>
          <w:rFonts w:ascii="Arial" w:eastAsia="Times New Roman" w:hAnsi="Arial" w:cs="Arial"/>
          <w:lang w:val="en-US"/>
        </w:rPr>
        <w:t xml:space="preserve"> normal</w:t>
      </w:r>
      <w:r w:rsidR="00AF4CBE" w:rsidRPr="002678C5">
        <w:rPr>
          <w:rFonts w:ascii="Arial" w:eastAsia="Times New Roman" w:hAnsi="Arial" w:cs="Arial"/>
          <w:lang w:val="en-US"/>
        </w:rPr>
        <w:t xml:space="preserve"> or routine maintenance or </w:t>
      </w:r>
      <w:r w:rsidR="00576204" w:rsidRPr="002678C5">
        <w:rPr>
          <w:rFonts w:ascii="Arial" w:eastAsia="Times New Roman" w:hAnsi="Arial" w:cs="Arial"/>
          <w:lang w:val="en-US"/>
        </w:rPr>
        <w:t>in an emergency</w:t>
      </w:r>
      <w:r w:rsidR="00F12E3A" w:rsidRPr="002678C5">
        <w:rPr>
          <w:rFonts w:ascii="Arial" w:eastAsia="Times New Roman" w:hAnsi="Arial" w:cs="Arial"/>
          <w:lang w:val="en-US"/>
        </w:rPr>
        <w:t xml:space="preserve">, </w:t>
      </w:r>
      <w:r w:rsidR="00FD1705" w:rsidRPr="002678C5">
        <w:rPr>
          <w:rFonts w:ascii="Arial" w:eastAsia="Times New Roman" w:hAnsi="Arial" w:cs="Arial"/>
          <w:lang w:val="en-US"/>
        </w:rPr>
        <w:t>the</w:t>
      </w:r>
      <w:r w:rsidR="00FD1705">
        <w:rPr>
          <w:rFonts w:ascii="Arial" w:eastAsia="Times New Roman" w:hAnsi="Arial" w:cs="Arial"/>
          <w:lang w:val="en-US"/>
        </w:rPr>
        <w:t xml:space="preserve"> </w:t>
      </w:r>
      <w:r w:rsidR="00FD1705" w:rsidRPr="00FD1705">
        <w:rPr>
          <w:rFonts w:ascii="Arial" w:eastAsia="Times New Roman" w:hAnsi="Arial" w:cs="Arial"/>
          <w:b/>
          <w:lang w:val="en-US"/>
        </w:rPr>
        <w:t>Licensee</w:t>
      </w:r>
      <w:r w:rsidR="00FD1705" w:rsidRPr="002678C5">
        <w:rPr>
          <w:rFonts w:ascii="Arial" w:eastAsia="Times New Roman" w:hAnsi="Arial" w:cs="Arial"/>
          <w:lang w:val="en-US"/>
        </w:rPr>
        <w:t xml:space="preserve"> </w:t>
      </w:r>
      <w:r w:rsidR="00FD1705">
        <w:rPr>
          <w:rFonts w:ascii="Arial" w:eastAsia="Times New Roman" w:hAnsi="Arial" w:cs="Arial"/>
          <w:lang w:val="en-US"/>
        </w:rPr>
        <w:t xml:space="preserve">owning the </w:t>
      </w:r>
      <w:r w:rsidR="00F12E3A" w:rsidRPr="002678C5">
        <w:rPr>
          <w:rFonts w:ascii="Arial" w:eastAsia="Times New Roman" w:hAnsi="Arial" w:cs="Arial"/>
          <w:b/>
          <w:lang w:val="en-US"/>
        </w:rPr>
        <w:t>OHL</w:t>
      </w:r>
      <w:r w:rsidR="00576204" w:rsidRPr="002678C5">
        <w:rPr>
          <w:rFonts w:ascii="Arial" w:eastAsia="Times New Roman" w:hAnsi="Arial" w:cs="Arial"/>
          <w:lang w:val="en-US"/>
        </w:rPr>
        <w:t xml:space="preserve"> </w:t>
      </w:r>
      <w:r w:rsidR="00AF4CBE" w:rsidRPr="002678C5">
        <w:rPr>
          <w:rFonts w:ascii="Arial" w:eastAsia="Times New Roman" w:hAnsi="Arial" w:cs="Arial"/>
          <w:lang w:val="en-US"/>
        </w:rPr>
        <w:t>may</w:t>
      </w:r>
      <w:r w:rsidR="00576204" w:rsidRPr="002678C5">
        <w:rPr>
          <w:rFonts w:ascii="Arial" w:eastAsia="Times New Roman" w:hAnsi="Arial" w:cs="Arial"/>
          <w:lang w:val="en-US"/>
        </w:rPr>
        <w:t xml:space="preserve"> require unrestricted access to </w:t>
      </w:r>
      <w:r w:rsidR="00F12E3A" w:rsidRPr="002678C5">
        <w:rPr>
          <w:rFonts w:ascii="Arial" w:eastAsia="Times New Roman" w:hAnsi="Arial" w:cs="Arial"/>
          <w:lang w:val="en-US"/>
        </w:rPr>
        <w:t>their</w:t>
      </w:r>
      <w:r w:rsidR="00576204" w:rsidRPr="002678C5">
        <w:rPr>
          <w:rFonts w:ascii="Arial" w:eastAsia="Times New Roman" w:hAnsi="Arial" w:cs="Arial"/>
          <w:lang w:val="en-US"/>
        </w:rPr>
        <w:t xml:space="preserve"> </w:t>
      </w:r>
      <w:r w:rsidR="00AF4CBE" w:rsidRPr="002678C5">
        <w:rPr>
          <w:rFonts w:ascii="Arial" w:eastAsia="Times New Roman" w:hAnsi="Arial" w:cs="Arial"/>
          <w:b/>
          <w:lang w:val="en-US"/>
        </w:rPr>
        <w:t>OHL</w:t>
      </w:r>
      <w:r w:rsidR="003F3B11">
        <w:rPr>
          <w:rFonts w:ascii="Arial" w:eastAsia="Times New Roman" w:hAnsi="Arial" w:cs="Arial"/>
          <w:lang w:val="en-US"/>
        </w:rPr>
        <w:t xml:space="preserve"> or </w:t>
      </w:r>
      <w:r w:rsidR="00576204" w:rsidRPr="002678C5">
        <w:rPr>
          <w:rFonts w:ascii="Arial" w:eastAsia="Times New Roman" w:hAnsi="Arial" w:cs="Arial"/>
          <w:lang w:val="en-US"/>
        </w:rPr>
        <w:t>assets. So</w:t>
      </w:r>
      <w:r w:rsidR="001B4110" w:rsidRPr="002678C5">
        <w:rPr>
          <w:rFonts w:ascii="Arial" w:eastAsia="Times New Roman" w:hAnsi="Arial" w:cs="Arial"/>
          <w:lang w:val="en-US"/>
        </w:rPr>
        <w:t>,</w:t>
      </w:r>
      <w:r w:rsidR="00576204" w:rsidRPr="002678C5">
        <w:rPr>
          <w:rFonts w:ascii="Arial" w:eastAsia="Times New Roman" w:hAnsi="Arial" w:cs="Arial"/>
          <w:lang w:val="en-US"/>
        </w:rPr>
        <w:t xml:space="preserve"> if a tower </w:t>
      </w:r>
      <w:r w:rsidR="00013E0A" w:rsidRPr="002678C5">
        <w:rPr>
          <w:rFonts w:ascii="Arial" w:eastAsia="Times New Roman" w:hAnsi="Arial" w:cs="Arial"/>
          <w:lang w:val="en-US"/>
        </w:rPr>
        <w:t xml:space="preserve">of </w:t>
      </w:r>
      <w:proofErr w:type="gramStart"/>
      <w:r w:rsidR="00013E0A" w:rsidRPr="002678C5">
        <w:rPr>
          <w:rFonts w:ascii="Arial" w:eastAsia="Times New Roman" w:hAnsi="Arial" w:cs="Arial"/>
          <w:lang w:val="en-US"/>
        </w:rPr>
        <w:t>a</w:t>
      </w:r>
      <w:proofErr w:type="gramEnd"/>
      <w:r w:rsidR="00013E0A" w:rsidRPr="002678C5">
        <w:rPr>
          <w:rFonts w:ascii="Arial" w:eastAsia="Times New Roman" w:hAnsi="Arial" w:cs="Arial"/>
          <w:lang w:val="en-US"/>
        </w:rPr>
        <w:t xml:space="preserve"> </w:t>
      </w:r>
      <w:r w:rsidR="00013E0A" w:rsidRPr="002678C5">
        <w:rPr>
          <w:rFonts w:ascii="Arial" w:eastAsia="Times New Roman" w:hAnsi="Arial" w:cs="Arial"/>
          <w:b/>
          <w:lang w:val="en-US"/>
        </w:rPr>
        <w:t>OHL</w:t>
      </w:r>
      <w:r w:rsidR="00013E0A" w:rsidRPr="002678C5">
        <w:rPr>
          <w:rFonts w:ascii="Arial" w:eastAsia="Times New Roman" w:hAnsi="Arial" w:cs="Arial"/>
          <w:lang w:val="en-US"/>
        </w:rPr>
        <w:t xml:space="preserve"> </w:t>
      </w:r>
      <w:r w:rsidR="00576204" w:rsidRPr="002678C5">
        <w:rPr>
          <w:rFonts w:ascii="Arial" w:eastAsia="Times New Roman" w:hAnsi="Arial" w:cs="Arial"/>
          <w:lang w:val="en-US"/>
        </w:rPr>
        <w:t xml:space="preserve">is enclosed in a solar </w:t>
      </w:r>
      <w:r w:rsidR="00F12E3A" w:rsidRPr="002678C5">
        <w:rPr>
          <w:rFonts w:ascii="Arial" w:eastAsia="Times New Roman" w:hAnsi="Arial" w:cs="Arial"/>
          <w:lang w:val="en-US"/>
        </w:rPr>
        <w:t xml:space="preserve">PV </w:t>
      </w:r>
      <w:r w:rsidR="00576204" w:rsidRPr="002678C5">
        <w:rPr>
          <w:rFonts w:ascii="Arial" w:eastAsia="Times New Roman" w:hAnsi="Arial" w:cs="Arial"/>
          <w:lang w:val="en-US"/>
        </w:rPr>
        <w:t xml:space="preserve">farm compound, </w:t>
      </w:r>
      <w:r w:rsidR="00F12E3A" w:rsidRPr="002678C5">
        <w:rPr>
          <w:rFonts w:ascii="Arial" w:eastAsia="Times New Roman" w:hAnsi="Arial" w:cs="Arial"/>
          <w:lang w:val="en-US"/>
        </w:rPr>
        <w:t>the</w:t>
      </w:r>
      <w:r w:rsidR="00FD1705">
        <w:rPr>
          <w:rFonts w:ascii="Arial" w:eastAsia="Times New Roman" w:hAnsi="Arial" w:cs="Arial"/>
          <w:lang w:val="en-US"/>
        </w:rPr>
        <w:t xml:space="preserve"> </w:t>
      </w:r>
      <w:r w:rsidR="00FD1705" w:rsidRPr="00FD1705">
        <w:rPr>
          <w:rFonts w:ascii="Arial" w:eastAsia="Times New Roman" w:hAnsi="Arial" w:cs="Arial"/>
          <w:b/>
          <w:lang w:val="en-US"/>
        </w:rPr>
        <w:t>Licensee</w:t>
      </w:r>
      <w:r w:rsidR="00F12E3A" w:rsidRPr="002678C5">
        <w:rPr>
          <w:rFonts w:ascii="Arial" w:eastAsia="Times New Roman" w:hAnsi="Arial" w:cs="Arial"/>
          <w:lang w:val="en-US"/>
        </w:rPr>
        <w:t xml:space="preserve"> </w:t>
      </w:r>
      <w:r w:rsidR="00FD1705">
        <w:rPr>
          <w:rFonts w:ascii="Arial" w:eastAsia="Times New Roman" w:hAnsi="Arial" w:cs="Arial"/>
          <w:lang w:val="en-US"/>
        </w:rPr>
        <w:t xml:space="preserve">owning the </w:t>
      </w:r>
      <w:r w:rsidR="00F12E3A" w:rsidRPr="002678C5">
        <w:rPr>
          <w:rFonts w:ascii="Arial" w:eastAsia="Times New Roman" w:hAnsi="Arial" w:cs="Arial"/>
          <w:b/>
          <w:lang w:val="en-US"/>
        </w:rPr>
        <w:t>OHL</w:t>
      </w:r>
      <w:r w:rsidR="00F12E3A" w:rsidRPr="002678C5">
        <w:rPr>
          <w:rFonts w:ascii="Arial" w:eastAsia="Times New Roman" w:hAnsi="Arial" w:cs="Arial"/>
          <w:lang w:val="en-US"/>
        </w:rPr>
        <w:t xml:space="preserve"> </w:t>
      </w:r>
      <w:r w:rsidR="00013E0A" w:rsidRPr="002678C5">
        <w:rPr>
          <w:rFonts w:ascii="Arial" w:eastAsia="Times New Roman" w:hAnsi="Arial" w:cs="Arial"/>
          <w:lang w:val="en-US"/>
        </w:rPr>
        <w:t>may</w:t>
      </w:r>
      <w:r w:rsidR="00576204" w:rsidRPr="002678C5">
        <w:rPr>
          <w:rFonts w:ascii="Arial" w:eastAsia="Times New Roman" w:hAnsi="Arial" w:cs="Arial"/>
          <w:lang w:val="en-US"/>
        </w:rPr>
        <w:t xml:space="preserve"> need full access for </w:t>
      </w:r>
      <w:r w:rsidR="00F12E3A" w:rsidRPr="002678C5">
        <w:rPr>
          <w:rFonts w:ascii="Arial" w:eastAsia="Times New Roman" w:hAnsi="Arial" w:cs="Arial"/>
          <w:lang w:val="en-US"/>
        </w:rPr>
        <w:t xml:space="preserve">their equipment, machinery and </w:t>
      </w:r>
      <w:r w:rsidR="00576204" w:rsidRPr="002678C5">
        <w:rPr>
          <w:rFonts w:ascii="Arial" w:eastAsia="Times New Roman" w:hAnsi="Arial" w:cs="Arial"/>
          <w:lang w:val="en-US"/>
        </w:rPr>
        <w:t xml:space="preserve">vehicles, including access through any compound gates. During </w:t>
      </w:r>
      <w:r w:rsidR="009C3E47" w:rsidRPr="002678C5">
        <w:rPr>
          <w:rFonts w:ascii="Arial" w:eastAsia="Times New Roman" w:hAnsi="Arial" w:cs="Arial"/>
          <w:lang w:val="en-US"/>
        </w:rPr>
        <w:t xml:space="preserve">maintenance, </w:t>
      </w:r>
      <w:r w:rsidR="00576204" w:rsidRPr="002678C5">
        <w:rPr>
          <w:rFonts w:ascii="Arial" w:eastAsia="Times New Roman" w:hAnsi="Arial" w:cs="Arial"/>
          <w:lang w:val="en-US"/>
        </w:rPr>
        <w:t xml:space="preserve">especially </w:t>
      </w:r>
      <w:r w:rsidR="009C3E47" w:rsidRPr="002678C5">
        <w:rPr>
          <w:rFonts w:ascii="Arial" w:eastAsia="Times New Roman" w:hAnsi="Arial" w:cs="Arial"/>
          <w:lang w:val="en-US"/>
        </w:rPr>
        <w:t xml:space="preserve">during </w:t>
      </w:r>
      <w:r w:rsidR="00576204" w:rsidRPr="002678C5">
        <w:rPr>
          <w:rFonts w:ascii="Arial" w:eastAsia="Times New Roman" w:hAnsi="Arial" w:cs="Arial"/>
          <w:lang w:val="en-US"/>
        </w:rPr>
        <w:t>re-</w:t>
      </w:r>
      <w:r w:rsidR="009C3E47" w:rsidRPr="002678C5">
        <w:rPr>
          <w:rFonts w:ascii="Arial" w:eastAsia="Times New Roman" w:hAnsi="Arial" w:cs="Arial"/>
          <w:lang w:val="en-US"/>
        </w:rPr>
        <w:t xml:space="preserve">tensioning of </w:t>
      </w:r>
      <w:r w:rsidR="00576204" w:rsidRPr="002678C5">
        <w:rPr>
          <w:rFonts w:ascii="Arial" w:eastAsia="Times New Roman" w:hAnsi="Arial" w:cs="Arial"/>
          <w:lang w:val="en-US"/>
        </w:rPr>
        <w:t>conductor</w:t>
      </w:r>
      <w:r w:rsidR="009C3E47" w:rsidRPr="002678C5">
        <w:rPr>
          <w:rFonts w:ascii="Arial" w:eastAsia="Times New Roman" w:hAnsi="Arial" w:cs="Arial"/>
          <w:lang w:val="en-US"/>
        </w:rPr>
        <w:t>s,</w:t>
      </w:r>
      <w:r w:rsidR="00FD1705">
        <w:rPr>
          <w:rFonts w:ascii="Arial" w:eastAsia="Times New Roman" w:hAnsi="Arial" w:cs="Arial"/>
          <w:lang w:val="en-US"/>
        </w:rPr>
        <w:t xml:space="preserve"> </w:t>
      </w:r>
      <w:r w:rsidR="00FD1705" w:rsidRPr="00FD1705">
        <w:rPr>
          <w:rFonts w:ascii="Arial" w:eastAsia="Times New Roman" w:hAnsi="Arial" w:cs="Arial"/>
          <w:b/>
          <w:lang w:val="en-US"/>
        </w:rPr>
        <w:t>Licensee</w:t>
      </w:r>
      <w:r w:rsidR="00FD1705">
        <w:rPr>
          <w:rFonts w:ascii="Arial" w:eastAsia="Times New Roman" w:hAnsi="Arial" w:cs="Arial"/>
          <w:lang w:val="en-US"/>
        </w:rPr>
        <w:t xml:space="preserve"> owning the</w:t>
      </w:r>
      <w:r w:rsidR="009C3E47" w:rsidRPr="002678C5">
        <w:rPr>
          <w:rFonts w:ascii="Arial" w:eastAsia="Times New Roman" w:hAnsi="Arial" w:cs="Arial"/>
          <w:lang w:val="en-US"/>
        </w:rPr>
        <w:t xml:space="preserve"> </w:t>
      </w:r>
      <w:r w:rsidR="00276F0B" w:rsidRPr="002678C5">
        <w:rPr>
          <w:rFonts w:ascii="Arial" w:eastAsia="Times New Roman" w:hAnsi="Arial" w:cs="Arial"/>
          <w:b/>
          <w:lang w:val="en-US"/>
        </w:rPr>
        <w:t>OHL</w:t>
      </w:r>
      <w:r w:rsidR="00276F0B" w:rsidRPr="002678C5">
        <w:rPr>
          <w:rFonts w:ascii="Arial" w:eastAsia="Times New Roman" w:hAnsi="Arial" w:cs="Arial"/>
          <w:lang w:val="en-US"/>
        </w:rPr>
        <w:t xml:space="preserve"> </w:t>
      </w:r>
      <w:r w:rsidR="00013E0A" w:rsidRPr="002678C5">
        <w:rPr>
          <w:rFonts w:ascii="Arial" w:eastAsia="Times New Roman" w:hAnsi="Arial" w:cs="Arial"/>
          <w:lang w:val="en-US"/>
        </w:rPr>
        <w:t>may</w:t>
      </w:r>
      <w:r w:rsidR="00576204" w:rsidRPr="002678C5">
        <w:rPr>
          <w:rFonts w:ascii="Arial" w:eastAsia="Times New Roman" w:hAnsi="Arial" w:cs="Arial"/>
          <w:lang w:val="en-US"/>
        </w:rPr>
        <w:t xml:space="preserve"> need </w:t>
      </w:r>
      <w:r w:rsidR="009C3E47" w:rsidRPr="002678C5">
        <w:rPr>
          <w:rFonts w:ascii="Arial" w:eastAsia="Times New Roman" w:hAnsi="Arial" w:cs="Arial"/>
          <w:lang w:val="en-US"/>
        </w:rPr>
        <w:t>sufficient</w:t>
      </w:r>
      <w:r w:rsidR="00576204" w:rsidRPr="002678C5">
        <w:rPr>
          <w:rFonts w:ascii="Arial" w:eastAsia="Times New Roman" w:hAnsi="Arial" w:cs="Arial"/>
          <w:lang w:val="en-US"/>
        </w:rPr>
        <w:t xml:space="preserve"> space near </w:t>
      </w:r>
      <w:r w:rsidR="00276F0B" w:rsidRPr="002678C5">
        <w:rPr>
          <w:rFonts w:ascii="Arial" w:eastAsia="Times New Roman" w:hAnsi="Arial" w:cs="Arial"/>
          <w:lang w:val="en-US"/>
        </w:rPr>
        <w:t>their</w:t>
      </w:r>
      <w:r w:rsidR="00576204" w:rsidRPr="002678C5">
        <w:rPr>
          <w:rFonts w:ascii="Arial" w:eastAsia="Times New Roman" w:hAnsi="Arial" w:cs="Arial"/>
          <w:lang w:val="en-US"/>
        </w:rPr>
        <w:t xml:space="preserve"> </w:t>
      </w:r>
      <w:r w:rsidR="00276F0B" w:rsidRPr="002678C5">
        <w:rPr>
          <w:rFonts w:ascii="Arial" w:eastAsia="Times New Roman" w:hAnsi="Arial" w:cs="Arial"/>
          <w:b/>
          <w:lang w:val="en-US"/>
        </w:rPr>
        <w:t>OHL</w:t>
      </w:r>
      <w:r w:rsidR="00276F0B" w:rsidRPr="002678C5">
        <w:rPr>
          <w:rFonts w:ascii="Arial" w:eastAsia="Times New Roman" w:hAnsi="Arial" w:cs="Arial"/>
          <w:lang w:val="en-US"/>
        </w:rPr>
        <w:t xml:space="preserve"> or </w:t>
      </w:r>
      <w:r w:rsidR="00576204" w:rsidRPr="002678C5">
        <w:rPr>
          <w:rFonts w:ascii="Arial" w:eastAsia="Times New Roman" w:hAnsi="Arial" w:cs="Arial"/>
          <w:lang w:val="en-US"/>
        </w:rPr>
        <w:t xml:space="preserve">towers for winches and cable drums. If </w:t>
      </w:r>
      <w:r w:rsidR="009C3E47" w:rsidRPr="002678C5">
        <w:rPr>
          <w:rFonts w:ascii="Arial" w:eastAsia="Times New Roman" w:hAnsi="Arial" w:cs="Arial"/>
          <w:lang w:val="en-US"/>
        </w:rPr>
        <w:t>sufficient</w:t>
      </w:r>
      <w:r w:rsidR="00576204" w:rsidRPr="002678C5">
        <w:rPr>
          <w:rFonts w:ascii="Arial" w:eastAsia="Times New Roman" w:hAnsi="Arial" w:cs="Arial"/>
          <w:lang w:val="en-US"/>
        </w:rPr>
        <w:t xml:space="preserve"> space is not available, </w:t>
      </w:r>
      <w:r w:rsidR="007C6497" w:rsidRPr="002678C5">
        <w:rPr>
          <w:rFonts w:ascii="Arial" w:eastAsia="Times New Roman" w:hAnsi="Arial" w:cs="Arial"/>
          <w:lang w:val="en-US"/>
        </w:rPr>
        <w:t>the</w:t>
      </w:r>
      <w:r w:rsidR="007C6497">
        <w:rPr>
          <w:rFonts w:ascii="Arial" w:eastAsia="Times New Roman" w:hAnsi="Arial" w:cs="Arial"/>
          <w:lang w:val="en-US"/>
        </w:rPr>
        <w:t xml:space="preserve"> </w:t>
      </w:r>
      <w:r w:rsidR="007C6497" w:rsidRPr="00FD1705">
        <w:rPr>
          <w:rFonts w:ascii="Arial" w:eastAsia="Times New Roman" w:hAnsi="Arial" w:cs="Arial"/>
          <w:b/>
          <w:lang w:val="en-US"/>
        </w:rPr>
        <w:t>Licensee</w:t>
      </w:r>
      <w:r w:rsidR="007C6497" w:rsidRPr="002678C5">
        <w:rPr>
          <w:rFonts w:ascii="Arial" w:eastAsia="Times New Roman" w:hAnsi="Arial" w:cs="Arial"/>
          <w:lang w:val="en-US"/>
        </w:rPr>
        <w:t xml:space="preserve"> </w:t>
      </w:r>
      <w:r w:rsidR="007C6497">
        <w:rPr>
          <w:rFonts w:ascii="Arial" w:eastAsia="Times New Roman" w:hAnsi="Arial" w:cs="Arial"/>
          <w:lang w:val="en-US"/>
        </w:rPr>
        <w:t xml:space="preserve">owning the </w:t>
      </w:r>
      <w:r w:rsidR="00276F0B" w:rsidRPr="002678C5">
        <w:rPr>
          <w:rFonts w:ascii="Arial" w:eastAsia="Times New Roman" w:hAnsi="Arial" w:cs="Arial"/>
          <w:b/>
          <w:lang w:val="en-US"/>
        </w:rPr>
        <w:t>OHL</w:t>
      </w:r>
      <w:r w:rsidR="00576204" w:rsidRPr="002678C5">
        <w:rPr>
          <w:rFonts w:ascii="Arial" w:eastAsia="Times New Roman" w:hAnsi="Arial" w:cs="Arial"/>
          <w:lang w:val="en-US"/>
        </w:rPr>
        <w:t xml:space="preserve"> </w:t>
      </w:r>
      <w:r w:rsidR="009C3E47" w:rsidRPr="002678C5">
        <w:rPr>
          <w:rFonts w:ascii="Arial" w:eastAsia="Times New Roman" w:hAnsi="Arial" w:cs="Arial"/>
          <w:lang w:val="en-US"/>
        </w:rPr>
        <w:t>may</w:t>
      </w:r>
      <w:r w:rsidR="00576204" w:rsidRPr="002678C5">
        <w:rPr>
          <w:rFonts w:ascii="Arial" w:eastAsia="Times New Roman" w:hAnsi="Arial" w:cs="Arial"/>
          <w:lang w:val="en-US"/>
        </w:rPr>
        <w:t xml:space="preserve"> require solar panels to be temporarily removed</w:t>
      </w:r>
      <w:r w:rsidR="0008336B" w:rsidRPr="002678C5">
        <w:rPr>
          <w:rFonts w:ascii="Arial" w:eastAsia="Times New Roman" w:hAnsi="Arial" w:cs="Arial"/>
          <w:lang w:val="en-US"/>
        </w:rPr>
        <w:t xml:space="preserve">. This may represent a cost to the solar PV plant, which </w:t>
      </w:r>
      <w:r w:rsidR="00433B44" w:rsidRPr="002678C5">
        <w:rPr>
          <w:rFonts w:ascii="Arial" w:eastAsia="Times New Roman" w:hAnsi="Arial" w:cs="Arial"/>
          <w:lang w:val="en-US"/>
        </w:rPr>
        <w:t>shall</w:t>
      </w:r>
      <w:r w:rsidR="0008336B" w:rsidRPr="002678C5">
        <w:rPr>
          <w:rFonts w:ascii="Arial" w:eastAsia="Times New Roman" w:hAnsi="Arial" w:cs="Arial"/>
          <w:lang w:val="en-US"/>
        </w:rPr>
        <w:t xml:space="preserve"> be agreed in advance </w:t>
      </w:r>
      <w:r w:rsidR="00E729AE" w:rsidRPr="002678C5">
        <w:rPr>
          <w:rFonts w:ascii="Arial" w:eastAsia="Times New Roman" w:hAnsi="Arial" w:cs="Arial"/>
          <w:lang w:val="en-US"/>
        </w:rPr>
        <w:t>through</w:t>
      </w:r>
      <w:r w:rsidR="0008336B" w:rsidRPr="002678C5">
        <w:rPr>
          <w:rFonts w:ascii="Arial" w:eastAsia="Times New Roman" w:hAnsi="Arial" w:cs="Arial"/>
          <w:lang w:val="en-US"/>
        </w:rPr>
        <w:t xml:space="preserve"> </w:t>
      </w:r>
      <w:r w:rsidR="006D29CE" w:rsidRPr="002678C5">
        <w:rPr>
          <w:rFonts w:ascii="Arial" w:eastAsia="Times New Roman" w:hAnsi="Arial" w:cs="Arial"/>
          <w:lang w:val="en-US"/>
        </w:rPr>
        <w:t>an Agreement</w:t>
      </w:r>
      <w:r w:rsidR="0008336B" w:rsidRPr="002678C5">
        <w:rPr>
          <w:rFonts w:ascii="Arial" w:eastAsia="Times New Roman" w:hAnsi="Arial" w:cs="Arial"/>
          <w:lang w:val="en-US"/>
        </w:rPr>
        <w:t xml:space="preserve"> between PV solar plant owner and </w:t>
      </w:r>
      <w:r w:rsidR="00D61A9F" w:rsidRPr="002678C5">
        <w:rPr>
          <w:rFonts w:ascii="Arial" w:eastAsia="Times New Roman" w:hAnsi="Arial" w:cs="Arial"/>
          <w:lang w:val="en-US"/>
        </w:rPr>
        <w:t>the</w:t>
      </w:r>
      <w:r w:rsidR="00D61A9F">
        <w:rPr>
          <w:rFonts w:ascii="Arial" w:eastAsia="Times New Roman" w:hAnsi="Arial" w:cs="Arial"/>
          <w:lang w:val="en-US"/>
        </w:rPr>
        <w:t xml:space="preserve"> </w:t>
      </w:r>
      <w:r w:rsidR="00D61A9F" w:rsidRPr="00FD1705">
        <w:rPr>
          <w:rFonts w:ascii="Arial" w:eastAsia="Times New Roman" w:hAnsi="Arial" w:cs="Arial"/>
          <w:b/>
          <w:lang w:val="en-US"/>
        </w:rPr>
        <w:t>Licensee</w:t>
      </w:r>
      <w:r w:rsidR="00D61A9F" w:rsidRPr="002678C5">
        <w:rPr>
          <w:rFonts w:ascii="Arial" w:eastAsia="Times New Roman" w:hAnsi="Arial" w:cs="Arial"/>
          <w:lang w:val="en-US"/>
        </w:rPr>
        <w:t xml:space="preserve"> </w:t>
      </w:r>
      <w:r w:rsidR="00D61A9F">
        <w:rPr>
          <w:rFonts w:ascii="Arial" w:eastAsia="Times New Roman" w:hAnsi="Arial" w:cs="Arial"/>
          <w:lang w:val="en-US"/>
        </w:rPr>
        <w:t xml:space="preserve">owning the </w:t>
      </w:r>
      <w:r w:rsidR="0008336B" w:rsidRPr="002678C5">
        <w:rPr>
          <w:rFonts w:ascii="Arial" w:eastAsia="Times New Roman" w:hAnsi="Arial" w:cs="Arial"/>
          <w:b/>
          <w:lang w:val="en-US"/>
        </w:rPr>
        <w:t>OHL</w:t>
      </w:r>
      <w:r w:rsidR="0008336B" w:rsidRPr="002678C5">
        <w:rPr>
          <w:rFonts w:ascii="Arial" w:eastAsia="Times New Roman" w:hAnsi="Arial" w:cs="Arial"/>
          <w:lang w:val="en-US"/>
        </w:rPr>
        <w:t>.</w:t>
      </w:r>
    </w:p>
    <w:p w:rsidR="002D666F" w:rsidRPr="002678C5" w:rsidRDefault="002D666F" w:rsidP="00977834">
      <w:pPr>
        <w:pStyle w:val="11"/>
        <w:numPr>
          <w:ilvl w:val="1"/>
          <w:numId w:val="7"/>
        </w:numPr>
        <w:tabs>
          <w:tab w:val="clear" w:pos="993"/>
          <w:tab w:val="left" w:pos="720"/>
        </w:tabs>
        <w:ind w:left="720"/>
        <w:jc w:val="both"/>
        <w:rPr>
          <w:sz w:val="26"/>
          <w:szCs w:val="26"/>
          <w:lang w:val="en-US"/>
        </w:rPr>
      </w:pPr>
      <w:bookmarkStart w:id="62" w:name="_Toc89036774"/>
      <w:r w:rsidRPr="002678C5">
        <w:rPr>
          <w:sz w:val="26"/>
          <w:szCs w:val="26"/>
          <w:lang w:val="en-US"/>
        </w:rPr>
        <w:t>Clearance</w:t>
      </w:r>
      <w:r w:rsidRPr="002678C5">
        <w:rPr>
          <w:b w:val="0"/>
          <w:sz w:val="26"/>
          <w:szCs w:val="26"/>
          <w:lang w:val="en-US"/>
        </w:rPr>
        <w:t>s</w:t>
      </w:r>
      <w:r w:rsidR="00B32BDB" w:rsidRPr="002678C5">
        <w:rPr>
          <w:b w:val="0"/>
          <w:sz w:val="26"/>
          <w:szCs w:val="26"/>
          <w:lang w:val="en-US"/>
        </w:rPr>
        <w:t xml:space="preserve"> to</w:t>
      </w:r>
      <w:r w:rsidRPr="002678C5">
        <w:rPr>
          <w:b w:val="0"/>
          <w:sz w:val="26"/>
          <w:szCs w:val="26"/>
          <w:lang w:val="en-US"/>
        </w:rPr>
        <w:t xml:space="preserve"> </w:t>
      </w:r>
      <w:r w:rsidRPr="002678C5">
        <w:rPr>
          <w:sz w:val="26"/>
          <w:szCs w:val="26"/>
          <w:lang w:val="en-US"/>
        </w:rPr>
        <w:t>Transmission</w:t>
      </w:r>
      <w:r w:rsidRPr="002678C5">
        <w:rPr>
          <w:b w:val="0"/>
          <w:sz w:val="26"/>
          <w:szCs w:val="26"/>
          <w:lang w:val="en-US"/>
        </w:rPr>
        <w:t xml:space="preserve"> </w:t>
      </w:r>
      <w:r w:rsidRPr="002678C5">
        <w:rPr>
          <w:sz w:val="26"/>
          <w:szCs w:val="26"/>
          <w:lang w:val="en-US"/>
        </w:rPr>
        <w:t>OHL</w:t>
      </w:r>
      <w:r w:rsidRPr="002678C5">
        <w:rPr>
          <w:b w:val="0"/>
          <w:sz w:val="26"/>
          <w:szCs w:val="26"/>
          <w:lang w:val="en-US"/>
        </w:rPr>
        <w:t xml:space="preserve"> in the vicinity of wind farms</w:t>
      </w:r>
      <w:bookmarkEnd w:id="62"/>
    </w:p>
    <w:p w:rsidR="00BF3DE3" w:rsidRPr="002678C5" w:rsidRDefault="00BF3DE3" w:rsidP="00977834">
      <w:pPr>
        <w:pStyle w:val="ListParagraph"/>
        <w:numPr>
          <w:ilvl w:val="2"/>
          <w:numId w:val="7"/>
        </w:numPr>
        <w:spacing w:before="0"/>
        <w:contextualSpacing w:val="0"/>
        <w:jc w:val="both"/>
        <w:rPr>
          <w:rFonts w:ascii="Arial" w:eastAsia="Times New Roman" w:hAnsi="Arial" w:cs="Arial"/>
          <w:lang w:val="en-US"/>
        </w:rPr>
      </w:pPr>
      <w:r w:rsidRPr="002678C5">
        <w:rPr>
          <w:rFonts w:ascii="Arial" w:eastAsia="Times New Roman" w:hAnsi="Arial" w:cs="Arial"/>
          <w:lang w:val="en-US"/>
        </w:rPr>
        <w:t xml:space="preserve">The following two main criteria based on </w:t>
      </w:r>
      <w:r w:rsidR="00910D3D" w:rsidRPr="002678C5">
        <w:rPr>
          <w:rFonts w:ascii="Arial" w:eastAsia="Times New Roman" w:hAnsi="Arial" w:cs="Arial"/>
          <w:lang w:val="en-US"/>
        </w:rPr>
        <w:t xml:space="preserve">the </w:t>
      </w:r>
      <w:r w:rsidR="00C34EBC" w:rsidRPr="002678C5">
        <w:rPr>
          <w:rFonts w:ascii="Arial" w:eastAsia="Times New Roman" w:hAnsi="Arial" w:cs="Arial"/>
          <w:lang w:val="en-US"/>
        </w:rPr>
        <w:t xml:space="preserve">2016 </w:t>
      </w:r>
      <w:r w:rsidRPr="002678C5">
        <w:rPr>
          <w:rFonts w:ascii="Arial" w:eastAsia="Times New Roman" w:hAnsi="Arial" w:cs="Arial"/>
          <w:lang w:val="en-US"/>
        </w:rPr>
        <w:t xml:space="preserve">research </w:t>
      </w:r>
      <w:r w:rsidR="00C34EBC" w:rsidRPr="002678C5">
        <w:rPr>
          <w:rFonts w:ascii="Arial" w:eastAsia="Times New Roman" w:hAnsi="Arial" w:cs="Arial"/>
          <w:lang w:val="en-US"/>
        </w:rPr>
        <w:t xml:space="preserve">in England </w:t>
      </w:r>
      <w:r w:rsidRPr="002678C5">
        <w:rPr>
          <w:rFonts w:ascii="Arial" w:eastAsia="Times New Roman" w:hAnsi="Arial" w:cs="Arial"/>
          <w:lang w:val="en-US"/>
        </w:rPr>
        <w:t xml:space="preserve">shall be applied to siting of wind farms with </w:t>
      </w:r>
      <w:r w:rsidR="00E9517E" w:rsidRPr="002678C5">
        <w:rPr>
          <w:rFonts w:ascii="Arial" w:eastAsia="Times New Roman" w:hAnsi="Arial" w:cs="Arial"/>
          <w:lang w:val="en-US"/>
        </w:rPr>
        <w:t>respect</w:t>
      </w:r>
      <w:r w:rsidRPr="002678C5">
        <w:rPr>
          <w:rFonts w:ascii="Arial" w:eastAsia="Times New Roman" w:hAnsi="Arial" w:cs="Arial"/>
          <w:lang w:val="en-US"/>
        </w:rPr>
        <w:t xml:space="preserve"> to </w:t>
      </w:r>
      <w:r w:rsidRPr="002678C5">
        <w:rPr>
          <w:rFonts w:ascii="Arial" w:eastAsia="Times New Roman" w:hAnsi="Arial" w:cs="Arial"/>
          <w:b/>
          <w:lang w:val="en-US"/>
        </w:rPr>
        <w:t>OHL</w:t>
      </w:r>
      <w:r w:rsidR="00910D3D" w:rsidRPr="002678C5">
        <w:rPr>
          <w:rFonts w:ascii="Arial" w:eastAsia="Times New Roman" w:hAnsi="Arial" w:cs="Arial"/>
          <w:lang w:val="en-US"/>
        </w:rPr>
        <w:t xml:space="preserve"> whose voltage is equal or over 66kV</w:t>
      </w:r>
      <w:r w:rsidRPr="002678C5">
        <w:rPr>
          <w:rFonts w:ascii="Arial" w:eastAsia="Times New Roman" w:hAnsi="Arial" w:cs="Arial"/>
          <w:lang w:val="en-US"/>
        </w:rPr>
        <w:t>:</w:t>
      </w:r>
    </w:p>
    <w:p w:rsidR="00BF3DE3" w:rsidRPr="002678C5" w:rsidRDefault="00BF3DE3" w:rsidP="00977834">
      <w:pPr>
        <w:pStyle w:val="ListParagraph"/>
        <w:numPr>
          <w:ilvl w:val="0"/>
          <w:numId w:val="56"/>
        </w:numPr>
        <w:spacing w:before="240"/>
        <w:ind w:left="1980" w:hanging="540"/>
        <w:jc w:val="both"/>
        <w:rPr>
          <w:rFonts w:ascii="Arial" w:eastAsia="Times New Roman" w:hAnsi="Arial" w:cs="Arial"/>
          <w:lang w:val="en-US"/>
        </w:rPr>
      </w:pPr>
      <w:r w:rsidRPr="002678C5">
        <w:rPr>
          <w:rFonts w:ascii="Arial" w:eastAsia="Times New Roman" w:hAnsi="Arial" w:cs="Arial"/>
          <w:lang w:val="en-US"/>
        </w:rPr>
        <w:lastRenderedPageBreak/>
        <w:t xml:space="preserve">The turbine shall be far away enough to avoid the possibility of toppling onto the </w:t>
      </w:r>
      <w:r w:rsidR="003F3B11" w:rsidRPr="003F3B11">
        <w:rPr>
          <w:rFonts w:ascii="Arial" w:eastAsia="Times New Roman" w:hAnsi="Arial" w:cs="Arial"/>
          <w:b/>
          <w:lang w:val="en-US"/>
        </w:rPr>
        <w:t>OHL</w:t>
      </w:r>
      <w:r w:rsidRPr="002678C5">
        <w:rPr>
          <w:rFonts w:ascii="Arial" w:eastAsia="Times New Roman" w:hAnsi="Arial" w:cs="Arial"/>
          <w:lang w:val="en-US"/>
        </w:rPr>
        <w:t>;</w:t>
      </w:r>
    </w:p>
    <w:p w:rsidR="00BF3DE3" w:rsidRPr="002678C5" w:rsidRDefault="00BF3DE3" w:rsidP="00977834">
      <w:pPr>
        <w:pStyle w:val="ListParagraph"/>
        <w:numPr>
          <w:ilvl w:val="0"/>
          <w:numId w:val="56"/>
        </w:numPr>
        <w:spacing w:before="240"/>
        <w:ind w:left="1980" w:hanging="540"/>
        <w:jc w:val="both"/>
        <w:rPr>
          <w:rFonts w:ascii="Arial" w:eastAsia="Times New Roman" w:hAnsi="Arial" w:cs="Arial"/>
          <w:lang w:val="en-US"/>
        </w:rPr>
      </w:pPr>
      <w:r w:rsidRPr="002678C5">
        <w:rPr>
          <w:rFonts w:ascii="Arial" w:eastAsia="Times New Roman" w:hAnsi="Arial" w:cs="Arial"/>
          <w:lang w:val="en-US"/>
        </w:rPr>
        <w:t xml:space="preserve">The turbine shall be far away enough to avoid damage to the </w:t>
      </w:r>
      <w:r w:rsidRPr="002678C5">
        <w:rPr>
          <w:rFonts w:ascii="Arial" w:eastAsia="Times New Roman" w:hAnsi="Arial" w:cs="Arial"/>
          <w:b/>
          <w:lang w:val="en-US"/>
        </w:rPr>
        <w:t>OHL</w:t>
      </w:r>
      <w:r w:rsidRPr="002678C5">
        <w:rPr>
          <w:rFonts w:ascii="Arial" w:eastAsia="Times New Roman" w:hAnsi="Arial" w:cs="Arial"/>
          <w:lang w:val="en-US"/>
        </w:rPr>
        <w:t xml:space="preserve"> from downward wake effects, also known as turbulence.</w:t>
      </w:r>
    </w:p>
    <w:p w:rsidR="00BF3DE3" w:rsidRPr="002678C5" w:rsidRDefault="00BF3DE3" w:rsidP="007D760B">
      <w:pPr>
        <w:spacing w:before="240"/>
        <w:ind w:left="720"/>
        <w:jc w:val="both"/>
        <w:rPr>
          <w:rFonts w:ascii="Arial" w:eastAsia="Times New Roman" w:hAnsi="Arial" w:cs="Arial"/>
          <w:lang w:val="en-US"/>
        </w:rPr>
      </w:pPr>
      <w:r w:rsidRPr="00180646">
        <w:rPr>
          <w:rFonts w:ascii="Arial" w:eastAsia="Times New Roman" w:hAnsi="Arial" w:cs="Arial"/>
          <w:lang w:val="en-US"/>
        </w:rPr>
        <w:t>NOTE</w:t>
      </w:r>
      <w:r w:rsidR="007D760B">
        <w:rPr>
          <w:rFonts w:ascii="Arial" w:eastAsia="Times New Roman" w:hAnsi="Arial" w:cs="Arial"/>
          <w:lang w:val="en-US"/>
        </w:rPr>
        <w:t xml:space="preserve"> </w:t>
      </w:r>
      <w:r w:rsidR="00180646" w:rsidRPr="00180646">
        <w:rPr>
          <w:rFonts w:ascii="Arial" w:eastAsia="Times New Roman" w:hAnsi="Arial" w:cs="Arial"/>
          <w:lang w:val="en-US"/>
        </w:rPr>
        <w:t>o</w:t>
      </w:r>
      <w:r w:rsidR="007D760B">
        <w:rPr>
          <w:rFonts w:ascii="Arial" w:eastAsia="Times New Roman" w:hAnsi="Arial" w:cs="Arial"/>
          <w:lang w:val="en-US"/>
        </w:rPr>
        <w:t>n</w:t>
      </w:r>
      <w:r w:rsidR="00180646" w:rsidRPr="00180646">
        <w:rPr>
          <w:rFonts w:ascii="Arial" w:eastAsia="Times New Roman" w:hAnsi="Arial" w:cs="Arial"/>
          <w:lang w:val="en-US"/>
        </w:rPr>
        <w:t xml:space="preserve"> clause 3.23</w:t>
      </w:r>
      <w:r w:rsidRPr="002678C5">
        <w:rPr>
          <w:rFonts w:ascii="Arial" w:eastAsia="Times New Roman" w:hAnsi="Arial" w:cs="Arial"/>
          <w:lang w:val="en-US"/>
        </w:rPr>
        <w:t>:</w:t>
      </w:r>
    </w:p>
    <w:p w:rsidR="00BF3DE3" w:rsidRPr="002678C5" w:rsidRDefault="00BF3DE3" w:rsidP="00977834">
      <w:pPr>
        <w:pStyle w:val="ListParagraph"/>
        <w:numPr>
          <w:ilvl w:val="0"/>
          <w:numId w:val="57"/>
        </w:numPr>
        <w:spacing w:before="0"/>
        <w:ind w:left="1260" w:hanging="540"/>
        <w:jc w:val="both"/>
        <w:rPr>
          <w:rFonts w:ascii="Arial" w:eastAsia="Times New Roman" w:hAnsi="Arial" w:cs="Arial"/>
          <w:lang w:val="en-US"/>
        </w:rPr>
      </w:pPr>
      <w:r w:rsidRPr="002678C5">
        <w:rPr>
          <w:rFonts w:ascii="Arial" w:eastAsia="Times New Roman" w:hAnsi="Arial" w:cs="Arial"/>
          <w:lang w:val="en-US"/>
        </w:rPr>
        <w:t xml:space="preserve">The toppling distance is the minimum horizontal distance between the worst-case pivot point of the wind turbine and the conductors hanging in still </w:t>
      </w:r>
      <w:proofErr w:type="gramStart"/>
      <w:r w:rsidRPr="002678C5">
        <w:rPr>
          <w:rFonts w:ascii="Arial" w:eastAsia="Times New Roman" w:hAnsi="Arial" w:cs="Arial"/>
          <w:lang w:val="en-US"/>
        </w:rPr>
        <w:t>air.</w:t>
      </w:r>
      <w:proofErr w:type="gramEnd"/>
      <w:r w:rsidRPr="002678C5">
        <w:rPr>
          <w:rFonts w:ascii="Arial" w:eastAsia="Times New Roman" w:hAnsi="Arial" w:cs="Arial"/>
          <w:lang w:val="en-US"/>
        </w:rPr>
        <w:t xml:space="preserve"> It is the greater of:</w:t>
      </w:r>
    </w:p>
    <w:p w:rsidR="00BF3DE3" w:rsidRPr="002678C5" w:rsidRDefault="00B749B5" w:rsidP="00977834">
      <w:pPr>
        <w:pStyle w:val="ListParagraph"/>
        <w:numPr>
          <w:ilvl w:val="0"/>
          <w:numId w:val="58"/>
        </w:numPr>
        <w:spacing w:before="240"/>
        <w:ind w:left="1800" w:hanging="540"/>
        <w:jc w:val="both"/>
        <w:rPr>
          <w:rFonts w:ascii="Arial" w:eastAsia="Times New Roman" w:hAnsi="Arial" w:cs="Arial"/>
          <w:lang w:val="en-US"/>
        </w:rPr>
      </w:pPr>
      <w:r w:rsidRPr="002678C5">
        <w:rPr>
          <w:rFonts w:ascii="Arial" w:eastAsia="Times New Roman" w:hAnsi="Arial" w:cs="Arial"/>
          <w:lang w:val="en-US"/>
        </w:rPr>
        <w:t>T</w:t>
      </w:r>
      <w:r w:rsidR="00BF3DE3" w:rsidRPr="002678C5">
        <w:rPr>
          <w:rFonts w:ascii="Arial" w:eastAsia="Times New Roman" w:hAnsi="Arial" w:cs="Arial"/>
          <w:lang w:val="en-US"/>
        </w:rPr>
        <w:t>he tip height of the turbine plus 10%, OR</w:t>
      </w:r>
    </w:p>
    <w:p w:rsidR="00BF3DE3" w:rsidRPr="002678C5" w:rsidRDefault="00BF3DE3" w:rsidP="00977834">
      <w:pPr>
        <w:pStyle w:val="ListParagraph"/>
        <w:numPr>
          <w:ilvl w:val="0"/>
          <w:numId w:val="58"/>
        </w:numPr>
        <w:spacing w:before="240"/>
        <w:ind w:left="1800" w:hanging="540"/>
        <w:jc w:val="both"/>
        <w:rPr>
          <w:rFonts w:ascii="Arial" w:eastAsia="Times New Roman" w:hAnsi="Arial" w:cs="Arial"/>
          <w:lang w:val="en-US"/>
        </w:rPr>
      </w:pPr>
      <w:r w:rsidRPr="002678C5">
        <w:rPr>
          <w:rFonts w:ascii="Arial" w:eastAsia="Times New Roman" w:hAnsi="Arial" w:cs="Arial"/>
          <w:lang w:val="en-US"/>
        </w:rPr>
        <w:t xml:space="preserve">The tip height of the turbine plus the electrical safety </w:t>
      </w:r>
      <w:r w:rsidR="00F7650A" w:rsidRPr="002678C5">
        <w:rPr>
          <w:rFonts w:ascii="Arial" w:eastAsia="Times New Roman" w:hAnsi="Arial" w:cs="Arial"/>
          <w:lang w:val="en-US"/>
        </w:rPr>
        <w:t>Clearance</w:t>
      </w:r>
      <w:r w:rsidRPr="002678C5">
        <w:rPr>
          <w:rFonts w:ascii="Arial" w:eastAsia="Times New Roman" w:hAnsi="Arial" w:cs="Arial"/>
          <w:lang w:val="en-US"/>
        </w:rPr>
        <w:t xml:space="preserve"> that applies to the </w:t>
      </w:r>
      <w:r w:rsidRPr="002678C5">
        <w:rPr>
          <w:rFonts w:ascii="Arial" w:eastAsia="Times New Roman" w:hAnsi="Arial" w:cs="Arial"/>
          <w:b/>
          <w:lang w:val="en-US"/>
        </w:rPr>
        <w:t>OHL</w:t>
      </w:r>
      <w:r w:rsidRPr="002678C5">
        <w:rPr>
          <w:rFonts w:ascii="Arial" w:eastAsia="Times New Roman" w:hAnsi="Arial" w:cs="Arial"/>
          <w:lang w:val="en-US"/>
        </w:rPr>
        <w:t>.</w:t>
      </w:r>
    </w:p>
    <w:p w:rsidR="00BF3DE3" w:rsidRPr="002678C5" w:rsidRDefault="00BF3DE3" w:rsidP="00977834">
      <w:pPr>
        <w:pStyle w:val="ListParagraph"/>
        <w:numPr>
          <w:ilvl w:val="0"/>
          <w:numId w:val="57"/>
        </w:numPr>
        <w:spacing w:before="240"/>
        <w:ind w:left="1260" w:hanging="540"/>
        <w:jc w:val="both"/>
        <w:rPr>
          <w:rFonts w:ascii="Arial" w:eastAsia="Times New Roman" w:hAnsi="Arial" w:cs="Arial"/>
          <w:lang w:val="en-US"/>
        </w:rPr>
      </w:pPr>
      <w:r w:rsidRPr="002678C5">
        <w:rPr>
          <w:rFonts w:ascii="Arial" w:eastAsia="Times New Roman" w:hAnsi="Arial" w:cs="Arial"/>
          <w:lang w:val="en-US"/>
        </w:rPr>
        <w:t xml:space="preserve">To minimise the downward wake effect on an overhead line, the wind turbine shall be three times the rotor distance away from the center of the </w:t>
      </w:r>
      <w:r w:rsidR="003F3B11" w:rsidRPr="003F3B11">
        <w:rPr>
          <w:rFonts w:ascii="Arial" w:eastAsia="Times New Roman" w:hAnsi="Arial" w:cs="Arial"/>
          <w:b/>
          <w:lang w:val="en-US"/>
        </w:rPr>
        <w:t>OHL</w:t>
      </w:r>
      <w:r w:rsidRPr="002678C5">
        <w:rPr>
          <w:rFonts w:ascii="Arial" w:eastAsia="Times New Roman" w:hAnsi="Arial" w:cs="Arial"/>
          <w:lang w:val="en-US"/>
        </w:rPr>
        <w:t>.</w:t>
      </w:r>
    </w:p>
    <w:p w:rsidR="002D666F" w:rsidRPr="002678C5" w:rsidRDefault="00BF3DE3" w:rsidP="00977834">
      <w:pPr>
        <w:pStyle w:val="ListParagraph"/>
        <w:numPr>
          <w:ilvl w:val="0"/>
          <w:numId w:val="57"/>
        </w:numPr>
        <w:spacing w:before="240"/>
        <w:ind w:left="1260" w:hanging="540"/>
        <w:jc w:val="both"/>
        <w:rPr>
          <w:rFonts w:ascii="Arial" w:eastAsia="Times New Roman" w:hAnsi="Arial" w:cs="Arial"/>
          <w:lang w:val="en-US"/>
        </w:rPr>
      </w:pPr>
      <w:r w:rsidRPr="002678C5">
        <w:rPr>
          <w:rFonts w:ascii="Arial" w:eastAsia="Times New Roman" w:hAnsi="Arial" w:cs="Arial"/>
          <w:lang w:val="en-US"/>
        </w:rPr>
        <w:t xml:space="preserve">Wake effects can prematurely age conductors and fittings, significantly reducing the life of the </w:t>
      </w:r>
      <w:r w:rsidRPr="002678C5">
        <w:rPr>
          <w:rFonts w:ascii="Arial" w:eastAsia="Times New Roman" w:hAnsi="Arial" w:cs="Arial"/>
          <w:b/>
          <w:lang w:val="en-US"/>
        </w:rPr>
        <w:t>OHL</w:t>
      </w:r>
      <w:r w:rsidRPr="002678C5">
        <w:rPr>
          <w:rFonts w:ascii="Arial" w:eastAsia="Times New Roman" w:hAnsi="Arial" w:cs="Arial"/>
          <w:lang w:val="en-US"/>
        </w:rPr>
        <w:t xml:space="preserve"> and assets. For that reason, careful consideration should be taken if a wind turbine needs to be sited within the above limits. Agreement </w:t>
      </w:r>
      <w:r w:rsidR="00416680" w:rsidRPr="002678C5">
        <w:rPr>
          <w:rFonts w:ascii="Arial" w:eastAsia="Times New Roman" w:hAnsi="Arial" w:cs="Arial"/>
          <w:lang w:val="en-US"/>
        </w:rPr>
        <w:t xml:space="preserve">between </w:t>
      </w:r>
      <w:r w:rsidRPr="002678C5">
        <w:rPr>
          <w:rFonts w:ascii="Arial" w:eastAsia="Times New Roman" w:hAnsi="Arial" w:cs="Arial"/>
          <w:lang w:val="en-US"/>
        </w:rPr>
        <w:t xml:space="preserve">from </w:t>
      </w:r>
      <w:r w:rsidRPr="002678C5">
        <w:rPr>
          <w:rFonts w:ascii="Arial" w:eastAsia="Times New Roman" w:hAnsi="Arial" w:cs="Arial"/>
          <w:b/>
          <w:lang w:val="en-US"/>
        </w:rPr>
        <w:t>OHL</w:t>
      </w:r>
      <w:r w:rsidRPr="002678C5">
        <w:rPr>
          <w:rFonts w:ascii="Arial" w:eastAsia="Times New Roman" w:hAnsi="Arial" w:cs="Arial"/>
          <w:lang w:val="en-US"/>
        </w:rPr>
        <w:t xml:space="preserve"> </w:t>
      </w:r>
      <w:r w:rsidR="00416680" w:rsidRPr="002678C5">
        <w:rPr>
          <w:rFonts w:ascii="Arial" w:eastAsia="Times New Roman" w:hAnsi="Arial" w:cs="Arial"/>
          <w:lang w:val="en-US"/>
        </w:rPr>
        <w:t xml:space="preserve">owner and PV solar farm/plant developer </w:t>
      </w:r>
      <w:r w:rsidRPr="002678C5">
        <w:rPr>
          <w:rFonts w:ascii="Arial" w:eastAsia="Times New Roman" w:hAnsi="Arial" w:cs="Arial"/>
          <w:lang w:val="en-US"/>
        </w:rPr>
        <w:t>shall be required.</w:t>
      </w:r>
    </w:p>
    <w:p w:rsidR="007A1416" w:rsidRPr="002678C5" w:rsidRDefault="007A1416" w:rsidP="00977834">
      <w:pPr>
        <w:pStyle w:val="11"/>
        <w:numPr>
          <w:ilvl w:val="1"/>
          <w:numId w:val="7"/>
        </w:numPr>
        <w:tabs>
          <w:tab w:val="clear" w:pos="993"/>
          <w:tab w:val="left" w:pos="720"/>
        </w:tabs>
        <w:ind w:left="720"/>
        <w:jc w:val="both"/>
        <w:rPr>
          <w:sz w:val="26"/>
          <w:szCs w:val="26"/>
          <w:lang w:val="en-US"/>
        </w:rPr>
      </w:pPr>
      <w:bookmarkStart w:id="63" w:name="_Toc89036775"/>
      <w:r w:rsidRPr="002678C5">
        <w:rPr>
          <w:sz w:val="26"/>
          <w:szCs w:val="26"/>
          <w:lang w:val="en-US"/>
        </w:rPr>
        <w:t>Clearance</w:t>
      </w:r>
      <w:r w:rsidR="00B32BDB" w:rsidRPr="002678C5">
        <w:rPr>
          <w:b w:val="0"/>
          <w:sz w:val="26"/>
          <w:szCs w:val="26"/>
          <w:lang w:val="en-US"/>
        </w:rPr>
        <w:t xml:space="preserve"> to</w:t>
      </w:r>
      <w:r w:rsidRPr="002678C5">
        <w:rPr>
          <w:b w:val="0"/>
          <w:sz w:val="26"/>
          <w:szCs w:val="26"/>
          <w:lang w:val="en-US"/>
        </w:rPr>
        <w:t xml:space="preserve"> </w:t>
      </w:r>
      <w:r w:rsidRPr="002678C5">
        <w:rPr>
          <w:sz w:val="26"/>
          <w:szCs w:val="26"/>
          <w:lang w:val="en-US"/>
        </w:rPr>
        <w:t>OHL</w:t>
      </w:r>
      <w:r w:rsidRPr="002678C5">
        <w:rPr>
          <w:b w:val="0"/>
          <w:sz w:val="26"/>
          <w:szCs w:val="26"/>
          <w:lang w:val="en-US"/>
        </w:rPr>
        <w:t xml:space="preserve"> in the vicinity of explosive magazine </w:t>
      </w:r>
      <w:r w:rsidR="005A42E8" w:rsidRPr="002678C5">
        <w:rPr>
          <w:b w:val="0"/>
          <w:sz w:val="26"/>
          <w:szCs w:val="26"/>
          <w:lang w:val="en-US"/>
        </w:rPr>
        <w:t>and</w:t>
      </w:r>
      <w:r w:rsidR="00A71547" w:rsidRPr="002678C5">
        <w:rPr>
          <w:b w:val="0"/>
          <w:sz w:val="26"/>
          <w:szCs w:val="26"/>
          <w:lang w:val="en-US"/>
        </w:rPr>
        <w:t xml:space="preserve"> </w:t>
      </w:r>
      <w:r w:rsidR="005A42E8" w:rsidRPr="002678C5">
        <w:rPr>
          <w:b w:val="0"/>
          <w:sz w:val="26"/>
          <w:szCs w:val="26"/>
          <w:lang w:val="en-US"/>
        </w:rPr>
        <w:t>quarry blasting</w:t>
      </w:r>
      <w:bookmarkEnd w:id="63"/>
    </w:p>
    <w:p w:rsidR="007A1416" w:rsidRPr="002678C5" w:rsidRDefault="0009348F" w:rsidP="00977834">
      <w:pPr>
        <w:pStyle w:val="ListParagraph"/>
        <w:numPr>
          <w:ilvl w:val="2"/>
          <w:numId w:val="7"/>
        </w:numPr>
        <w:spacing w:before="0"/>
        <w:contextualSpacing w:val="0"/>
        <w:jc w:val="both"/>
        <w:rPr>
          <w:rFonts w:ascii="Arial" w:eastAsia="Times New Roman" w:hAnsi="Arial" w:cs="Arial"/>
          <w:lang w:val="en-US"/>
        </w:rPr>
      </w:pPr>
      <w:r w:rsidRPr="002678C5">
        <w:rPr>
          <w:rFonts w:ascii="Arial" w:eastAsia="Times New Roman" w:hAnsi="Arial" w:cs="Arial"/>
          <w:lang w:val="en-US"/>
        </w:rPr>
        <w:t xml:space="preserve">Having </w:t>
      </w:r>
      <w:r w:rsidR="000B6F43" w:rsidRPr="002678C5">
        <w:rPr>
          <w:rFonts w:ascii="Arial" w:eastAsia="Times New Roman" w:hAnsi="Arial" w:cs="Arial"/>
          <w:lang w:val="en-US"/>
        </w:rPr>
        <w:t xml:space="preserve">an </w:t>
      </w:r>
      <w:r w:rsidRPr="002678C5">
        <w:rPr>
          <w:rFonts w:ascii="Arial" w:eastAsia="Times New Roman" w:hAnsi="Arial" w:cs="Arial"/>
          <w:lang w:val="en-US"/>
        </w:rPr>
        <w:t>explosive magazine</w:t>
      </w:r>
      <w:r w:rsidR="00BD2E66" w:rsidRPr="002678C5">
        <w:rPr>
          <w:rFonts w:ascii="Arial" w:eastAsia="Times New Roman" w:hAnsi="Arial" w:cs="Arial"/>
          <w:lang w:val="en-US"/>
        </w:rPr>
        <w:t>, quarry site</w:t>
      </w:r>
      <w:r w:rsidR="00E9517E" w:rsidRPr="002678C5">
        <w:rPr>
          <w:rFonts w:ascii="Arial" w:eastAsia="Times New Roman" w:hAnsi="Arial" w:cs="Arial"/>
          <w:lang w:val="en-US"/>
        </w:rPr>
        <w:t xml:space="preserve"> or quarry-</w:t>
      </w:r>
      <w:r w:rsidR="00305B51" w:rsidRPr="002678C5">
        <w:rPr>
          <w:rFonts w:ascii="Arial" w:eastAsia="Times New Roman" w:hAnsi="Arial" w:cs="Arial"/>
          <w:lang w:val="en-US"/>
        </w:rPr>
        <w:t>blasting</w:t>
      </w:r>
      <w:r w:rsidR="00E9517E" w:rsidRPr="002678C5">
        <w:rPr>
          <w:rFonts w:ascii="Arial" w:eastAsia="Times New Roman" w:hAnsi="Arial" w:cs="Arial"/>
          <w:lang w:val="en-US"/>
        </w:rPr>
        <w:t xml:space="preserve"> </w:t>
      </w:r>
      <w:r w:rsidRPr="002678C5">
        <w:rPr>
          <w:rFonts w:ascii="Arial" w:eastAsia="Times New Roman" w:hAnsi="Arial" w:cs="Arial"/>
          <w:lang w:val="en-US"/>
        </w:rPr>
        <w:t xml:space="preserve">underneath </w:t>
      </w:r>
      <w:r w:rsidRPr="002678C5">
        <w:rPr>
          <w:rFonts w:ascii="Arial" w:eastAsia="Times New Roman" w:hAnsi="Arial" w:cs="Arial"/>
          <w:b/>
          <w:lang w:val="en-US"/>
        </w:rPr>
        <w:t>OHL</w:t>
      </w:r>
      <w:r w:rsidRPr="002678C5">
        <w:rPr>
          <w:rFonts w:ascii="Arial" w:eastAsia="Times New Roman" w:hAnsi="Arial" w:cs="Arial"/>
          <w:lang w:val="en-US"/>
        </w:rPr>
        <w:t xml:space="preserve"> of any </w:t>
      </w:r>
      <w:r w:rsidRPr="002678C5">
        <w:rPr>
          <w:rFonts w:ascii="Arial" w:eastAsia="Times New Roman" w:hAnsi="Arial" w:cs="Arial"/>
          <w:b/>
          <w:lang w:val="en-US"/>
        </w:rPr>
        <w:t>Voltage</w:t>
      </w:r>
      <w:r w:rsidRPr="002678C5">
        <w:rPr>
          <w:rFonts w:ascii="Arial" w:eastAsia="Times New Roman" w:hAnsi="Arial" w:cs="Arial"/>
          <w:lang w:val="en-US"/>
        </w:rPr>
        <w:t xml:space="preserve"> level is Not Permitted.</w:t>
      </w:r>
    </w:p>
    <w:p w:rsidR="006A3E2E" w:rsidRPr="002678C5" w:rsidRDefault="006A3E2E" w:rsidP="00977834">
      <w:pPr>
        <w:pStyle w:val="ListParagraph"/>
        <w:numPr>
          <w:ilvl w:val="2"/>
          <w:numId w:val="7"/>
        </w:numPr>
        <w:spacing w:before="0"/>
        <w:contextualSpacing w:val="0"/>
        <w:jc w:val="both"/>
        <w:rPr>
          <w:rFonts w:ascii="Arial" w:eastAsia="Times New Roman" w:hAnsi="Arial" w:cs="Arial"/>
          <w:lang w:val="en-US"/>
        </w:rPr>
      </w:pPr>
      <w:r w:rsidRPr="002678C5">
        <w:rPr>
          <w:rFonts w:ascii="Arial" w:eastAsia="Times New Roman" w:hAnsi="Arial" w:cs="Arial"/>
          <w:lang w:val="en-US"/>
        </w:rPr>
        <w:t xml:space="preserve">The </w:t>
      </w:r>
      <w:r w:rsidRPr="002678C5">
        <w:rPr>
          <w:rFonts w:ascii="Arial" w:eastAsia="Times New Roman" w:hAnsi="Arial" w:cs="Arial"/>
          <w:b/>
          <w:lang w:val="en-US"/>
        </w:rPr>
        <w:t>Lateral Clearance</w:t>
      </w:r>
      <w:r w:rsidR="00E13541" w:rsidRPr="002678C5">
        <w:rPr>
          <w:rFonts w:ascii="Arial" w:eastAsia="Times New Roman" w:hAnsi="Arial" w:cs="Arial"/>
          <w:lang w:val="en-US"/>
        </w:rPr>
        <w:t xml:space="preserve"> from </w:t>
      </w:r>
      <w:r w:rsidR="00E13541" w:rsidRPr="002678C5">
        <w:rPr>
          <w:rFonts w:ascii="Arial" w:eastAsia="Times New Roman" w:hAnsi="Arial" w:cs="Arial"/>
          <w:b/>
          <w:lang w:val="en-US"/>
        </w:rPr>
        <w:t>OHL</w:t>
      </w:r>
      <w:r w:rsidR="00E13541" w:rsidRPr="002678C5">
        <w:rPr>
          <w:rFonts w:ascii="Arial" w:eastAsia="Times New Roman" w:hAnsi="Arial" w:cs="Arial"/>
          <w:lang w:val="en-US"/>
        </w:rPr>
        <w:t xml:space="preserve"> to </w:t>
      </w:r>
      <w:r w:rsidR="002958CF" w:rsidRPr="002678C5">
        <w:rPr>
          <w:rFonts w:ascii="Arial" w:eastAsia="Times New Roman" w:hAnsi="Arial" w:cs="Arial"/>
          <w:lang w:val="en-US"/>
        </w:rPr>
        <w:t xml:space="preserve">an </w:t>
      </w:r>
      <w:r w:rsidRPr="002678C5">
        <w:rPr>
          <w:rFonts w:ascii="Arial" w:eastAsia="Times New Roman" w:hAnsi="Arial" w:cs="Arial"/>
          <w:lang w:val="en-US"/>
        </w:rPr>
        <w:t>explosive magazine shall be:</w:t>
      </w:r>
    </w:p>
    <w:p w:rsidR="007A1416" w:rsidRPr="002678C5" w:rsidRDefault="006C3FE2" w:rsidP="00977834">
      <w:pPr>
        <w:pStyle w:val="ListParagraph"/>
        <w:numPr>
          <w:ilvl w:val="0"/>
          <w:numId w:val="59"/>
        </w:numPr>
        <w:spacing w:before="240"/>
        <w:ind w:left="1980" w:hanging="540"/>
        <w:jc w:val="both"/>
        <w:rPr>
          <w:rFonts w:ascii="Arial" w:eastAsia="Times New Roman" w:hAnsi="Arial" w:cs="Arial"/>
          <w:lang w:val="en-US"/>
        </w:rPr>
      </w:pPr>
      <w:r w:rsidRPr="002678C5">
        <w:rPr>
          <w:rFonts w:ascii="Arial" w:eastAsia="Times New Roman" w:hAnsi="Arial" w:cs="Arial"/>
          <w:lang w:val="en-US"/>
        </w:rPr>
        <w:t xml:space="preserve">15 m </w:t>
      </w:r>
      <w:r w:rsidR="00A71547" w:rsidRPr="002678C5">
        <w:rPr>
          <w:rFonts w:ascii="Arial" w:eastAsia="Times New Roman" w:hAnsi="Arial" w:cs="Arial"/>
          <w:lang w:val="en-US"/>
        </w:rPr>
        <w:t>to the closest conductor of</w:t>
      </w:r>
      <w:r w:rsidRPr="002678C5">
        <w:rPr>
          <w:rFonts w:ascii="Arial" w:eastAsia="Times New Roman" w:hAnsi="Arial" w:cs="Arial"/>
          <w:lang w:val="en-US"/>
        </w:rPr>
        <w:t xml:space="preserve"> </w:t>
      </w:r>
      <w:r w:rsidRPr="002678C5">
        <w:rPr>
          <w:rFonts w:ascii="Arial" w:eastAsia="Times New Roman" w:hAnsi="Arial" w:cs="Arial"/>
          <w:b/>
          <w:lang w:val="en-US"/>
        </w:rPr>
        <w:t>OHL</w:t>
      </w:r>
      <w:r w:rsidRPr="002678C5">
        <w:rPr>
          <w:rFonts w:ascii="Arial" w:eastAsia="Times New Roman" w:hAnsi="Arial" w:cs="Arial"/>
          <w:lang w:val="en-US"/>
        </w:rPr>
        <w:t xml:space="preserve"> </w:t>
      </w:r>
      <w:r w:rsidR="00A725CC" w:rsidRPr="002678C5">
        <w:rPr>
          <w:rFonts w:ascii="Arial" w:eastAsia="Times New Roman" w:hAnsi="Arial" w:cs="Arial"/>
          <w:b/>
          <w:lang w:val="en-US"/>
        </w:rPr>
        <w:t>Voltage</w:t>
      </w:r>
      <w:r w:rsidR="00A725CC" w:rsidRPr="002678C5">
        <w:rPr>
          <w:rFonts w:ascii="Arial" w:eastAsia="Times New Roman" w:hAnsi="Arial" w:cs="Arial"/>
          <w:lang w:val="en-US"/>
        </w:rPr>
        <w:t xml:space="preserve"> </w:t>
      </w:r>
      <w:r w:rsidR="00A71547" w:rsidRPr="002678C5">
        <w:rPr>
          <w:rFonts w:ascii="Arial" w:eastAsia="Times New Roman" w:hAnsi="Arial" w:cs="Arial"/>
          <w:lang w:val="en-US"/>
        </w:rPr>
        <w:t>below 0.4kV</w:t>
      </w:r>
    </w:p>
    <w:p w:rsidR="00E26A20" w:rsidRPr="002678C5" w:rsidRDefault="00E26A20" w:rsidP="00977834">
      <w:pPr>
        <w:pStyle w:val="ListParagraph"/>
        <w:numPr>
          <w:ilvl w:val="0"/>
          <w:numId w:val="59"/>
        </w:numPr>
        <w:spacing w:before="240"/>
        <w:ind w:left="1980" w:hanging="540"/>
        <w:jc w:val="both"/>
        <w:rPr>
          <w:rFonts w:ascii="Arial" w:eastAsia="Times New Roman" w:hAnsi="Arial" w:cs="Arial"/>
          <w:lang w:val="en-US"/>
        </w:rPr>
      </w:pPr>
      <w:r w:rsidRPr="002678C5">
        <w:rPr>
          <w:rFonts w:ascii="Arial" w:eastAsia="Times New Roman" w:hAnsi="Arial" w:cs="Arial"/>
          <w:lang w:val="en-US"/>
        </w:rPr>
        <w:t xml:space="preserve">20 m </w:t>
      </w:r>
      <w:r w:rsidR="00A71547" w:rsidRPr="002678C5">
        <w:rPr>
          <w:rFonts w:ascii="Arial" w:eastAsia="Times New Roman" w:hAnsi="Arial" w:cs="Arial"/>
          <w:lang w:val="en-US"/>
        </w:rPr>
        <w:t xml:space="preserve">to the closest conductor of </w:t>
      </w:r>
      <w:r w:rsidRPr="002678C5">
        <w:rPr>
          <w:rFonts w:ascii="Arial" w:eastAsia="Times New Roman" w:hAnsi="Arial" w:cs="Arial"/>
          <w:b/>
          <w:lang w:val="en-US"/>
        </w:rPr>
        <w:t>OHL</w:t>
      </w:r>
      <w:r w:rsidRPr="002678C5">
        <w:rPr>
          <w:rFonts w:ascii="Arial" w:eastAsia="Times New Roman" w:hAnsi="Arial" w:cs="Arial"/>
          <w:lang w:val="en-US"/>
        </w:rPr>
        <w:t xml:space="preserve"> </w:t>
      </w:r>
      <w:r w:rsidR="00A725CC" w:rsidRPr="002678C5">
        <w:rPr>
          <w:rFonts w:ascii="Arial" w:eastAsia="Times New Roman" w:hAnsi="Arial" w:cs="Arial"/>
          <w:b/>
          <w:lang w:val="en-US"/>
        </w:rPr>
        <w:t xml:space="preserve">Voltage </w:t>
      </w:r>
      <w:r w:rsidR="00A71547" w:rsidRPr="002678C5">
        <w:rPr>
          <w:rFonts w:ascii="Arial" w:eastAsia="Times New Roman" w:hAnsi="Arial" w:cs="Arial"/>
          <w:lang w:val="en-US"/>
        </w:rPr>
        <w:t>from 0.4kV to 33kV</w:t>
      </w:r>
    </w:p>
    <w:p w:rsidR="00A71547" w:rsidRPr="002678C5" w:rsidRDefault="00E26A20" w:rsidP="00977834">
      <w:pPr>
        <w:pStyle w:val="ListParagraph"/>
        <w:numPr>
          <w:ilvl w:val="0"/>
          <w:numId w:val="59"/>
        </w:numPr>
        <w:spacing w:before="240"/>
        <w:ind w:left="1980" w:hanging="540"/>
        <w:contextualSpacing w:val="0"/>
        <w:jc w:val="both"/>
        <w:rPr>
          <w:rFonts w:ascii="Arial" w:eastAsia="Times New Roman" w:hAnsi="Arial" w:cs="Arial"/>
          <w:lang w:val="en-US"/>
        </w:rPr>
      </w:pPr>
      <w:r w:rsidRPr="002678C5">
        <w:rPr>
          <w:rFonts w:ascii="Arial" w:eastAsia="Times New Roman" w:hAnsi="Arial" w:cs="Arial"/>
          <w:lang w:val="en-US"/>
        </w:rPr>
        <w:t xml:space="preserve">30 m </w:t>
      </w:r>
      <w:r w:rsidR="00A71547" w:rsidRPr="002678C5">
        <w:rPr>
          <w:rFonts w:ascii="Arial" w:eastAsia="Times New Roman" w:hAnsi="Arial" w:cs="Arial"/>
          <w:lang w:val="en-US"/>
        </w:rPr>
        <w:t xml:space="preserve">to the closest conductor of </w:t>
      </w:r>
      <w:r w:rsidR="00A71547" w:rsidRPr="002678C5">
        <w:rPr>
          <w:rFonts w:ascii="Arial" w:eastAsia="Times New Roman" w:hAnsi="Arial" w:cs="Arial"/>
          <w:b/>
          <w:lang w:val="en-US"/>
        </w:rPr>
        <w:t>OHL</w:t>
      </w:r>
      <w:r w:rsidR="00A71547" w:rsidRPr="002678C5">
        <w:rPr>
          <w:rFonts w:ascii="Arial" w:eastAsia="Times New Roman" w:hAnsi="Arial" w:cs="Arial"/>
          <w:lang w:val="en-US"/>
        </w:rPr>
        <w:t xml:space="preserve"> </w:t>
      </w:r>
      <w:r w:rsidR="00A725CC" w:rsidRPr="002678C5">
        <w:rPr>
          <w:rFonts w:ascii="Arial" w:eastAsia="Times New Roman" w:hAnsi="Arial" w:cs="Arial"/>
          <w:b/>
          <w:lang w:val="en-US"/>
        </w:rPr>
        <w:t>Voltage</w:t>
      </w:r>
      <w:r w:rsidR="00A725CC" w:rsidRPr="002678C5">
        <w:rPr>
          <w:rFonts w:ascii="Arial" w:eastAsia="Times New Roman" w:hAnsi="Arial" w:cs="Arial"/>
          <w:lang w:val="en-US"/>
        </w:rPr>
        <w:t xml:space="preserve"> </w:t>
      </w:r>
      <w:r w:rsidR="00A71547" w:rsidRPr="002678C5">
        <w:rPr>
          <w:rFonts w:ascii="Arial" w:eastAsia="Times New Roman" w:hAnsi="Arial" w:cs="Arial"/>
          <w:lang w:val="en-US"/>
        </w:rPr>
        <w:t>above 33kV</w:t>
      </w:r>
    </w:p>
    <w:p w:rsidR="00B85D1B" w:rsidRPr="002678C5" w:rsidRDefault="00B85D1B" w:rsidP="00977834">
      <w:pPr>
        <w:pStyle w:val="ListParagraph"/>
        <w:numPr>
          <w:ilvl w:val="2"/>
          <w:numId w:val="7"/>
        </w:numPr>
        <w:spacing w:before="0"/>
        <w:contextualSpacing w:val="0"/>
        <w:jc w:val="both"/>
        <w:rPr>
          <w:rFonts w:ascii="Arial" w:eastAsia="Times New Roman" w:hAnsi="Arial" w:cs="Arial"/>
          <w:lang w:val="en-US"/>
        </w:rPr>
      </w:pPr>
      <w:r w:rsidRPr="002678C5">
        <w:rPr>
          <w:rFonts w:ascii="Arial" w:eastAsia="Times New Roman" w:hAnsi="Arial" w:cs="Arial"/>
          <w:lang w:val="en-US"/>
        </w:rPr>
        <w:t xml:space="preserve">The </w:t>
      </w:r>
      <w:r w:rsidRPr="002678C5">
        <w:rPr>
          <w:rFonts w:ascii="Arial" w:eastAsia="Times New Roman" w:hAnsi="Arial" w:cs="Arial"/>
          <w:b/>
          <w:lang w:val="en-US"/>
        </w:rPr>
        <w:t>Lateral Clearance</w:t>
      </w:r>
      <w:r w:rsidR="00E13541" w:rsidRPr="002678C5">
        <w:rPr>
          <w:rFonts w:ascii="Arial" w:eastAsia="Times New Roman" w:hAnsi="Arial" w:cs="Arial"/>
          <w:lang w:val="en-US"/>
        </w:rPr>
        <w:t xml:space="preserve"> from</w:t>
      </w:r>
      <w:r w:rsidR="00846976">
        <w:rPr>
          <w:rFonts w:ascii="Arial" w:eastAsia="Times New Roman" w:hAnsi="Arial" w:cs="Arial"/>
          <w:lang w:val="en-US"/>
        </w:rPr>
        <w:t xml:space="preserve"> the closest conductor of</w:t>
      </w:r>
      <w:r w:rsidR="00E13541" w:rsidRPr="002678C5">
        <w:rPr>
          <w:rFonts w:ascii="Arial" w:eastAsia="Times New Roman" w:hAnsi="Arial" w:cs="Arial"/>
          <w:lang w:val="en-US"/>
        </w:rPr>
        <w:t xml:space="preserve"> </w:t>
      </w:r>
      <w:r w:rsidR="00E13541" w:rsidRPr="002678C5">
        <w:rPr>
          <w:rFonts w:ascii="Arial" w:eastAsia="Times New Roman" w:hAnsi="Arial" w:cs="Arial"/>
          <w:b/>
          <w:lang w:val="en-US"/>
        </w:rPr>
        <w:t>OHL</w:t>
      </w:r>
      <w:r w:rsidR="00E13541" w:rsidRPr="002678C5">
        <w:rPr>
          <w:rFonts w:ascii="Arial" w:eastAsia="Times New Roman" w:hAnsi="Arial" w:cs="Arial"/>
          <w:lang w:val="en-US"/>
        </w:rPr>
        <w:t xml:space="preserve"> to </w:t>
      </w:r>
      <w:r w:rsidR="005A42E8" w:rsidRPr="002678C5">
        <w:rPr>
          <w:rFonts w:ascii="Arial" w:eastAsia="Times New Roman" w:hAnsi="Arial" w:cs="Arial"/>
          <w:lang w:val="en-US"/>
        </w:rPr>
        <w:t xml:space="preserve">quarry blasting site </w:t>
      </w:r>
      <w:r w:rsidRPr="002678C5">
        <w:rPr>
          <w:rFonts w:ascii="Arial" w:eastAsia="Times New Roman" w:hAnsi="Arial" w:cs="Arial"/>
          <w:lang w:val="en-US"/>
        </w:rPr>
        <w:t>shall be</w:t>
      </w:r>
      <w:r w:rsidR="005A42E8" w:rsidRPr="002678C5">
        <w:rPr>
          <w:rFonts w:ascii="Arial" w:eastAsia="Times New Roman" w:hAnsi="Arial" w:cs="Arial"/>
          <w:lang w:val="en-US"/>
        </w:rPr>
        <w:t xml:space="preserve"> </w:t>
      </w:r>
      <w:r w:rsidR="00A725CC" w:rsidRPr="002678C5">
        <w:rPr>
          <w:rFonts w:ascii="Arial" w:eastAsia="Times New Roman" w:hAnsi="Arial" w:cs="Arial"/>
          <w:lang w:val="en-US"/>
        </w:rPr>
        <w:t>15</w:t>
      </w:r>
      <w:r w:rsidR="005A42E8" w:rsidRPr="002678C5">
        <w:rPr>
          <w:rFonts w:ascii="Arial" w:eastAsia="Times New Roman" w:hAnsi="Arial" w:cs="Arial"/>
          <w:lang w:val="en-US"/>
        </w:rPr>
        <w:t xml:space="preserve">0 m for 0 to 33kV </w:t>
      </w:r>
      <w:r w:rsidR="005A42E8" w:rsidRPr="002678C5">
        <w:rPr>
          <w:rFonts w:ascii="Arial" w:eastAsia="Times New Roman" w:hAnsi="Arial" w:cs="Arial"/>
          <w:b/>
          <w:lang w:val="en-US"/>
        </w:rPr>
        <w:t>OHL</w:t>
      </w:r>
      <w:r w:rsidR="00FB7055" w:rsidRPr="002678C5">
        <w:rPr>
          <w:rFonts w:ascii="Arial" w:eastAsia="Times New Roman" w:hAnsi="Arial" w:cs="Arial"/>
          <w:lang w:val="en-US"/>
        </w:rPr>
        <w:t xml:space="preserve">, </w:t>
      </w:r>
      <w:r w:rsidR="005A42E8" w:rsidRPr="002678C5">
        <w:rPr>
          <w:rFonts w:ascii="Arial" w:eastAsia="Times New Roman" w:hAnsi="Arial" w:cs="Arial"/>
          <w:lang w:val="en-US"/>
        </w:rPr>
        <w:t xml:space="preserve">and 200 m for </w:t>
      </w:r>
      <w:r w:rsidR="005A42E8" w:rsidRPr="002678C5">
        <w:rPr>
          <w:rFonts w:ascii="Arial" w:eastAsia="Times New Roman" w:hAnsi="Arial" w:cs="Arial"/>
          <w:b/>
          <w:lang w:val="en-US"/>
        </w:rPr>
        <w:t>OHL Voltage</w:t>
      </w:r>
      <w:r w:rsidR="005A42E8" w:rsidRPr="002678C5">
        <w:rPr>
          <w:rFonts w:ascii="Arial" w:eastAsia="Times New Roman" w:hAnsi="Arial" w:cs="Arial"/>
          <w:lang w:val="en-US"/>
        </w:rPr>
        <w:t xml:space="preserve"> greater than 33kV</w:t>
      </w:r>
      <w:r w:rsidR="00BD2E66" w:rsidRPr="002678C5">
        <w:rPr>
          <w:rFonts w:ascii="Arial" w:eastAsia="Times New Roman" w:hAnsi="Arial" w:cs="Arial"/>
          <w:lang w:val="en-US"/>
        </w:rPr>
        <w:t>.</w:t>
      </w:r>
    </w:p>
    <w:p w:rsidR="00561CAF" w:rsidRPr="002678C5" w:rsidRDefault="00561CAF" w:rsidP="00977834">
      <w:pPr>
        <w:pStyle w:val="11"/>
        <w:numPr>
          <w:ilvl w:val="1"/>
          <w:numId w:val="7"/>
        </w:numPr>
        <w:tabs>
          <w:tab w:val="clear" w:pos="993"/>
          <w:tab w:val="left" w:pos="720"/>
        </w:tabs>
        <w:ind w:left="720"/>
        <w:jc w:val="both"/>
        <w:rPr>
          <w:sz w:val="26"/>
          <w:szCs w:val="26"/>
          <w:lang w:val="en-US"/>
        </w:rPr>
      </w:pPr>
      <w:bookmarkStart w:id="64" w:name="_Toc89036776"/>
      <w:r w:rsidRPr="002678C5">
        <w:rPr>
          <w:sz w:val="26"/>
          <w:szCs w:val="26"/>
          <w:lang w:val="en-US"/>
        </w:rPr>
        <w:t>Clearance</w:t>
      </w:r>
      <w:r w:rsidRPr="002678C5">
        <w:rPr>
          <w:b w:val="0"/>
          <w:sz w:val="26"/>
          <w:szCs w:val="26"/>
          <w:lang w:val="en-US"/>
        </w:rPr>
        <w:t xml:space="preserve"> </w:t>
      </w:r>
      <w:r w:rsidR="005A42E8" w:rsidRPr="002678C5">
        <w:rPr>
          <w:b w:val="0"/>
          <w:sz w:val="26"/>
          <w:szCs w:val="26"/>
          <w:lang w:val="en-US"/>
        </w:rPr>
        <w:t>to</w:t>
      </w:r>
      <w:r w:rsidRPr="002678C5">
        <w:rPr>
          <w:b w:val="0"/>
          <w:sz w:val="26"/>
          <w:szCs w:val="26"/>
          <w:lang w:val="en-US"/>
        </w:rPr>
        <w:t xml:space="preserve"> </w:t>
      </w:r>
      <w:r w:rsidRPr="002678C5">
        <w:rPr>
          <w:sz w:val="26"/>
          <w:szCs w:val="26"/>
          <w:lang w:val="en-US"/>
        </w:rPr>
        <w:t>OHL</w:t>
      </w:r>
      <w:r w:rsidRPr="002678C5">
        <w:rPr>
          <w:b w:val="0"/>
          <w:sz w:val="26"/>
          <w:szCs w:val="26"/>
          <w:lang w:val="en-US"/>
        </w:rPr>
        <w:t xml:space="preserve"> in the vicinity of fire hydrants located outside buildings</w:t>
      </w:r>
      <w:bookmarkEnd w:id="64"/>
      <w:r w:rsidRPr="002678C5">
        <w:rPr>
          <w:b w:val="0"/>
          <w:sz w:val="26"/>
          <w:szCs w:val="26"/>
          <w:lang w:val="en-US"/>
        </w:rPr>
        <w:t xml:space="preserve"> </w:t>
      </w:r>
    </w:p>
    <w:p w:rsidR="002B02B2" w:rsidRPr="002678C5" w:rsidRDefault="002B02B2" w:rsidP="00977834">
      <w:pPr>
        <w:pStyle w:val="ListParagraph"/>
        <w:numPr>
          <w:ilvl w:val="2"/>
          <w:numId w:val="7"/>
        </w:numPr>
        <w:spacing w:before="0"/>
        <w:contextualSpacing w:val="0"/>
        <w:jc w:val="both"/>
        <w:rPr>
          <w:rFonts w:ascii="Arial" w:eastAsia="Times New Roman" w:hAnsi="Arial" w:cs="Arial"/>
          <w:lang w:val="en-US"/>
        </w:rPr>
      </w:pPr>
      <w:r w:rsidRPr="002678C5">
        <w:rPr>
          <w:rFonts w:ascii="Arial" w:eastAsia="Times New Roman" w:hAnsi="Arial" w:cs="Arial"/>
          <w:lang w:val="en-US"/>
        </w:rPr>
        <w:t xml:space="preserve">Having fire hydrants underneath </w:t>
      </w:r>
      <w:r w:rsidRPr="002678C5">
        <w:rPr>
          <w:rFonts w:ascii="Arial" w:eastAsia="Times New Roman" w:hAnsi="Arial" w:cs="Arial"/>
          <w:b/>
          <w:lang w:val="en-US"/>
        </w:rPr>
        <w:t>OHL</w:t>
      </w:r>
      <w:r w:rsidRPr="002678C5">
        <w:rPr>
          <w:rFonts w:ascii="Arial" w:eastAsia="Times New Roman" w:hAnsi="Arial" w:cs="Arial"/>
          <w:lang w:val="en-US"/>
        </w:rPr>
        <w:t xml:space="preserve"> of any </w:t>
      </w:r>
      <w:r w:rsidRPr="002678C5">
        <w:rPr>
          <w:rFonts w:ascii="Arial" w:eastAsia="Times New Roman" w:hAnsi="Arial" w:cs="Arial"/>
          <w:b/>
          <w:lang w:val="en-US"/>
        </w:rPr>
        <w:t>Voltage</w:t>
      </w:r>
      <w:r w:rsidRPr="002678C5">
        <w:rPr>
          <w:rFonts w:ascii="Arial" w:eastAsia="Times New Roman" w:hAnsi="Arial" w:cs="Arial"/>
          <w:lang w:val="en-US"/>
        </w:rPr>
        <w:t xml:space="preserve"> level is Not Permitted.</w:t>
      </w:r>
    </w:p>
    <w:p w:rsidR="00561CAF" w:rsidRPr="002678C5" w:rsidRDefault="00561CAF" w:rsidP="00977834">
      <w:pPr>
        <w:pStyle w:val="ListParagraph"/>
        <w:numPr>
          <w:ilvl w:val="2"/>
          <w:numId w:val="7"/>
        </w:numPr>
        <w:spacing w:before="0"/>
        <w:contextualSpacing w:val="0"/>
        <w:jc w:val="both"/>
        <w:rPr>
          <w:rFonts w:ascii="Arial" w:eastAsia="Times New Roman" w:hAnsi="Arial" w:cs="Arial"/>
          <w:lang w:val="en-US"/>
        </w:rPr>
      </w:pPr>
      <w:r w:rsidRPr="002678C5">
        <w:rPr>
          <w:rFonts w:ascii="Arial" w:eastAsia="Times New Roman" w:hAnsi="Arial" w:cs="Arial"/>
          <w:lang w:val="en-US"/>
        </w:rPr>
        <w:t>The</w:t>
      </w:r>
      <w:r w:rsidR="005C12B8" w:rsidRPr="002678C5">
        <w:rPr>
          <w:rFonts w:ascii="Arial" w:eastAsia="Times New Roman" w:hAnsi="Arial" w:cs="Arial"/>
          <w:lang w:val="en-US"/>
        </w:rPr>
        <w:t xml:space="preserve"> minimum</w:t>
      </w:r>
      <w:r w:rsidRPr="002678C5">
        <w:rPr>
          <w:rFonts w:ascii="Arial" w:eastAsia="Times New Roman" w:hAnsi="Arial" w:cs="Arial"/>
          <w:lang w:val="en-US"/>
        </w:rPr>
        <w:t xml:space="preserve"> </w:t>
      </w:r>
      <w:r w:rsidRPr="002678C5">
        <w:rPr>
          <w:rFonts w:ascii="Arial" w:eastAsia="Times New Roman" w:hAnsi="Arial" w:cs="Arial"/>
          <w:b/>
          <w:lang w:val="en-US"/>
        </w:rPr>
        <w:t>Lateral Clearance</w:t>
      </w:r>
      <w:r w:rsidRPr="002678C5">
        <w:rPr>
          <w:rFonts w:ascii="Arial" w:eastAsia="Times New Roman" w:hAnsi="Arial" w:cs="Arial"/>
          <w:lang w:val="en-US"/>
        </w:rPr>
        <w:t xml:space="preserve"> from</w:t>
      </w:r>
      <w:r w:rsidR="00E605A4" w:rsidRPr="002678C5">
        <w:rPr>
          <w:rFonts w:ascii="Arial" w:eastAsia="Times New Roman" w:hAnsi="Arial" w:cs="Arial"/>
          <w:lang w:val="en-US"/>
        </w:rPr>
        <w:t xml:space="preserve"> the 0 to 330kV</w:t>
      </w:r>
      <w:r w:rsidRPr="002678C5">
        <w:rPr>
          <w:rFonts w:ascii="Arial" w:eastAsia="Times New Roman" w:hAnsi="Arial" w:cs="Arial"/>
          <w:lang w:val="en-US"/>
        </w:rPr>
        <w:t xml:space="preserve"> </w:t>
      </w:r>
      <w:r w:rsidR="00E605A4" w:rsidRPr="002678C5">
        <w:rPr>
          <w:rFonts w:ascii="Arial" w:eastAsia="Times New Roman" w:hAnsi="Arial" w:cs="Arial"/>
          <w:b/>
          <w:lang w:val="en-US"/>
        </w:rPr>
        <w:t>OHL</w:t>
      </w:r>
      <w:r w:rsidR="00E605A4" w:rsidRPr="002678C5">
        <w:rPr>
          <w:rFonts w:ascii="Arial" w:eastAsia="Times New Roman" w:hAnsi="Arial" w:cs="Arial"/>
          <w:lang w:val="en-US"/>
        </w:rPr>
        <w:t xml:space="preserve"> or the </w:t>
      </w:r>
      <w:r w:rsidR="00E605A4" w:rsidRPr="002678C5">
        <w:rPr>
          <w:rFonts w:ascii="Arial" w:eastAsia="Times New Roman" w:hAnsi="Arial" w:cs="Arial"/>
          <w:b/>
          <w:lang w:val="en-US"/>
        </w:rPr>
        <w:t>OHL</w:t>
      </w:r>
      <w:r w:rsidR="00E605A4" w:rsidRPr="002678C5">
        <w:rPr>
          <w:rFonts w:ascii="Arial" w:eastAsia="Times New Roman" w:hAnsi="Arial" w:cs="Arial"/>
          <w:lang w:val="en-US"/>
        </w:rPr>
        <w:t xml:space="preserve"> support structure, whichever shall be closest, to a </w:t>
      </w:r>
      <w:r w:rsidR="002B02B2" w:rsidRPr="002678C5">
        <w:rPr>
          <w:rFonts w:ascii="Arial" w:eastAsia="Times New Roman" w:hAnsi="Arial" w:cs="Arial"/>
          <w:lang w:val="en-US"/>
        </w:rPr>
        <w:t>fire hydrant located outside the building</w:t>
      </w:r>
      <w:r w:rsidR="00E605A4" w:rsidRPr="002678C5">
        <w:rPr>
          <w:rFonts w:ascii="Arial" w:eastAsia="Times New Roman" w:hAnsi="Arial" w:cs="Arial"/>
          <w:lang w:val="en-US"/>
        </w:rPr>
        <w:t xml:space="preserve"> </w:t>
      </w:r>
      <w:r w:rsidR="005C12B8" w:rsidRPr="002678C5">
        <w:rPr>
          <w:rFonts w:ascii="Arial" w:eastAsia="Times New Roman" w:hAnsi="Arial" w:cs="Arial"/>
          <w:lang w:val="en-US"/>
        </w:rPr>
        <w:t>s</w:t>
      </w:r>
      <w:r w:rsidRPr="002678C5">
        <w:rPr>
          <w:rFonts w:ascii="Arial" w:eastAsia="Times New Roman" w:hAnsi="Arial" w:cs="Arial"/>
          <w:lang w:val="en-US"/>
        </w:rPr>
        <w:t xml:space="preserve">hall </w:t>
      </w:r>
      <w:r w:rsidR="005C12B8" w:rsidRPr="002678C5">
        <w:rPr>
          <w:rFonts w:ascii="Arial" w:eastAsia="Times New Roman" w:hAnsi="Arial" w:cs="Arial"/>
          <w:lang w:val="en-US"/>
        </w:rPr>
        <w:t>be 30</w:t>
      </w:r>
      <w:r w:rsidR="00E605A4" w:rsidRPr="002678C5">
        <w:rPr>
          <w:rFonts w:ascii="Arial" w:eastAsia="Times New Roman" w:hAnsi="Arial" w:cs="Arial"/>
          <w:lang w:val="en-US"/>
        </w:rPr>
        <w:t xml:space="preserve"> m</w:t>
      </w:r>
      <w:r w:rsidR="00B67495" w:rsidRPr="002678C5">
        <w:rPr>
          <w:rFonts w:ascii="Arial" w:eastAsia="Times New Roman" w:hAnsi="Arial" w:cs="Arial"/>
          <w:lang w:val="en-US"/>
        </w:rPr>
        <w:t>, but th</w:t>
      </w:r>
      <w:r w:rsidR="008212D8" w:rsidRPr="002678C5">
        <w:rPr>
          <w:rFonts w:ascii="Arial" w:eastAsia="Times New Roman" w:hAnsi="Arial" w:cs="Arial"/>
          <w:lang w:val="en-US"/>
        </w:rPr>
        <w:t>is</w:t>
      </w:r>
      <w:r w:rsidR="00B67495" w:rsidRPr="002678C5">
        <w:rPr>
          <w:rFonts w:ascii="Arial" w:eastAsia="Times New Roman" w:hAnsi="Arial" w:cs="Arial"/>
          <w:lang w:val="en-US"/>
        </w:rPr>
        <w:t xml:space="preserve"> </w:t>
      </w:r>
      <w:r w:rsidR="008212D8" w:rsidRPr="002678C5">
        <w:rPr>
          <w:rFonts w:ascii="Arial" w:eastAsia="Times New Roman" w:hAnsi="Arial" w:cs="Arial"/>
          <w:b/>
          <w:lang w:val="en-US"/>
        </w:rPr>
        <w:t>Clearance</w:t>
      </w:r>
      <w:r w:rsidR="00B67495" w:rsidRPr="002678C5">
        <w:rPr>
          <w:rFonts w:ascii="Arial" w:eastAsia="Times New Roman" w:hAnsi="Arial" w:cs="Arial"/>
          <w:lang w:val="en-US"/>
        </w:rPr>
        <w:t xml:space="preserve"> may</w:t>
      </w:r>
      <w:r w:rsidR="000B6F43" w:rsidRPr="002678C5">
        <w:rPr>
          <w:rFonts w:ascii="Arial" w:eastAsia="Times New Roman" w:hAnsi="Arial" w:cs="Arial"/>
          <w:lang w:val="en-US"/>
        </w:rPr>
        <w:t xml:space="preserve"> be reduced to 2</w:t>
      </w:r>
      <w:r w:rsidR="000761A0" w:rsidRPr="002678C5">
        <w:rPr>
          <w:rFonts w:ascii="Arial" w:eastAsia="Times New Roman" w:hAnsi="Arial" w:cs="Arial"/>
          <w:lang w:val="en-US"/>
        </w:rPr>
        <w:t>0 m for 0 to 0.4kV</w:t>
      </w:r>
      <w:r w:rsidR="00B67495" w:rsidRPr="002678C5">
        <w:rPr>
          <w:rFonts w:ascii="Arial" w:eastAsia="Times New Roman" w:hAnsi="Arial" w:cs="Arial"/>
          <w:lang w:val="en-US"/>
        </w:rPr>
        <w:t xml:space="preserve"> supply or </w:t>
      </w:r>
      <w:r w:rsidR="007905D1">
        <w:rPr>
          <w:rFonts w:ascii="Arial" w:eastAsia="Times New Roman" w:hAnsi="Arial" w:cs="Arial"/>
          <w:b/>
          <w:lang w:val="en-US"/>
        </w:rPr>
        <w:t>O</w:t>
      </w:r>
      <w:r w:rsidR="00846976">
        <w:rPr>
          <w:rFonts w:ascii="Arial" w:eastAsia="Times New Roman" w:hAnsi="Arial" w:cs="Arial"/>
          <w:b/>
          <w:lang w:val="en-US"/>
        </w:rPr>
        <w:t>HSL</w:t>
      </w:r>
      <w:r w:rsidR="00B67495" w:rsidRPr="002678C5">
        <w:rPr>
          <w:rFonts w:ascii="Arial" w:eastAsia="Times New Roman" w:hAnsi="Arial" w:cs="Arial"/>
          <w:lang w:val="en-US"/>
        </w:rPr>
        <w:t>.</w:t>
      </w:r>
    </w:p>
    <w:p w:rsidR="008446FC" w:rsidRPr="002678C5" w:rsidRDefault="008446FC" w:rsidP="00977834">
      <w:pPr>
        <w:pStyle w:val="11"/>
        <w:numPr>
          <w:ilvl w:val="1"/>
          <w:numId w:val="7"/>
        </w:numPr>
        <w:tabs>
          <w:tab w:val="clear" w:pos="993"/>
          <w:tab w:val="left" w:pos="720"/>
        </w:tabs>
        <w:ind w:left="720"/>
        <w:jc w:val="both"/>
        <w:rPr>
          <w:sz w:val="26"/>
          <w:szCs w:val="26"/>
          <w:lang w:val="en-US"/>
        </w:rPr>
      </w:pPr>
      <w:bookmarkStart w:id="65" w:name="_Toc89036777"/>
      <w:r w:rsidRPr="002678C5">
        <w:rPr>
          <w:sz w:val="26"/>
          <w:szCs w:val="26"/>
          <w:lang w:val="en-US"/>
        </w:rPr>
        <w:t>Clearance</w:t>
      </w:r>
      <w:r w:rsidRPr="002678C5">
        <w:rPr>
          <w:b w:val="0"/>
          <w:sz w:val="26"/>
          <w:szCs w:val="26"/>
          <w:lang w:val="en-US"/>
        </w:rPr>
        <w:t xml:space="preserve"> to </w:t>
      </w:r>
      <w:r w:rsidRPr="002678C5">
        <w:rPr>
          <w:sz w:val="26"/>
          <w:szCs w:val="26"/>
          <w:lang w:val="en-US"/>
        </w:rPr>
        <w:t>OHL</w:t>
      </w:r>
      <w:r w:rsidRPr="002678C5">
        <w:rPr>
          <w:b w:val="0"/>
          <w:sz w:val="26"/>
          <w:szCs w:val="26"/>
          <w:lang w:val="en-US"/>
        </w:rPr>
        <w:t xml:space="preserve"> in the vicinity of trees and hedges</w:t>
      </w:r>
      <w:bookmarkEnd w:id="65"/>
    </w:p>
    <w:p w:rsidR="008446FC" w:rsidRPr="002678C5" w:rsidRDefault="008446FC" w:rsidP="00977834">
      <w:pPr>
        <w:pStyle w:val="ListParagraph"/>
        <w:numPr>
          <w:ilvl w:val="2"/>
          <w:numId w:val="7"/>
        </w:numPr>
        <w:spacing w:before="0"/>
        <w:contextualSpacing w:val="0"/>
        <w:jc w:val="both"/>
        <w:rPr>
          <w:rFonts w:ascii="Arial" w:eastAsia="Times New Roman" w:hAnsi="Arial" w:cs="Arial"/>
          <w:lang w:val="en-US"/>
        </w:rPr>
      </w:pPr>
      <w:r w:rsidRPr="002678C5">
        <w:rPr>
          <w:rFonts w:ascii="Arial" w:eastAsia="Times New Roman" w:hAnsi="Arial" w:cs="Arial"/>
          <w:lang w:val="en-US"/>
        </w:rPr>
        <w:t xml:space="preserve">Having </w:t>
      </w:r>
      <w:r w:rsidR="00A40629" w:rsidRPr="002678C5">
        <w:rPr>
          <w:rFonts w:ascii="Arial" w:eastAsia="Times New Roman" w:hAnsi="Arial" w:cs="Arial"/>
          <w:lang w:val="en-US"/>
        </w:rPr>
        <w:t>tree</w:t>
      </w:r>
      <w:r w:rsidRPr="002678C5">
        <w:rPr>
          <w:rFonts w:ascii="Arial" w:eastAsia="Times New Roman" w:hAnsi="Arial" w:cs="Arial"/>
          <w:lang w:val="en-US"/>
        </w:rPr>
        <w:t xml:space="preserve">s underneath </w:t>
      </w:r>
      <w:r w:rsidRPr="002678C5">
        <w:rPr>
          <w:rFonts w:ascii="Arial" w:eastAsia="Times New Roman" w:hAnsi="Arial" w:cs="Arial"/>
          <w:b/>
          <w:lang w:val="en-US"/>
        </w:rPr>
        <w:t>OHL</w:t>
      </w:r>
      <w:r w:rsidRPr="002678C5">
        <w:rPr>
          <w:rFonts w:ascii="Arial" w:eastAsia="Times New Roman" w:hAnsi="Arial" w:cs="Arial"/>
          <w:lang w:val="en-US"/>
        </w:rPr>
        <w:t xml:space="preserve"> of any </w:t>
      </w:r>
      <w:r w:rsidRPr="002678C5">
        <w:rPr>
          <w:rFonts w:ascii="Arial" w:eastAsia="Times New Roman" w:hAnsi="Arial" w:cs="Arial"/>
          <w:b/>
          <w:lang w:val="en-US"/>
        </w:rPr>
        <w:t>Voltage</w:t>
      </w:r>
      <w:r w:rsidRPr="002678C5">
        <w:rPr>
          <w:rFonts w:ascii="Arial" w:eastAsia="Times New Roman" w:hAnsi="Arial" w:cs="Arial"/>
          <w:lang w:val="en-US"/>
        </w:rPr>
        <w:t xml:space="preserve"> level is Not Recommended.</w:t>
      </w:r>
    </w:p>
    <w:p w:rsidR="008446FC" w:rsidRPr="002678C5" w:rsidRDefault="008446FC" w:rsidP="00977834">
      <w:pPr>
        <w:pStyle w:val="ListParagraph"/>
        <w:numPr>
          <w:ilvl w:val="2"/>
          <w:numId w:val="7"/>
        </w:numPr>
        <w:spacing w:before="0"/>
        <w:contextualSpacing w:val="0"/>
        <w:jc w:val="both"/>
        <w:rPr>
          <w:rFonts w:ascii="Arial" w:eastAsia="Times New Roman" w:hAnsi="Arial" w:cs="Arial"/>
          <w:lang w:val="en-US"/>
        </w:rPr>
      </w:pPr>
      <w:r w:rsidRPr="002678C5">
        <w:rPr>
          <w:rFonts w:ascii="Arial" w:eastAsia="Times New Roman" w:hAnsi="Arial" w:cs="Arial"/>
          <w:lang w:val="en-US"/>
        </w:rPr>
        <w:lastRenderedPageBreak/>
        <w:t xml:space="preserve">The </w:t>
      </w:r>
      <w:r w:rsidRPr="002678C5">
        <w:rPr>
          <w:rFonts w:ascii="Arial" w:eastAsia="Times New Roman" w:hAnsi="Arial" w:cs="Arial"/>
          <w:b/>
          <w:lang w:val="en-US"/>
        </w:rPr>
        <w:t>Lateral Clearance</w:t>
      </w:r>
      <w:r w:rsidR="004032B3" w:rsidRPr="002678C5">
        <w:rPr>
          <w:rFonts w:ascii="Arial" w:eastAsia="Times New Roman" w:hAnsi="Arial" w:cs="Arial"/>
          <w:lang w:val="en-US"/>
        </w:rPr>
        <w:t xml:space="preserve"> from </w:t>
      </w:r>
      <w:r w:rsidR="004032B3" w:rsidRPr="002678C5">
        <w:rPr>
          <w:rFonts w:ascii="Arial" w:eastAsia="Times New Roman" w:hAnsi="Arial" w:cs="Arial"/>
          <w:b/>
          <w:lang w:val="en-US"/>
        </w:rPr>
        <w:t>OHL</w:t>
      </w:r>
      <w:r w:rsidR="004032B3" w:rsidRPr="002678C5">
        <w:rPr>
          <w:rFonts w:ascii="Arial" w:eastAsia="Times New Roman" w:hAnsi="Arial" w:cs="Arial"/>
          <w:lang w:val="en-US"/>
        </w:rPr>
        <w:t xml:space="preserve"> to </w:t>
      </w:r>
      <w:r w:rsidR="00B937D6" w:rsidRPr="002678C5">
        <w:rPr>
          <w:rFonts w:ascii="Arial" w:eastAsia="Times New Roman" w:hAnsi="Arial" w:cs="Arial"/>
          <w:lang w:val="en-US"/>
        </w:rPr>
        <w:t xml:space="preserve">tree or hedge unable to support a ladder or being climbed, </w:t>
      </w:r>
      <w:r w:rsidRPr="002678C5">
        <w:rPr>
          <w:rFonts w:ascii="Arial" w:eastAsia="Times New Roman" w:hAnsi="Arial" w:cs="Arial"/>
          <w:lang w:val="en-US"/>
        </w:rPr>
        <w:t>shall be:</w:t>
      </w:r>
    </w:p>
    <w:p w:rsidR="008446FC" w:rsidRPr="002678C5" w:rsidRDefault="00B937D6" w:rsidP="00977834">
      <w:pPr>
        <w:pStyle w:val="ListParagraph"/>
        <w:numPr>
          <w:ilvl w:val="0"/>
          <w:numId w:val="60"/>
        </w:numPr>
        <w:spacing w:before="240"/>
        <w:ind w:left="1980" w:hanging="540"/>
        <w:jc w:val="both"/>
        <w:rPr>
          <w:rFonts w:ascii="Arial" w:eastAsia="Times New Roman" w:hAnsi="Arial" w:cs="Arial"/>
          <w:lang w:val="en-US"/>
        </w:rPr>
      </w:pPr>
      <w:r w:rsidRPr="002678C5">
        <w:rPr>
          <w:rFonts w:ascii="Arial" w:eastAsia="Times New Roman" w:hAnsi="Arial" w:cs="Arial"/>
          <w:lang w:val="en-US"/>
        </w:rPr>
        <w:t>0.8 m</w:t>
      </w:r>
      <w:r w:rsidR="008446FC" w:rsidRPr="002678C5">
        <w:rPr>
          <w:rFonts w:ascii="Arial" w:eastAsia="Times New Roman" w:hAnsi="Arial" w:cs="Arial"/>
          <w:lang w:val="en-US"/>
        </w:rPr>
        <w:t xml:space="preserve"> to the closest conductor </w:t>
      </w:r>
      <w:r w:rsidR="0050603A" w:rsidRPr="002678C5">
        <w:rPr>
          <w:rFonts w:ascii="Arial" w:eastAsia="Times New Roman" w:hAnsi="Arial" w:cs="Arial"/>
          <w:lang w:val="en-US"/>
        </w:rPr>
        <w:t xml:space="preserve">or bare live metal work </w:t>
      </w:r>
      <w:r w:rsidR="008446FC" w:rsidRPr="002678C5">
        <w:rPr>
          <w:rFonts w:ascii="Arial" w:eastAsia="Times New Roman" w:hAnsi="Arial" w:cs="Arial"/>
          <w:lang w:val="en-US"/>
        </w:rPr>
        <w:t xml:space="preserve">of </w:t>
      </w:r>
      <w:r w:rsidR="008446FC" w:rsidRPr="002678C5">
        <w:rPr>
          <w:rFonts w:ascii="Arial" w:eastAsia="Times New Roman" w:hAnsi="Arial" w:cs="Arial"/>
          <w:b/>
          <w:lang w:val="en-US"/>
        </w:rPr>
        <w:t>OHL</w:t>
      </w:r>
      <w:r w:rsidR="008446FC" w:rsidRPr="002678C5">
        <w:rPr>
          <w:rFonts w:ascii="Arial" w:eastAsia="Times New Roman" w:hAnsi="Arial" w:cs="Arial"/>
          <w:lang w:val="en-US"/>
        </w:rPr>
        <w:t xml:space="preserve"> </w:t>
      </w:r>
      <w:r w:rsidR="008446FC" w:rsidRPr="002678C5">
        <w:rPr>
          <w:rFonts w:ascii="Arial" w:eastAsia="Times New Roman" w:hAnsi="Arial" w:cs="Arial"/>
          <w:b/>
          <w:lang w:val="en-US"/>
        </w:rPr>
        <w:t>Voltage</w:t>
      </w:r>
      <w:r w:rsidR="008446FC" w:rsidRPr="002678C5">
        <w:rPr>
          <w:rFonts w:ascii="Arial" w:eastAsia="Times New Roman" w:hAnsi="Arial" w:cs="Arial"/>
          <w:lang w:val="en-US"/>
        </w:rPr>
        <w:t xml:space="preserve"> below </w:t>
      </w:r>
      <w:r w:rsidRPr="002678C5">
        <w:rPr>
          <w:rFonts w:ascii="Arial" w:eastAsia="Times New Roman" w:hAnsi="Arial" w:cs="Arial"/>
          <w:lang w:val="en-US"/>
        </w:rPr>
        <w:t>33</w:t>
      </w:r>
      <w:r w:rsidR="008446FC" w:rsidRPr="002678C5">
        <w:rPr>
          <w:rFonts w:ascii="Arial" w:eastAsia="Times New Roman" w:hAnsi="Arial" w:cs="Arial"/>
          <w:lang w:val="en-US"/>
        </w:rPr>
        <w:t>kV</w:t>
      </w:r>
    </w:p>
    <w:p w:rsidR="00B937D6" w:rsidRPr="002678C5" w:rsidRDefault="0050603A" w:rsidP="00977834">
      <w:pPr>
        <w:pStyle w:val="ListParagraph"/>
        <w:numPr>
          <w:ilvl w:val="0"/>
          <w:numId w:val="60"/>
        </w:numPr>
        <w:spacing w:before="240"/>
        <w:ind w:left="1980" w:hanging="540"/>
        <w:jc w:val="both"/>
        <w:rPr>
          <w:rFonts w:ascii="Arial" w:eastAsia="Times New Roman" w:hAnsi="Arial" w:cs="Arial"/>
          <w:lang w:val="en-US"/>
        </w:rPr>
      </w:pPr>
      <w:r w:rsidRPr="002678C5">
        <w:rPr>
          <w:rFonts w:ascii="Arial" w:eastAsia="Times New Roman" w:hAnsi="Arial" w:cs="Arial"/>
          <w:lang w:val="en-US"/>
        </w:rPr>
        <w:t>1.1 m to the closest conductor or bare live metal work of 33kV</w:t>
      </w:r>
      <w:r w:rsidR="00A83EE5" w:rsidRPr="002678C5">
        <w:rPr>
          <w:rFonts w:ascii="Arial" w:eastAsia="Times New Roman" w:hAnsi="Arial" w:cs="Arial"/>
          <w:lang w:val="en-US"/>
        </w:rPr>
        <w:t xml:space="preserve"> to 66kV</w:t>
      </w:r>
      <w:r w:rsidRPr="002678C5">
        <w:rPr>
          <w:rFonts w:ascii="Arial" w:eastAsia="Times New Roman" w:hAnsi="Arial" w:cs="Arial"/>
          <w:b/>
          <w:lang w:val="en-US"/>
        </w:rPr>
        <w:t xml:space="preserve"> OHL</w:t>
      </w:r>
    </w:p>
    <w:p w:rsidR="0050603A" w:rsidRPr="002678C5" w:rsidRDefault="0050603A" w:rsidP="00977834">
      <w:pPr>
        <w:pStyle w:val="ListParagraph"/>
        <w:numPr>
          <w:ilvl w:val="0"/>
          <w:numId w:val="60"/>
        </w:numPr>
        <w:spacing w:before="240"/>
        <w:ind w:left="1980" w:hanging="540"/>
        <w:jc w:val="both"/>
        <w:rPr>
          <w:rFonts w:ascii="Arial" w:eastAsia="Times New Roman" w:hAnsi="Arial" w:cs="Arial"/>
          <w:lang w:val="en-US"/>
        </w:rPr>
      </w:pPr>
      <w:r w:rsidRPr="002678C5">
        <w:rPr>
          <w:rFonts w:ascii="Arial" w:eastAsia="Times New Roman" w:hAnsi="Arial" w:cs="Arial"/>
          <w:lang w:val="en-US"/>
        </w:rPr>
        <w:t>1.</w:t>
      </w:r>
      <w:r w:rsidR="008A7706" w:rsidRPr="002678C5">
        <w:rPr>
          <w:rFonts w:ascii="Arial" w:eastAsia="Times New Roman" w:hAnsi="Arial" w:cs="Arial"/>
          <w:lang w:val="en-US"/>
        </w:rPr>
        <w:t>4</w:t>
      </w:r>
      <w:r w:rsidRPr="002678C5">
        <w:rPr>
          <w:rFonts w:ascii="Arial" w:eastAsia="Times New Roman" w:hAnsi="Arial" w:cs="Arial"/>
          <w:lang w:val="en-US"/>
        </w:rPr>
        <w:t xml:space="preserve"> m to the closest conductor or bare live metal work of </w:t>
      </w:r>
      <w:r w:rsidR="008A7706" w:rsidRPr="002678C5">
        <w:rPr>
          <w:rFonts w:ascii="Arial" w:eastAsia="Times New Roman" w:hAnsi="Arial" w:cs="Arial"/>
          <w:lang w:val="en-US"/>
        </w:rPr>
        <w:t>88</w:t>
      </w:r>
      <w:r w:rsidRPr="002678C5">
        <w:rPr>
          <w:rFonts w:ascii="Arial" w:eastAsia="Times New Roman" w:hAnsi="Arial" w:cs="Arial"/>
          <w:lang w:val="en-US"/>
        </w:rPr>
        <w:t>kV</w:t>
      </w:r>
      <w:r w:rsidRPr="002678C5">
        <w:rPr>
          <w:rFonts w:ascii="Arial" w:eastAsia="Times New Roman" w:hAnsi="Arial" w:cs="Arial"/>
          <w:b/>
          <w:lang w:val="en-US"/>
        </w:rPr>
        <w:t xml:space="preserve"> OHL</w:t>
      </w:r>
    </w:p>
    <w:p w:rsidR="008A7706" w:rsidRPr="002678C5" w:rsidRDefault="008A7706" w:rsidP="00977834">
      <w:pPr>
        <w:pStyle w:val="ListParagraph"/>
        <w:numPr>
          <w:ilvl w:val="0"/>
          <w:numId w:val="60"/>
        </w:numPr>
        <w:spacing w:before="240"/>
        <w:ind w:left="1980" w:hanging="540"/>
        <w:jc w:val="both"/>
        <w:rPr>
          <w:rFonts w:ascii="Arial" w:eastAsia="Times New Roman" w:hAnsi="Arial" w:cs="Arial"/>
          <w:lang w:val="en-US"/>
        </w:rPr>
      </w:pPr>
      <w:r w:rsidRPr="002678C5">
        <w:rPr>
          <w:rFonts w:ascii="Arial" w:eastAsia="Times New Roman" w:hAnsi="Arial" w:cs="Arial"/>
          <w:lang w:val="en-US"/>
        </w:rPr>
        <w:t>1.8 m to the closest conductor or bare live metal work of 132kV</w:t>
      </w:r>
      <w:r w:rsidRPr="002678C5">
        <w:rPr>
          <w:rFonts w:ascii="Arial" w:eastAsia="Times New Roman" w:hAnsi="Arial" w:cs="Arial"/>
          <w:b/>
          <w:lang w:val="en-US"/>
        </w:rPr>
        <w:t xml:space="preserve"> OHL</w:t>
      </w:r>
    </w:p>
    <w:p w:rsidR="0050603A" w:rsidRPr="002678C5" w:rsidRDefault="008A7706" w:rsidP="00977834">
      <w:pPr>
        <w:pStyle w:val="ListParagraph"/>
        <w:numPr>
          <w:ilvl w:val="0"/>
          <w:numId w:val="60"/>
        </w:numPr>
        <w:spacing w:before="240"/>
        <w:ind w:left="1980" w:hanging="540"/>
        <w:jc w:val="both"/>
        <w:rPr>
          <w:rFonts w:ascii="Arial" w:eastAsia="Times New Roman" w:hAnsi="Arial" w:cs="Arial"/>
          <w:lang w:val="en-US"/>
        </w:rPr>
      </w:pPr>
      <w:r w:rsidRPr="002678C5">
        <w:rPr>
          <w:rFonts w:ascii="Arial" w:eastAsia="Times New Roman" w:hAnsi="Arial" w:cs="Arial"/>
          <w:lang w:val="en-US"/>
        </w:rPr>
        <w:t>2.7 m to the closest conductor or bare live metal work of 220kV</w:t>
      </w:r>
      <w:r w:rsidRPr="002678C5">
        <w:rPr>
          <w:rFonts w:ascii="Arial" w:eastAsia="Times New Roman" w:hAnsi="Arial" w:cs="Arial"/>
          <w:b/>
          <w:lang w:val="en-US"/>
        </w:rPr>
        <w:t xml:space="preserve"> OHL</w:t>
      </w:r>
    </w:p>
    <w:p w:rsidR="008A7706" w:rsidRPr="002678C5" w:rsidRDefault="008A7706" w:rsidP="00977834">
      <w:pPr>
        <w:pStyle w:val="ListParagraph"/>
        <w:numPr>
          <w:ilvl w:val="0"/>
          <w:numId w:val="60"/>
        </w:numPr>
        <w:spacing w:before="240"/>
        <w:ind w:left="1980" w:hanging="540"/>
        <w:contextualSpacing w:val="0"/>
        <w:jc w:val="both"/>
        <w:rPr>
          <w:rFonts w:ascii="Arial" w:eastAsia="Times New Roman" w:hAnsi="Arial" w:cs="Arial"/>
          <w:lang w:val="en-US"/>
        </w:rPr>
      </w:pPr>
      <w:r w:rsidRPr="002678C5">
        <w:rPr>
          <w:rFonts w:ascii="Arial" w:eastAsia="Times New Roman" w:hAnsi="Arial" w:cs="Arial"/>
          <w:lang w:val="en-US"/>
        </w:rPr>
        <w:t>3.8 m to the closest conductor or bare live metal work of 330kV</w:t>
      </w:r>
      <w:r w:rsidRPr="002678C5">
        <w:rPr>
          <w:rFonts w:ascii="Arial" w:eastAsia="Times New Roman" w:hAnsi="Arial" w:cs="Arial"/>
          <w:b/>
          <w:lang w:val="en-US"/>
        </w:rPr>
        <w:t xml:space="preserve"> OHL</w:t>
      </w:r>
    </w:p>
    <w:p w:rsidR="00933BB5" w:rsidRPr="002678C5" w:rsidRDefault="00933BB5" w:rsidP="00977834">
      <w:pPr>
        <w:pStyle w:val="ListParagraph"/>
        <w:numPr>
          <w:ilvl w:val="2"/>
          <w:numId w:val="7"/>
        </w:numPr>
        <w:spacing w:before="0"/>
        <w:contextualSpacing w:val="0"/>
        <w:jc w:val="both"/>
        <w:rPr>
          <w:rFonts w:ascii="Arial" w:eastAsia="Times New Roman" w:hAnsi="Arial" w:cs="Arial"/>
          <w:lang w:val="en-US"/>
        </w:rPr>
      </w:pPr>
      <w:r w:rsidRPr="002678C5">
        <w:rPr>
          <w:rFonts w:ascii="Arial" w:eastAsia="Times New Roman" w:hAnsi="Arial" w:cs="Arial"/>
          <w:lang w:val="en-US"/>
        </w:rPr>
        <w:t xml:space="preserve">The </w:t>
      </w:r>
      <w:r w:rsidRPr="002678C5">
        <w:rPr>
          <w:rFonts w:ascii="Arial" w:eastAsia="Times New Roman" w:hAnsi="Arial" w:cs="Arial"/>
          <w:b/>
          <w:lang w:val="en-US"/>
        </w:rPr>
        <w:t>Lateral Clearance</w:t>
      </w:r>
      <w:r w:rsidRPr="002678C5">
        <w:rPr>
          <w:rFonts w:ascii="Arial" w:eastAsia="Times New Roman" w:hAnsi="Arial" w:cs="Arial"/>
          <w:lang w:val="en-US"/>
        </w:rPr>
        <w:t xml:space="preserve"> from </w:t>
      </w:r>
      <w:r w:rsidR="00DA0658" w:rsidRPr="002678C5">
        <w:rPr>
          <w:rFonts w:ascii="Arial" w:eastAsia="Times New Roman" w:hAnsi="Arial" w:cs="Arial"/>
          <w:b/>
          <w:lang w:val="en-US"/>
        </w:rPr>
        <w:t>OHL</w:t>
      </w:r>
      <w:r w:rsidR="00DA0658" w:rsidRPr="002678C5">
        <w:rPr>
          <w:rFonts w:ascii="Arial" w:eastAsia="Times New Roman" w:hAnsi="Arial" w:cs="Arial"/>
          <w:lang w:val="en-US"/>
        </w:rPr>
        <w:t xml:space="preserve"> to </w:t>
      </w:r>
      <w:r w:rsidRPr="002678C5">
        <w:rPr>
          <w:rFonts w:ascii="Arial" w:eastAsia="Times New Roman" w:hAnsi="Arial" w:cs="Arial"/>
          <w:lang w:val="en-US"/>
        </w:rPr>
        <w:t>tree or hedge capable of supporting a ladder or being climbed, shall be:</w:t>
      </w:r>
    </w:p>
    <w:p w:rsidR="00933BB5" w:rsidRPr="002678C5" w:rsidRDefault="00933BB5" w:rsidP="00977834">
      <w:pPr>
        <w:pStyle w:val="ListParagraph"/>
        <w:numPr>
          <w:ilvl w:val="0"/>
          <w:numId w:val="61"/>
        </w:numPr>
        <w:spacing w:before="240"/>
        <w:ind w:left="1980" w:hanging="540"/>
        <w:jc w:val="both"/>
        <w:rPr>
          <w:rFonts w:ascii="Arial" w:eastAsia="Times New Roman" w:hAnsi="Arial" w:cs="Arial"/>
          <w:lang w:val="en-US"/>
        </w:rPr>
      </w:pPr>
      <w:r w:rsidRPr="002678C5">
        <w:rPr>
          <w:rFonts w:ascii="Arial" w:eastAsia="Times New Roman" w:hAnsi="Arial" w:cs="Arial"/>
          <w:lang w:val="en-US"/>
        </w:rPr>
        <w:t xml:space="preserve">3.0 m to the closest conductor or bare live metal work of </w:t>
      </w:r>
      <w:r w:rsidRPr="002678C5">
        <w:rPr>
          <w:rFonts w:ascii="Arial" w:eastAsia="Times New Roman" w:hAnsi="Arial" w:cs="Arial"/>
          <w:b/>
          <w:lang w:val="en-US"/>
        </w:rPr>
        <w:t>OHL</w:t>
      </w:r>
      <w:r w:rsidRPr="002678C5">
        <w:rPr>
          <w:rFonts w:ascii="Arial" w:eastAsia="Times New Roman" w:hAnsi="Arial" w:cs="Arial"/>
          <w:lang w:val="en-US"/>
        </w:rPr>
        <w:t xml:space="preserve"> </w:t>
      </w:r>
      <w:r w:rsidRPr="002678C5">
        <w:rPr>
          <w:rFonts w:ascii="Arial" w:eastAsia="Times New Roman" w:hAnsi="Arial" w:cs="Arial"/>
          <w:b/>
          <w:lang w:val="en-US"/>
        </w:rPr>
        <w:t>Voltage</w:t>
      </w:r>
      <w:r w:rsidRPr="002678C5">
        <w:rPr>
          <w:rFonts w:ascii="Arial" w:eastAsia="Times New Roman" w:hAnsi="Arial" w:cs="Arial"/>
          <w:lang w:val="en-US"/>
        </w:rPr>
        <w:t xml:space="preserve"> below 33kV</w:t>
      </w:r>
    </w:p>
    <w:p w:rsidR="00933BB5" w:rsidRPr="002678C5" w:rsidRDefault="00933BB5" w:rsidP="00977834">
      <w:pPr>
        <w:pStyle w:val="ListParagraph"/>
        <w:numPr>
          <w:ilvl w:val="0"/>
          <w:numId w:val="61"/>
        </w:numPr>
        <w:spacing w:before="240"/>
        <w:ind w:left="1980" w:hanging="540"/>
        <w:jc w:val="both"/>
        <w:rPr>
          <w:rFonts w:ascii="Arial" w:eastAsia="Times New Roman" w:hAnsi="Arial" w:cs="Arial"/>
          <w:lang w:val="en-US"/>
        </w:rPr>
      </w:pPr>
      <w:r w:rsidRPr="002678C5">
        <w:rPr>
          <w:rFonts w:ascii="Arial" w:eastAsia="Times New Roman" w:hAnsi="Arial" w:cs="Arial"/>
          <w:lang w:val="en-US"/>
        </w:rPr>
        <w:t>3.2 m to the closest conductor or bare live metal work of 33kV</w:t>
      </w:r>
      <w:r w:rsidR="00A83EE5" w:rsidRPr="002678C5">
        <w:rPr>
          <w:rFonts w:ascii="Arial" w:eastAsia="Times New Roman" w:hAnsi="Arial" w:cs="Arial"/>
          <w:lang w:val="en-US"/>
        </w:rPr>
        <w:t xml:space="preserve"> to 66kV</w:t>
      </w:r>
      <w:r w:rsidRPr="002678C5">
        <w:rPr>
          <w:rFonts w:ascii="Arial" w:eastAsia="Times New Roman" w:hAnsi="Arial" w:cs="Arial"/>
          <w:b/>
          <w:lang w:val="en-US"/>
        </w:rPr>
        <w:t xml:space="preserve"> OHL</w:t>
      </w:r>
    </w:p>
    <w:p w:rsidR="00933BB5" w:rsidRPr="002678C5" w:rsidRDefault="00A83EE5" w:rsidP="00977834">
      <w:pPr>
        <w:pStyle w:val="ListParagraph"/>
        <w:numPr>
          <w:ilvl w:val="0"/>
          <w:numId w:val="61"/>
        </w:numPr>
        <w:spacing w:before="240"/>
        <w:ind w:left="1980" w:hanging="540"/>
        <w:jc w:val="both"/>
        <w:rPr>
          <w:rFonts w:ascii="Arial" w:eastAsia="Times New Roman" w:hAnsi="Arial" w:cs="Arial"/>
          <w:lang w:val="en-US"/>
        </w:rPr>
      </w:pPr>
      <w:r w:rsidRPr="002678C5">
        <w:rPr>
          <w:rFonts w:ascii="Arial" w:eastAsia="Times New Roman" w:hAnsi="Arial" w:cs="Arial"/>
          <w:lang w:val="en-US"/>
        </w:rPr>
        <w:t>3</w:t>
      </w:r>
      <w:r w:rsidR="00933BB5" w:rsidRPr="002678C5">
        <w:rPr>
          <w:rFonts w:ascii="Arial" w:eastAsia="Times New Roman" w:hAnsi="Arial" w:cs="Arial"/>
          <w:lang w:val="en-US"/>
        </w:rPr>
        <w:t>.4 m to the closest conductor or bare live metal work of 88kV</w:t>
      </w:r>
      <w:r w:rsidR="00933BB5" w:rsidRPr="002678C5">
        <w:rPr>
          <w:rFonts w:ascii="Arial" w:eastAsia="Times New Roman" w:hAnsi="Arial" w:cs="Arial"/>
          <w:b/>
          <w:lang w:val="en-US"/>
        </w:rPr>
        <w:t xml:space="preserve"> OHL</w:t>
      </w:r>
    </w:p>
    <w:p w:rsidR="00933BB5" w:rsidRPr="002678C5" w:rsidRDefault="00A83EE5" w:rsidP="00977834">
      <w:pPr>
        <w:pStyle w:val="ListParagraph"/>
        <w:numPr>
          <w:ilvl w:val="0"/>
          <w:numId w:val="61"/>
        </w:numPr>
        <w:spacing w:before="240"/>
        <w:ind w:left="1980" w:hanging="540"/>
        <w:jc w:val="both"/>
        <w:rPr>
          <w:rFonts w:ascii="Arial" w:eastAsia="Times New Roman" w:hAnsi="Arial" w:cs="Arial"/>
          <w:lang w:val="en-US"/>
        </w:rPr>
      </w:pPr>
      <w:r w:rsidRPr="002678C5">
        <w:rPr>
          <w:rFonts w:ascii="Arial" w:eastAsia="Times New Roman" w:hAnsi="Arial" w:cs="Arial"/>
          <w:lang w:val="en-US"/>
        </w:rPr>
        <w:t>3.9</w:t>
      </w:r>
      <w:r w:rsidR="00933BB5" w:rsidRPr="002678C5">
        <w:rPr>
          <w:rFonts w:ascii="Arial" w:eastAsia="Times New Roman" w:hAnsi="Arial" w:cs="Arial"/>
          <w:lang w:val="en-US"/>
        </w:rPr>
        <w:t xml:space="preserve"> m to the closest conductor or bare live metal work of 132kV</w:t>
      </w:r>
      <w:r w:rsidR="00933BB5" w:rsidRPr="002678C5">
        <w:rPr>
          <w:rFonts w:ascii="Arial" w:eastAsia="Times New Roman" w:hAnsi="Arial" w:cs="Arial"/>
          <w:b/>
          <w:lang w:val="en-US"/>
        </w:rPr>
        <w:t xml:space="preserve"> OHL</w:t>
      </w:r>
    </w:p>
    <w:p w:rsidR="00933BB5" w:rsidRPr="002678C5" w:rsidRDefault="00700401" w:rsidP="00977834">
      <w:pPr>
        <w:pStyle w:val="ListParagraph"/>
        <w:numPr>
          <w:ilvl w:val="0"/>
          <w:numId w:val="61"/>
        </w:numPr>
        <w:spacing w:before="240"/>
        <w:ind w:left="1980" w:hanging="540"/>
        <w:jc w:val="both"/>
        <w:rPr>
          <w:rFonts w:ascii="Arial" w:eastAsia="Times New Roman" w:hAnsi="Arial" w:cs="Arial"/>
          <w:lang w:val="en-US"/>
        </w:rPr>
      </w:pPr>
      <w:r w:rsidRPr="002678C5">
        <w:rPr>
          <w:rFonts w:ascii="Arial" w:eastAsia="Times New Roman" w:hAnsi="Arial" w:cs="Arial"/>
          <w:lang w:val="en-US"/>
        </w:rPr>
        <w:t>4.8</w:t>
      </w:r>
      <w:r w:rsidR="00933BB5" w:rsidRPr="002678C5">
        <w:rPr>
          <w:rFonts w:ascii="Arial" w:eastAsia="Times New Roman" w:hAnsi="Arial" w:cs="Arial"/>
          <w:lang w:val="en-US"/>
        </w:rPr>
        <w:t xml:space="preserve"> m to the closest conductor or bare live metal work of 220kV</w:t>
      </w:r>
      <w:r w:rsidR="00933BB5" w:rsidRPr="002678C5">
        <w:rPr>
          <w:rFonts w:ascii="Arial" w:eastAsia="Times New Roman" w:hAnsi="Arial" w:cs="Arial"/>
          <w:b/>
          <w:lang w:val="en-US"/>
        </w:rPr>
        <w:t xml:space="preserve"> OHL</w:t>
      </w:r>
    </w:p>
    <w:p w:rsidR="00933BB5" w:rsidRPr="002678C5" w:rsidRDefault="00700401" w:rsidP="00977834">
      <w:pPr>
        <w:pStyle w:val="ListParagraph"/>
        <w:numPr>
          <w:ilvl w:val="0"/>
          <w:numId w:val="61"/>
        </w:numPr>
        <w:spacing w:before="240"/>
        <w:ind w:left="1980" w:hanging="540"/>
        <w:contextualSpacing w:val="0"/>
        <w:jc w:val="both"/>
        <w:rPr>
          <w:rFonts w:ascii="Arial" w:eastAsia="Times New Roman" w:hAnsi="Arial" w:cs="Arial"/>
          <w:lang w:val="en-US"/>
        </w:rPr>
      </w:pPr>
      <w:r w:rsidRPr="002678C5">
        <w:rPr>
          <w:rFonts w:ascii="Arial" w:eastAsia="Times New Roman" w:hAnsi="Arial" w:cs="Arial"/>
          <w:lang w:val="en-US"/>
        </w:rPr>
        <w:t>5.9</w:t>
      </w:r>
      <w:r w:rsidR="00933BB5" w:rsidRPr="002678C5">
        <w:rPr>
          <w:rFonts w:ascii="Arial" w:eastAsia="Times New Roman" w:hAnsi="Arial" w:cs="Arial"/>
          <w:lang w:val="en-US"/>
        </w:rPr>
        <w:t xml:space="preserve"> m to the closest conductor or bare live metal work of 330kV</w:t>
      </w:r>
      <w:r w:rsidR="00933BB5" w:rsidRPr="002678C5">
        <w:rPr>
          <w:rFonts w:ascii="Arial" w:eastAsia="Times New Roman" w:hAnsi="Arial" w:cs="Arial"/>
          <w:b/>
          <w:lang w:val="en-US"/>
        </w:rPr>
        <w:t xml:space="preserve"> OHL</w:t>
      </w:r>
    </w:p>
    <w:p w:rsidR="003C13F8" w:rsidRPr="002678C5" w:rsidRDefault="003C13F8" w:rsidP="00977834">
      <w:pPr>
        <w:pStyle w:val="ListParagraph"/>
        <w:numPr>
          <w:ilvl w:val="2"/>
          <w:numId w:val="7"/>
        </w:numPr>
        <w:spacing w:before="0"/>
        <w:contextualSpacing w:val="0"/>
        <w:jc w:val="both"/>
        <w:rPr>
          <w:rFonts w:ascii="Arial" w:eastAsia="Times New Roman" w:hAnsi="Arial" w:cs="Arial"/>
          <w:lang w:val="en-US"/>
        </w:rPr>
      </w:pPr>
      <w:r w:rsidRPr="002678C5">
        <w:rPr>
          <w:rFonts w:ascii="Arial" w:eastAsia="Times New Roman" w:hAnsi="Arial" w:cs="Arial"/>
          <w:lang w:val="en-US"/>
        </w:rPr>
        <w:t xml:space="preserve">The </w:t>
      </w:r>
      <w:r w:rsidRPr="002678C5">
        <w:rPr>
          <w:rFonts w:ascii="Arial" w:eastAsia="Times New Roman" w:hAnsi="Arial" w:cs="Arial"/>
          <w:b/>
          <w:lang w:val="en-US"/>
        </w:rPr>
        <w:t>Lateral Clearance</w:t>
      </w:r>
      <w:r w:rsidRPr="002678C5">
        <w:rPr>
          <w:rFonts w:ascii="Arial" w:eastAsia="Times New Roman" w:hAnsi="Arial" w:cs="Arial"/>
          <w:lang w:val="en-US"/>
        </w:rPr>
        <w:t xml:space="preserve"> from </w:t>
      </w:r>
      <w:r w:rsidR="00DA0658" w:rsidRPr="002678C5">
        <w:rPr>
          <w:rFonts w:ascii="Arial" w:eastAsia="Times New Roman" w:hAnsi="Arial" w:cs="Arial"/>
          <w:b/>
          <w:lang w:val="en-US"/>
        </w:rPr>
        <w:t>OHL</w:t>
      </w:r>
      <w:r w:rsidR="00DA0658" w:rsidRPr="002678C5">
        <w:rPr>
          <w:rFonts w:ascii="Arial" w:eastAsia="Times New Roman" w:hAnsi="Arial" w:cs="Arial"/>
          <w:lang w:val="en-US"/>
        </w:rPr>
        <w:t xml:space="preserve"> to trees in an orchard</w:t>
      </w:r>
      <w:r w:rsidRPr="002678C5">
        <w:rPr>
          <w:rFonts w:ascii="Arial" w:eastAsia="Times New Roman" w:hAnsi="Arial" w:cs="Arial"/>
          <w:lang w:val="en-US"/>
        </w:rPr>
        <w:t xml:space="preserve"> shall be:</w:t>
      </w:r>
    </w:p>
    <w:p w:rsidR="003C13F8" w:rsidRPr="002678C5" w:rsidRDefault="003C13F8" w:rsidP="00977834">
      <w:pPr>
        <w:pStyle w:val="ListParagraph"/>
        <w:numPr>
          <w:ilvl w:val="0"/>
          <w:numId w:val="62"/>
        </w:numPr>
        <w:spacing w:before="240"/>
        <w:ind w:left="1980" w:hanging="540"/>
        <w:jc w:val="both"/>
        <w:rPr>
          <w:rFonts w:ascii="Arial" w:eastAsia="Times New Roman" w:hAnsi="Arial" w:cs="Arial"/>
          <w:lang w:val="en-US"/>
        </w:rPr>
      </w:pPr>
      <w:r w:rsidRPr="002678C5">
        <w:rPr>
          <w:rFonts w:ascii="Arial" w:eastAsia="Times New Roman" w:hAnsi="Arial" w:cs="Arial"/>
          <w:lang w:val="en-US"/>
        </w:rPr>
        <w:t xml:space="preserve">3.0 m to the closest conductor or bare live metal work of </w:t>
      </w:r>
      <w:r w:rsidRPr="002678C5">
        <w:rPr>
          <w:rFonts w:ascii="Arial" w:eastAsia="Times New Roman" w:hAnsi="Arial" w:cs="Arial"/>
          <w:b/>
          <w:lang w:val="en-US"/>
        </w:rPr>
        <w:t>OHL</w:t>
      </w:r>
      <w:r w:rsidRPr="002678C5">
        <w:rPr>
          <w:rFonts w:ascii="Arial" w:eastAsia="Times New Roman" w:hAnsi="Arial" w:cs="Arial"/>
          <w:lang w:val="en-US"/>
        </w:rPr>
        <w:t xml:space="preserve"> </w:t>
      </w:r>
      <w:r w:rsidRPr="002678C5">
        <w:rPr>
          <w:rFonts w:ascii="Arial" w:eastAsia="Times New Roman" w:hAnsi="Arial" w:cs="Arial"/>
          <w:b/>
          <w:lang w:val="en-US"/>
        </w:rPr>
        <w:t>Voltage</w:t>
      </w:r>
      <w:r w:rsidRPr="002678C5">
        <w:rPr>
          <w:rFonts w:ascii="Arial" w:eastAsia="Times New Roman" w:hAnsi="Arial" w:cs="Arial"/>
          <w:lang w:val="en-US"/>
        </w:rPr>
        <w:t xml:space="preserve"> below 33kV</w:t>
      </w:r>
    </w:p>
    <w:p w:rsidR="003C13F8" w:rsidRPr="002678C5" w:rsidRDefault="003C13F8" w:rsidP="00977834">
      <w:pPr>
        <w:pStyle w:val="ListParagraph"/>
        <w:numPr>
          <w:ilvl w:val="0"/>
          <w:numId w:val="62"/>
        </w:numPr>
        <w:spacing w:before="240"/>
        <w:ind w:left="1980" w:hanging="540"/>
        <w:jc w:val="both"/>
        <w:rPr>
          <w:rFonts w:ascii="Arial" w:eastAsia="Times New Roman" w:hAnsi="Arial" w:cs="Arial"/>
          <w:lang w:val="en-US"/>
        </w:rPr>
      </w:pPr>
      <w:r w:rsidRPr="002678C5">
        <w:rPr>
          <w:rFonts w:ascii="Arial" w:eastAsia="Times New Roman" w:hAnsi="Arial" w:cs="Arial"/>
          <w:lang w:val="en-US"/>
        </w:rPr>
        <w:t>3.2 m to the closest conductor or bare live metal work of 33kV to 66kV</w:t>
      </w:r>
      <w:r w:rsidRPr="002678C5">
        <w:rPr>
          <w:rFonts w:ascii="Arial" w:eastAsia="Times New Roman" w:hAnsi="Arial" w:cs="Arial"/>
          <w:b/>
          <w:lang w:val="en-US"/>
        </w:rPr>
        <w:t xml:space="preserve"> OHL</w:t>
      </w:r>
    </w:p>
    <w:p w:rsidR="003C13F8" w:rsidRPr="002678C5" w:rsidRDefault="003C13F8" w:rsidP="00977834">
      <w:pPr>
        <w:pStyle w:val="ListParagraph"/>
        <w:numPr>
          <w:ilvl w:val="0"/>
          <w:numId w:val="62"/>
        </w:numPr>
        <w:spacing w:before="240"/>
        <w:ind w:left="1980" w:hanging="540"/>
        <w:jc w:val="both"/>
        <w:rPr>
          <w:rFonts w:ascii="Arial" w:eastAsia="Times New Roman" w:hAnsi="Arial" w:cs="Arial"/>
          <w:lang w:val="en-US"/>
        </w:rPr>
      </w:pPr>
      <w:r w:rsidRPr="002678C5">
        <w:rPr>
          <w:rFonts w:ascii="Arial" w:eastAsia="Times New Roman" w:hAnsi="Arial" w:cs="Arial"/>
          <w:lang w:val="en-US"/>
        </w:rPr>
        <w:t>3.4 m to the closest conductor or bare live metal work of 88kV</w:t>
      </w:r>
      <w:r w:rsidRPr="002678C5">
        <w:rPr>
          <w:rFonts w:ascii="Arial" w:eastAsia="Times New Roman" w:hAnsi="Arial" w:cs="Arial"/>
          <w:b/>
          <w:lang w:val="en-US"/>
        </w:rPr>
        <w:t xml:space="preserve"> OHL</w:t>
      </w:r>
    </w:p>
    <w:p w:rsidR="003C13F8" w:rsidRPr="002678C5" w:rsidRDefault="003C13F8" w:rsidP="00977834">
      <w:pPr>
        <w:pStyle w:val="ListParagraph"/>
        <w:numPr>
          <w:ilvl w:val="0"/>
          <w:numId w:val="62"/>
        </w:numPr>
        <w:spacing w:before="240"/>
        <w:ind w:left="1980" w:hanging="540"/>
        <w:jc w:val="both"/>
        <w:rPr>
          <w:rFonts w:ascii="Arial" w:eastAsia="Times New Roman" w:hAnsi="Arial" w:cs="Arial"/>
          <w:lang w:val="en-US"/>
        </w:rPr>
      </w:pPr>
      <w:r w:rsidRPr="002678C5">
        <w:rPr>
          <w:rFonts w:ascii="Arial" w:eastAsia="Times New Roman" w:hAnsi="Arial" w:cs="Arial"/>
          <w:lang w:val="en-US"/>
        </w:rPr>
        <w:t>3.9 m to the closest conductor or bare live metal work of 132kV</w:t>
      </w:r>
      <w:r w:rsidRPr="002678C5">
        <w:rPr>
          <w:rFonts w:ascii="Arial" w:eastAsia="Times New Roman" w:hAnsi="Arial" w:cs="Arial"/>
          <w:b/>
          <w:lang w:val="en-US"/>
        </w:rPr>
        <w:t xml:space="preserve"> OHL</w:t>
      </w:r>
    </w:p>
    <w:p w:rsidR="003C13F8" w:rsidRPr="002678C5" w:rsidRDefault="003C13F8" w:rsidP="00977834">
      <w:pPr>
        <w:pStyle w:val="ListParagraph"/>
        <w:numPr>
          <w:ilvl w:val="0"/>
          <w:numId w:val="62"/>
        </w:numPr>
        <w:spacing w:before="240"/>
        <w:ind w:left="1980" w:hanging="540"/>
        <w:jc w:val="both"/>
        <w:rPr>
          <w:rFonts w:ascii="Arial" w:eastAsia="Times New Roman" w:hAnsi="Arial" w:cs="Arial"/>
          <w:lang w:val="en-US"/>
        </w:rPr>
      </w:pPr>
      <w:r w:rsidRPr="002678C5">
        <w:rPr>
          <w:rFonts w:ascii="Arial" w:eastAsia="Times New Roman" w:hAnsi="Arial" w:cs="Arial"/>
          <w:lang w:val="en-US"/>
        </w:rPr>
        <w:t>4.8 m to the closest conductor or bare live metal work of 220kV</w:t>
      </w:r>
      <w:r w:rsidRPr="002678C5">
        <w:rPr>
          <w:rFonts w:ascii="Arial" w:eastAsia="Times New Roman" w:hAnsi="Arial" w:cs="Arial"/>
          <w:b/>
          <w:lang w:val="en-US"/>
        </w:rPr>
        <w:t xml:space="preserve"> OHL</w:t>
      </w:r>
    </w:p>
    <w:p w:rsidR="003C13F8" w:rsidRPr="002678C5" w:rsidRDefault="003C13F8" w:rsidP="00977834">
      <w:pPr>
        <w:pStyle w:val="ListParagraph"/>
        <w:numPr>
          <w:ilvl w:val="0"/>
          <w:numId w:val="62"/>
        </w:numPr>
        <w:spacing w:before="240"/>
        <w:ind w:left="1980" w:hanging="540"/>
        <w:jc w:val="both"/>
        <w:rPr>
          <w:rFonts w:ascii="Arial" w:eastAsia="Times New Roman" w:hAnsi="Arial" w:cs="Arial"/>
          <w:lang w:val="en-US"/>
        </w:rPr>
      </w:pPr>
      <w:r w:rsidRPr="002678C5">
        <w:rPr>
          <w:rFonts w:ascii="Arial" w:eastAsia="Times New Roman" w:hAnsi="Arial" w:cs="Arial"/>
          <w:lang w:val="en-US"/>
        </w:rPr>
        <w:t>5.9 m to the closest conductor or bare live metal work of 330kV</w:t>
      </w:r>
      <w:r w:rsidRPr="002678C5">
        <w:rPr>
          <w:rFonts w:ascii="Arial" w:eastAsia="Times New Roman" w:hAnsi="Arial" w:cs="Arial"/>
          <w:b/>
          <w:lang w:val="en-US"/>
        </w:rPr>
        <w:t xml:space="preserve"> OHL</w:t>
      </w:r>
    </w:p>
    <w:p w:rsidR="00AF5B3E" w:rsidRPr="00D33F04" w:rsidRDefault="00AF5B3E" w:rsidP="00977834">
      <w:pPr>
        <w:pStyle w:val="11"/>
        <w:numPr>
          <w:ilvl w:val="1"/>
          <w:numId w:val="7"/>
        </w:numPr>
        <w:tabs>
          <w:tab w:val="clear" w:pos="993"/>
          <w:tab w:val="left" w:pos="720"/>
        </w:tabs>
        <w:ind w:left="720"/>
        <w:jc w:val="both"/>
        <w:rPr>
          <w:color w:val="auto"/>
          <w:sz w:val="26"/>
          <w:szCs w:val="26"/>
          <w:lang w:val="en-US"/>
        </w:rPr>
      </w:pPr>
      <w:bookmarkStart w:id="66" w:name="_Toc89036778"/>
      <w:r w:rsidRPr="002678C5">
        <w:rPr>
          <w:sz w:val="26"/>
          <w:szCs w:val="26"/>
          <w:lang w:val="en-US"/>
        </w:rPr>
        <w:t>Clearance</w:t>
      </w:r>
      <w:r w:rsidRPr="002678C5">
        <w:rPr>
          <w:b w:val="0"/>
          <w:sz w:val="26"/>
          <w:szCs w:val="26"/>
          <w:lang w:val="en-US"/>
        </w:rPr>
        <w:t xml:space="preserve"> to </w:t>
      </w:r>
      <w:r w:rsidRPr="002678C5">
        <w:rPr>
          <w:sz w:val="26"/>
          <w:szCs w:val="26"/>
          <w:lang w:val="en-US"/>
        </w:rPr>
        <w:t>OHL</w:t>
      </w:r>
      <w:r w:rsidRPr="002678C5">
        <w:rPr>
          <w:b w:val="0"/>
          <w:sz w:val="26"/>
          <w:szCs w:val="26"/>
          <w:lang w:val="en-US"/>
        </w:rPr>
        <w:t xml:space="preserve"> in the vicinity of street </w:t>
      </w:r>
      <w:r w:rsidRPr="00074510">
        <w:rPr>
          <w:b w:val="0"/>
          <w:sz w:val="26"/>
          <w:szCs w:val="26"/>
          <w:lang w:val="en-US"/>
        </w:rPr>
        <w:t>lighting</w:t>
      </w:r>
      <w:bookmarkEnd w:id="66"/>
    </w:p>
    <w:p w:rsidR="00F8585D" w:rsidRPr="00D33F04" w:rsidRDefault="00F8585D" w:rsidP="00977834">
      <w:pPr>
        <w:pStyle w:val="ListParagraph"/>
        <w:numPr>
          <w:ilvl w:val="2"/>
          <w:numId w:val="7"/>
        </w:numPr>
        <w:spacing w:before="0"/>
        <w:contextualSpacing w:val="0"/>
        <w:jc w:val="both"/>
        <w:rPr>
          <w:rFonts w:ascii="Arial" w:eastAsia="Times New Roman" w:hAnsi="Arial" w:cs="Arial"/>
          <w:lang w:val="en-US"/>
        </w:rPr>
      </w:pPr>
      <w:r w:rsidRPr="00D33F04">
        <w:rPr>
          <w:rFonts w:ascii="Arial" w:eastAsia="Times New Roman" w:hAnsi="Arial" w:cs="Arial"/>
          <w:lang w:val="en-US"/>
        </w:rPr>
        <w:t xml:space="preserve">The </w:t>
      </w:r>
      <w:r w:rsidRPr="00D33F04">
        <w:rPr>
          <w:rFonts w:ascii="Arial" w:eastAsia="Times New Roman" w:hAnsi="Arial" w:cs="Arial"/>
          <w:b/>
          <w:lang w:val="en-US"/>
        </w:rPr>
        <w:t>Clearance</w:t>
      </w:r>
      <w:r w:rsidRPr="00D33F04">
        <w:rPr>
          <w:rFonts w:ascii="Arial" w:eastAsia="Times New Roman" w:hAnsi="Arial" w:cs="Arial"/>
          <w:lang w:val="en-US"/>
        </w:rPr>
        <w:t xml:space="preserve"> from </w:t>
      </w:r>
      <w:r w:rsidR="00DA0658" w:rsidRPr="00D33F04">
        <w:rPr>
          <w:rFonts w:ascii="Arial" w:eastAsia="Times New Roman" w:hAnsi="Arial" w:cs="Arial"/>
          <w:lang w:val="en-US"/>
        </w:rPr>
        <w:t>closest conductor</w:t>
      </w:r>
      <w:r w:rsidR="00D33F04" w:rsidRPr="00D33F04">
        <w:rPr>
          <w:rFonts w:ascii="Arial" w:eastAsia="Times New Roman" w:hAnsi="Arial" w:cs="Arial"/>
          <w:lang w:val="en-US"/>
        </w:rPr>
        <w:t xml:space="preserve"> of</w:t>
      </w:r>
      <w:r w:rsidR="00DA0658" w:rsidRPr="00D33F04">
        <w:rPr>
          <w:rFonts w:ascii="Arial" w:eastAsia="Times New Roman" w:hAnsi="Arial" w:cs="Arial"/>
          <w:lang w:val="en-US"/>
        </w:rPr>
        <w:t xml:space="preserve"> </w:t>
      </w:r>
      <w:r w:rsidR="00DA0658" w:rsidRPr="00D33F04">
        <w:rPr>
          <w:rFonts w:ascii="Arial" w:eastAsia="Times New Roman" w:hAnsi="Arial" w:cs="Arial"/>
          <w:b/>
          <w:lang w:val="en-US"/>
        </w:rPr>
        <w:t>OHL</w:t>
      </w:r>
      <w:r w:rsidR="00DA0658" w:rsidRPr="00D33F04">
        <w:rPr>
          <w:rFonts w:ascii="Arial" w:eastAsia="Times New Roman" w:hAnsi="Arial" w:cs="Arial"/>
          <w:lang w:val="en-US"/>
        </w:rPr>
        <w:t xml:space="preserve"> </w:t>
      </w:r>
      <w:r w:rsidR="008F59A3" w:rsidRPr="00D33F04">
        <w:rPr>
          <w:rFonts w:ascii="Arial" w:eastAsia="Times New Roman" w:hAnsi="Arial" w:cs="Arial"/>
          <w:lang w:val="en-US"/>
        </w:rPr>
        <w:t xml:space="preserve">of </w:t>
      </w:r>
      <w:r w:rsidR="008F59A3" w:rsidRPr="00D33F04">
        <w:rPr>
          <w:rFonts w:ascii="Arial" w:eastAsia="Times New Roman" w:hAnsi="Arial" w:cs="Arial"/>
          <w:b/>
          <w:lang w:val="en-US"/>
        </w:rPr>
        <w:t>Voltage</w:t>
      </w:r>
      <w:r w:rsidR="008F59A3" w:rsidRPr="00D33F04">
        <w:rPr>
          <w:rFonts w:ascii="Arial" w:eastAsia="Times New Roman" w:hAnsi="Arial" w:cs="Arial"/>
          <w:lang w:val="en-US"/>
        </w:rPr>
        <w:t xml:space="preserve"> 0 to 0.4kV </w:t>
      </w:r>
      <w:r w:rsidR="00DA0658" w:rsidRPr="00D33F04">
        <w:rPr>
          <w:rFonts w:ascii="Arial" w:eastAsia="Times New Roman" w:hAnsi="Arial" w:cs="Arial"/>
          <w:lang w:val="en-US"/>
        </w:rPr>
        <w:t xml:space="preserve">to </w:t>
      </w:r>
      <w:r w:rsidRPr="00D33F04">
        <w:rPr>
          <w:rFonts w:ascii="Arial" w:eastAsia="Times New Roman" w:hAnsi="Arial" w:cs="Arial"/>
          <w:lang w:val="en-US"/>
        </w:rPr>
        <w:t>a lantern on the same pole shall be 1.0 m</w:t>
      </w:r>
      <w:r w:rsidR="008F7BC3">
        <w:rPr>
          <w:rFonts w:ascii="Arial" w:eastAsia="Times New Roman" w:hAnsi="Arial" w:cs="Arial"/>
          <w:lang w:val="en-US"/>
        </w:rPr>
        <w:t>.</w:t>
      </w:r>
    </w:p>
    <w:p w:rsidR="000E3B2C" w:rsidRPr="00D33F04" w:rsidRDefault="000E3B2C" w:rsidP="00977834">
      <w:pPr>
        <w:pStyle w:val="ListParagraph"/>
        <w:numPr>
          <w:ilvl w:val="2"/>
          <w:numId w:val="7"/>
        </w:numPr>
        <w:spacing w:before="0"/>
        <w:contextualSpacing w:val="0"/>
        <w:jc w:val="both"/>
        <w:rPr>
          <w:rFonts w:ascii="Arial" w:eastAsia="Times New Roman" w:hAnsi="Arial" w:cs="Arial"/>
          <w:lang w:val="en-US"/>
        </w:rPr>
      </w:pPr>
      <w:r w:rsidRPr="00D33F04">
        <w:rPr>
          <w:rFonts w:ascii="Arial" w:eastAsia="Times New Roman" w:hAnsi="Arial" w:cs="Arial"/>
          <w:lang w:val="en-US"/>
        </w:rPr>
        <w:t xml:space="preserve">The </w:t>
      </w:r>
      <w:r w:rsidRPr="00D33F04">
        <w:rPr>
          <w:rFonts w:ascii="Arial" w:eastAsia="Times New Roman" w:hAnsi="Arial" w:cs="Arial"/>
          <w:b/>
          <w:lang w:val="en-US"/>
        </w:rPr>
        <w:t>Clearance</w:t>
      </w:r>
      <w:r w:rsidRPr="00D33F04">
        <w:rPr>
          <w:rFonts w:ascii="Arial" w:eastAsia="Times New Roman" w:hAnsi="Arial" w:cs="Arial"/>
          <w:lang w:val="en-US"/>
        </w:rPr>
        <w:t xml:space="preserve"> from lowest insulated conductor of 0 to 0.4kV </w:t>
      </w:r>
      <w:r w:rsidRPr="00D33F04">
        <w:rPr>
          <w:rFonts w:ascii="Arial" w:eastAsia="Times New Roman" w:hAnsi="Arial" w:cs="Arial"/>
          <w:b/>
          <w:lang w:val="en-US"/>
        </w:rPr>
        <w:t>OHL</w:t>
      </w:r>
      <w:r w:rsidRPr="00D33F04">
        <w:rPr>
          <w:rFonts w:ascii="Arial" w:eastAsia="Times New Roman" w:hAnsi="Arial" w:cs="Arial"/>
          <w:lang w:val="en-US"/>
        </w:rPr>
        <w:t xml:space="preserve"> to a lantern on a different pole shall be 1.0 m</w:t>
      </w:r>
      <w:r w:rsidR="008F7BC3">
        <w:rPr>
          <w:rFonts w:ascii="Arial" w:eastAsia="Times New Roman" w:hAnsi="Arial" w:cs="Arial"/>
          <w:lang w:val="en-US"/>
        </w:rPr>
        <w:t>.</w:t>
      </w:r>
    </w:p>
    <w:p w:rsidR="000E3B2C" w:rsidRPr="002678C5" w:rsidRDefault="000E3B2C" w:rsidP="00977834">
      <w:pPr>
        <w:pStyle w:val="ListParagraph"/>
        <w:numPr>
          <w:ilvl w:val="2"/>
          <w:numId w:val="7"/>
        </w:numPr>
        <w:spacing w:before="0"/>
        <w:contextualSpacing w:val="0"/>
        <w:jc w:val="both"/>
        <w:rPr>
          <w:rFonts w:ascii="Arial" w:eastAsia="Times New Roman" w:hAnsi="Arial" w:cs="Arial"/>
          <w:lang w:val="en-US"/>
        </w:rPr>
      </w:pPr>
      <w:r w:rsidRPr="002678C5">
        <w:rPr>
          <w:rFonts w:ascii="Arial" w:eastAsia="Times New Roman" w:hAnsi="Arial" w:cs="Arial"/>
          <w:lang w:val="en-US"/>
        </w:rPr>
        <w:t xml:space="preserve">The </w:t>
      </w:r>
      <w:r w:rsidRPr="002678C5">
        <w:rPr>
          <w:rFonts w:ascii="Arial" w:eastAsia="Times New Roman" w:hAnsi="Arial" w:cs="Arial"/>
          <w:b/>
          <w:lang w:val="en-US"/>
        </w:rPr>
        <w:t>Clearance</w:t>
      </w:r>
      <w:r w:rsidRPr="002678C5">
        <w:rPr>
          <w:rFonts w:ascii="Arial" w:eastAsia="Times New Roman" w:hAnsi="Arial" w:cs="Arial"/>
          <w:lang w:val="en-US"/>
        </w:rPr>
        <w:t xml:space="preserve"> from lowest insulated conductor of 0 to 0.4kV </w:t>
      </w:r>
      <w:r w:rsidRPr="002678C5">
        <w:rPr>
          <w:rFonts w:ascii="Arial" w:eastAsia="Times New Roman" w:hAnsi="Arial" w:cs="Arial"/>
          <w:b/>
          <w:lang w:val="en-US"/>
        </w:rPr>
        <w:t>OHL</w:t>
      </w:r>
      <w:r w:rsidRPr="002678C5">
        <w:rPr>
          <w:rFonts w:ascii="Arial" w:eastAsia="Times New Roman" w:hAnsi="Arial" w:cs="Arial"/>
          <w:lang w:val="en-US"/>
        </w:rPr>
        <w:t xml:space="preserve"> to a column of street lighting on a different pole shall be 0.3 m</w:t>
      </w:r>
      <w:r w:rsidR="008F7BC3">
        <w:rPr>
          <w:rFonts w:ascii="Arial" w:eastAsia="Times New Roman" w:hAnsi="Arial" w:cs="Arial"/>
          <w:lang w:val="en-US"/>
        </w:rPr>
        <w:t>.</w:t>
      </w:r>
    </w:p>
    <w:p w:rsidR="009E1878" w:rsidRPr="002678C5" w:rsidRDefault="009E1878" w:rsidP="00977834">
      <w:pPr>
        <w:pStyle w:val="ListParagraph"/>
        <w:numPr>
          <w:ilvl w:val="2"/>
          <w:numId w:val="7"/>
        </w:numPr>
        <w:spacing w:before="0"/>
        <w:contextualSpacing w:val="0"/>
        <w:jc w:val="both"/>
        <w:rPr>
          <w:rFonts w:ascii="Arial" w:eastAsia="Times New Roman" w:hAnsi="Arial" w:cs="Arial"/>
          <w:lang w:val="en-US"/>
        </w:rPr>
      </w:pPr>
      <w:r w:rsidRPr="002678C5">
        <w:rPr>
          <w:rFonts w:ascii="Arial" w:eastAsia="Times New Roman" w:hAnsi="Arial" w:cs="Arial"/>
          <w:lang w:val="en-US"/>
        </w:rPr>
        <w:t xml:space="preserve">The </w:t>
      </w:r>
      <w:r w:rsidRPr="002678C5">
        <w:rPr>
          <w:rFonts w:ascii="Arial" w:eastAsia="Times New Roman" w:hAnsi="Arial" w:cs="Arial"/>
          <w:b/>
          <w:lang w:val="en-US"/>
        </w:rPr>
        <w:t>Clearance</w:t>
      </w:r>
      <w:r w:rsidRPr="002678C5">
        <w:rPr>
          <w:rFonts w:ascii="Arial" w:eastAsia="Times New Roman" w:hAnsi="Arial" w:cs="Arial"/>
          <w:lang w:val="en-US"/>
        </w:rPr>
        <w:t xml:space="preserve"> from lowest bare conductor of 0 to 0.4kV </w:t>
      </w:r>
      <w:r w:rsidRPr="002678C5">
        <w:rPr>
          <w:rFonts w:ascii="Arial" w:eastAsia="Times New Roman" w:hAnsi="Arial" w:cs="Arial"/>
          <w:b/>
          <w:lang w:val="en-US"/>
        </w:rPr>
        <w:t>OHL</w:t>
      </w:r>
      <w:r w:rsidRPr="002678C5">
        <w:rPr>
          <w:rFonts w:ascii="Arial" w:eastAsia="Times New Roman" w:hAnsi="Arial" w:cs="Arial"/>
          <w:lang w:val="en-US"/>
        </w:rPr>
        <w:t xml:space="preserve"> to a lantern or column of street lighting on a different pole shall be 1.5 m</w:t>
      </w:r>
      <w:r w:rsidR="003043A5">
        <w:rPr>
          <w:rFonts w:ascii="Arial" w:eastAsia="Times New Roman" w:hAnsi="Arial" w:cs="Arial"/>
          <w:lang w:val="en-US"/>
        </w:rPr>
        <w:t>.</w:t>
      </w:r>
    </w:p>
    <w:p w:rsidR="00650812" w:rsidRPr="002678C5" w:rsidRDefault="000E3B2C" w:rsidP="00977834">
      <w:pPr>
        <w:pStyle w:val="ListParagraph"/>
        <w:numPr>
          <w:ilvl w:val="2"/>
          <w:numId w:val="7"/>
        </w:numPr>
        <w:spacing w:before="0"/>
        <w:contextualSpacing w:val="0"/>
        <w:jc w:val="both"/>
        <w:rPr>
          <w:rFonts w:ascii="Arial" w:eastAsia="Times New Roman" w:hAnsi="Arial" w:cs="Arial"/>
          <w:lang w:val="en-US"/>
        </w:rPr>
      </w:pPr>
      <w:r w:rsidRPr="002678C5">
        <w:rPr>
          <w:rFonts w:ascii="Arial" w:eastAsia="Times New Roman" w:hAnsi="Arial" w:cs="Arial"/>
          <w:lang w:val="en-US"/>
        </w:rPr>
        <w:lastRenderedPageBreak/>
        <w:t>The</w:t>
      </w:r>
      <w:r w:rsidRPr="002678C5">
        <w:rPr>
          <w:rFonts w:ascii="Arial" w:eastAsia="Times New Roman" w:hAnsi="Arial" w:cs="Arial"/>
          <w:b/>
          <w:lang w:val="en-US"/>
        </w:rPr>
        <w:t xml:space="preserve"> </w:t>
      </w:r>
      <w:r w:rsidR="00352DD5" w:rsidRPr="002678C5">
        <w:rPr>
          <w:rFonts w:ascii="Arial" w:eastAsia="Times New Roman" w:hAnsi="Arial" w:cs="Arial"/>
          <w:b/>
          <w:lang w:val="en-US"/>
        </w:rPr>
        <w:t xml:space="preserve">Lateral </w:t>
      </w:r>
      <w:r w:rsidRPr="002678C5">
        <w:rPr>
          <w:rFonts w:ascii="Arial" w:eastAsia="Times New Roman" w:hAnsi="Arial" w:cs="Arial"/>
          <w:b/>
          <w:lang w:val="en-US"/>
        </w:rPr>
        <w:t>Clearance</w:t>
      </w:r>
      <w:r w:rsidRPr="002678C5">
        <w:rPr>
          <w:rFonts w:ascii="Arial" w:eastAsia="Times New Roman" w:hAnsi="Arial" w:cs="Arial"/>
          <w:lang w:val="en-US"/>
        </w:rPr>
        <w:t xml:space="preserve"> from </w:t>
      </w:r>
      <w:r w:rsidR="00D607B8" w:rsidRPr="002678C5">
        <w:rPr>
          <w:rFonts w:ascii="Arial" w:eastAsia="Times New Roman" w:hAnsi="Arial" w:cs="Arial"/>
          <w:lang w:val="en-US"/>
        </w:rPr>
        <w:t xml:space="preserve">closest </w:t>
      </w:r>
      <w:r w:rsidR="009E1878" w:rsidRPr="002678C5">
        <w:rPr>
          <w:rFonts w:ascii="Arial" w:eastAsia="Times New Roman" w:hAnsi="Arial" w:cs="Arial"/>
          <w:lang w:val="en-US"/>
        </w:rPr>
        <w:t xml:space="preserve">conductor of </w:t>
      </w:r>
      <w:r w:rsidR="00D607B8" w:rsidRPr="002678C5">
        <w:rPr>
          <w:rFonts w:ascii="Arial" w:eastAsia="Times New Roman" w:hAnsi="Arial" w:cs="Arial"/>
          <w:lang w:val="en-US"/>
        </w:rPr>
        <w:t>part of support structure</w:t>
      </w:r>
      <w:r w:rsidRPr="002678C5">
        <w:rPr>
          <w:rFonts w:ascii="Arial" w:eastAsia="Times New Roman" w:hAnsi="Arial" w:cs="Arial"/>
          <w:lang w:val="en-US"/>
        </w:rPr>
        <w:t xml:space="preserve"> of </w:t>
      </w:r>
      <w:r w:rsidRPr="002678C5">
        <w:rPr>
          <w:rFonts w:ascii="Arial" w:eastAsia="Times New Roman" w:hAnsi="Arial" w:cs="Arial"/>
          <w:b/>
          <w:lang w:val="en-US"/>
        </w:rPr>
        <w:t>OHL</w:t>
      </w:r>
      <w:r w:rsidRPr="002678C5">
        <w:rPr>
          <w:rFonts w:ascii="Arial" w:eastAsia="Times New Roman" w:hAnsi="Arial" w:cs="Arial"/>
          <w:lang w:val="en-US"/>
        </w:rPr>
        <w:t xml:space="preserve"> to a </w:t>
      </w:r>
      <w:r w:rsidR="009E1878" w:rsidRPr="002678C5">
        <w:rPr>
          <w:rFonts w:ascii="Arial" w:eastAsia="Times New Roman" w:hAnsi="Arial" w:cs="Arial"/>
          <w:lang w:val="en-US"/>
        </w:rPr>
        <w:t xml:space="preserve">lantern or </w:t>
      </w:r>
      <w:r w:rsidRPr="002678C5">
        <w:rPr>
          <w:rFonts w:ascii="Arial" w:eastAsia="Times New Roman" w:hAnsi="Arial" w:cs="Arial"/>
          <w:lang w:val="en-US"/>
        </w:rPr>
        <w:t>column of street lighting</w:t>
      </w:r>
      <w:r w:rsidR="009E1878" w:rsidRPr="002678C5">
        <w:rPr>
          <w:rFonts w:ascii="Arial" w:eastAsia="Times New Roman" w:hAnsi="Arial" w:cs="Arial"/>
          <w:lang w:val="en-US"/>
        </w:rPr>
        <w:t xml:space="preserve">, with column in normal upright position or column bending in the direction of the </w:t>
      </w:r>
      <w:r w:rsidR="009E1878" w:rsidRPr="002678C5">
        <w:rPr>
          <w:rFonts w:ascii="Arial" w:eastAsia="Times New Roman" w:hAnsi="Arial" w:cs="Arial"/>
          <w:b/>
          <w:lang w:val="en-US"/>
        </w:rPr>
        <w:t>OHL</w:t>
      </w:r>
      <w:r w:rsidR="009E1878" w:rsidRPr="002678C5">
        <w:rPr>
          <w:rFonts w:ascii="Arial" w:eastAsia="Times New Roman" w:hAnsi="Arial" w:cs="Arial"/>
          <w:lang w:val="en-US"/>
        </w:rPr>
        <w:t>,</w:t>
      </w:r>
      <w:r w:rsidRPr="002678C5">
        <w:rPr>
          <w:rFonts w:ascii="Arial" w:eastAsia="Times New Roman" w:hAnsi="Arial" w:cs="Arial"/>
          <w:lang w:val="en-US"/>
        </w:rPr>
        <w:t xml:space="preserve"> </w:t>
      </w:r>
      <w:r w:rsidR="00650812" w:rsidRPr="002678C5">
        <w:rPr>
          <w:rFonts w:ascii="Arial" w:eastAsia="Times New Roman" w:hAnsi="Arial" w:cs="Arial"/>
          <w:lang w:val="en-US"/>
        </w:rPr>
        <w:t>shall be:</w:t>
      </w:r>
    </w:p>
    <w:p w:rsidR="000E3B2C" w:rsidRPr="002678C5" w:rsidRDefault="000E3B2C" w:rsidP="00977834">
      <w:pPr>
        <w:pStyle w:val="ListParagraph"/>
        <w:numPr>
          <w:ilvl w:val="0"/>
          <w:numId w:val="63"/>
        </w:numPr>
        <w:spacing w:before="240"/>
        <w:ind w:left="1980" w:hanging="540"/>
        <w:jc w:val="both"/>
        <w:rPr>
          <w:rFonts w:ascii="Arial" w:eastAsia="Times New Roman" w:hAnsi="Arial" w:cs="Arial"/>
          <w:lang w:val="en-US"/>
        </w:rPr>
      </w:pPr>
      <w:r w:rsidRPr="002678C5">
        <w:rPr>
          <w:rFonts w:ascii="Arial" w:eastAsia="Times New Roman" w:hAnsi="Arial" w:cs="Arial"/>
          <w:lang w:val="en-US"/>
        </w:rPr>
        <w:t>1.5 m</w:t>
      </w:r>
      <w:r w:rsidR="00650812" w:rsidRPr="002678C5">
        <w:rPr>
          <w:rFonts w:ascii="Arial" w:eastAsia="Times New Roman" w:hAnsi="Arial" w:cs="Arial"/>
          <w:lang w:val="en-US"/>
        </w:rPr>
        <w:t xml:space="preserve"> for 0 to 0.4kV </w:t>
      </w:r>
      <w:r w:rsidR="00650812" w:rsidRPr="002678C5">
        <w:rPr>
          <w:rFonts w:ascii="Arial" w:eastAsia="Times New Roman" w:hAnsi="Arial" w:cs="Arial"/>
          <w:b/>
          <w:lang w:val="en-US"/>
        </w:rPr>
        <w:t>OHL</w:t>
      </w:r>
    </w:p>
    <w:p w:rsidR="00650812" w:rsidRPr="002678C5" w:rsidRDefault="00650812" w:rsidP="00977834">
      <w:pPr>
        <w:pStyle w:val="ListParagraph"/>
        <w:numPr>
          <w:ilvl w:val="0"/>
          <w:numId w:val="63"/>
        </w:numPr>
        <w:spacing w:before="240"/>
        <w:ind w:left="1980" w:hanging="540"/>
        <w:jc w:val="both"/>
        <w:rPr>
          <w:rFonts w:ascii="Arial" w:eastAsia="Times New Roman" w:hAnsi="Arial" w:cs="Arial"/>
          <w:lang w:val="en-US"/>
        </w:rPr>
      </w:pPr>
      <w:r w:rsidRPr="002678C5">
        <w:rPr>
          <w:rFonts w:ascii="Arial" w:eastAsia="Times New Roman" w:hAnsi="Arial" w:cs="Arial"/>
          <w:lang w:val="en-US"/>
        </w:rPr>
        <w:t xml:space="preserve">1.7 m for 11 to 33kV </w:t>
      </w:r>
      <w:r w:rsidRPr="002678C5">
        <w:rPr>
          <w:rFonts w:ascii="Arial" w:eastAsia="Times New Roman" w:hAnsi="Arial" w:cs="Arial"/>
          <w:b/>
          <w:lang w:val="en-US"/>
        </w:rPr>
        <w:t>OHL</w:t>
      </w:r>
    </w:p>
    <w:p w:rsidR="00650812" w:rsidRPr="002678C5" w:rsidRDefault="00650812" w:rsidP="00977834">
      <w:pPr>
        <w:pStyle w:val="ListParagraph"/>
        <w:numPr>
          <w:ilvl w:val="0"/>
          <w:numId w:val="63"/>
        </w:numPr>
        <w:spacing w:before="240"/>
        <w:ind w:left="1980" w:hanging="540"/>
        <w:jc w:val="both"/>
        <w:rPr>
          <w:rFonts w:ascii="Arial" w:eastAsia="Times New Roman" w:hAnsi="Arial" w:cs="Arial"/>
          <w:lang w:val="en-US"/>
        </w:rPr>
      </w:pPr>
      <w:r w:rsidRPr="002678C5">
        <w:rPr>
          <w:rFonts w:ascii="Arial" w:eastAsia="Times New Roman" w:hAnsi="Arial" w:cs="Arial"/>
          <w:lang w:val="en-US"/>
        </w:rPr>
        <w:t xml:space="preserve">2.0 m for 66kV </w:t>
      </w:r>
      <w:r w:rsidRPr="002678C5">
        <w:rPr>
          <w:rFonts w:ascii="Arial" w:eastAsia="Times New Roman" w:hAnsi="Arial" w:cs="Arial"/>
          <w:b/>
          <w:lang w:val="en-US"/>
        </w:rPr>
        <w:t>OHL</w:t>
      </w:r>
    </w:p>
    <w:p w:rsidR="00650812" w:rsidRPr="002678C5" w:rsidRDefault="00650812" w:rsidP="00977834">
      <w:pPr>
        <w:pStyle w:val="ListParagraph"/>
        <w:numPr>
          <w:ilvl w:val="0"/>
          <w:numId w:val="63"/>
        </w:numPr>
        <w:spacing w:before="240"/>
        <w:ind w:left="1980" w:hanging="540"/>
        <w:jc w:val="both"/>
        <w:rPr>
          <w:rFonts w:ascii="Arial" w:eastAsia="Times New Roman" w:hAnsi="Arial" w:cs="Arial"/>
          <w:lang w:val="en-US"/>
        </w:rPr>
      </w:pPr>
      <w:r w:rsidRPr="002678C5">
        <w:rPr>
          <w:rFonts w:ascii="Arial" w:eastAsia="Times New Roman" w:hAnsi="Arial" w:cs="Arial"/>
          <w:lang w:val="en-US"/>
        </w:rPr>
        <w:t xml:space="preserve">2.3 m for 88kV </w:t>
      </w:r>
      <w:r w:rsidRPr="002678C5">
        <w:rPr>
          <w:rFonts w:ascii="Arial" w:eastAsia="Times New Roman" w:hAnsi="Arial" w:cs="Arial"/>
          <w:b/>
          <w:lang w:val="en-US"/>
        </w:rPr>
        <w:t>OHL</w:t>
      </w:r>
    </w:p>
    <w:p w:rsidR="00650812" w:rsidRPr="002678C5" w:rsidRDefault="00650812" w:rsidP="00977834">
      <w:pPr>
        <w:pStyle w:val="ListParagraph"/>
        <w:numPr>
          <w:ilvl w:val="0"/>
          <w:numId w:val="63"/>
        </w:numPr>
        <w:spacing w:before="240"/>
        <w:ind w:left="1980" w:hanging="540"/>
        <w:jc w:val="both"/>
        <w:rPr>
          <w:rFonts w:ascii="Arial" w:eastAsia="Times New Roman" w:hAnsi="Arial" w:cs="Arial"/>
          <w:lang w:val="en-US"/>
        </w:rPr>
      </w:pPr>
      <w:r w:rsidRPr="002678C5">
        <w:rPr>
          <w:rFonts w:ascii="Arial" w:eastAsia="Times New Roman" w:hAnsi="Arial" w:cs="Arial"/>
          <w:lang w:val="en-US"/>
        </w:rPr>
        <w:t xml:space="preserve">2.7 m for 2.3 m for 132kV </w:t>
      </w:r>
      <w:r w:rsidRPr="002678C5">
        <w:rPr>
          <w:rFonts w:ascii="Arial" w:eastAsia="Times New Roman" w:hAnsi="Arial" w:cs="Arial"/>
          <w:b/>
          <w:lang w:val="en-US"/>
        </w:rPr>
        <w:t>OHL</w:t>
      </w:r>
    </w:p>
    <w:p w:rsidR="00650812" w:rsidRPr="002678C5" w:rsidRDefault="00650812" w:rsidP="00977834">
      <w:pPr>
        <w:pStyle w:val="ListParagraph"/>
        <w:numPr>
          <w:ilvl w:val="0"/>
          <w:numId w:val="63"/>
        </w:numPr>
        <w:spacing w:before="240"/>
        <w:ind w:left="1980" w:hanging="540"/>
        <w:jc w:val="both"/>
        <w:rPr>
          <w:rFonts w:ascii="Arial" w:eastAsia="Times New Roman" w:hAnsi="Arial" w:cs="Arial"/>
          <w:lang w:val="en-US"/>
        </w:rPr>
      </w:pPr>
      <w:r w:rsidRPr="002678C5">
        <w:rPr>
          <w:rFonts w:ascii="Arial" w:eastAsia="Times New Roman" w:hAnsi="Arial" w:cs="Arial"/>
          <w:lang w:val="en-US"/>
        </w:rPr>
        <w:t xml:space="preserve">3.6 m for 2.3 m for 220kV </w:t>
      </w:r>
      <w:r w:rsidRPr="002678C5">
        <w:rPr>
          <w:rFonts w:ascii="Arial" w:eastAsia="Times New Roman" w:hAnsi="Arial" w:cs="Arial"/>
          <w:b/>
          <w:lang w:val="en-US"/>
        </w:rPr>
        <w:t>OHL</w:t>
      </w:r>
    </w:p>
    <w:p w:rsidR="00650812" w:rsidRPr="002678C5" w:rsidRDefault="00650812" w:rsidP="00977834">
      <w:pPr>
        <w:pStyle w:val="ListParagraph"/>
        <w:numPr>
          <w:ilvl w:val="0"/>
          <w:numId w:val="63"/>
        </w:numPr>
        <w:spacing w:before="240"/>
        <w:ind w:left="1980" w:hanging="540"/>
        <w:jc w:val="both"/>
        <w:rPr>
          <w:rFonts w:ascii="Arial" w:eastAsia="Times New Roman" w:hAnsi="Arial" w:cs="Arial"/>
          <w:lang w:val="en-US"/>
        </w:rPr>
      </w:pPr>
      <w:r w:rsidRPr="002678C5">
        <w:rPr>
          <w:rFonts w:ascii="Arial" w:eastAsia="Times New Roman" w:hAnsi="Arial" w:cs="Arial"/>
          <w:lang w:val="en-US"/>
        </w:rPr>
        <w:t xml:space="preserve">4.7 m for 330kV </w:t>
      </w:r>
      <w:r w:rsidRPr="002678C5">
        <w:rPr>
          <w:rFonts w:ascii="Arial" w:eastAsia="Times New Roman" w:hAnsi="Arial" w:cs="Arial"/>
          <w:b/>
          <w:lang w:val="en-US"/>
        </w:rPr>
        <w:t>OHL</w:t>
      </w:r>
      <w:r w:rsidR="003D54F6">
        <w:rPr>
          <w:rFonts w:ascii="Arial" w:eastAsia="Times New Roman" w:hAnsi="Arial" w:cs="Arial"/>
          <w:b/>
          <w:lang w:val="en-US"/>
        </w:rPr>
        <w:t>.</w:t>
      </w:r>
    </w:p>
    <w:p w:rsidR="00B145F6" w:rsidRPr="002678C5" w:rsidRDefault="00B145F6" w:rsidP="00977834">
      <w:pPr>
        <w:pStyle w:val="11"/>
        <w:numPr>
          <w:ilvl w:val="1"/>
          <w:numId w:val="7"/>
        </w:numPr>
        <w:tabs>
          <w:tab w:val="clear" w:pos="993"/>
          <w:tab w:val="left" w:pos="720"/>
        </w:tabs>
        <w:ind w:left="720"/>
        <w:jc w:val="both"/>
        <w:rPr>
          <w:sz w:val="26"/>
          <w:szCs w:val="26"/>
          <w:lang w:val="en-US"/>
        </w:rPr>
      </w:pPr>
      <w:bookmarkStart w:id="67" w:name="_Toc89036779"/>
      <w:r w:rsidRPr="002678C5">
        <w:rPr>
          <w:sz w:val="26"/>
          <w:szCs w:val="26"/>
          <w:lang w:val="en-US"/>
        </w:rPr>
        <w:t>Clearance</w:t>
      </w:r>
      <w:r w:rsidRPr="002678C5">
        <w:rPr>
          <w:b w:val="0"/>
          <w:sz w:val="26"/>
          <w:szCs w:val="26"/>
          <w:lang w:val="en-US"/>
        </w:rPr>
        <w:t xml:space="preserve"> </w:t>
      </w:r>
      <w:r w:rsidR="009355D2" w:rsidRPr="002678C5">
        <w:rPr>
          <w:b w:val="0"/>
          <w:sz w:val="26"/>
          <w:szCs w:val="26"/>
          <w:lang w:val="en-US"/>
        </w:rPr>
        <w:t>from</w:t>
      </w:r>
      <w:r w:rsidRPr="002678C5">
        <w:rPr>
          <w:b w:val="0"/>
          <w:sz w:val="26"/>
          <w:szCs w:val="26"/>
          <w:lang w:val="en-US"/>
        </w:rPr>
        <w:t xml:space="preserve"> </w:t>
      </w:r>
      <w:r w:rsidRPr="002678C5">
        <w:rPr>
          <w:sz w:val="26"/>
          <w:szCs w:val="26"/>
          <w:lang w:val="en-US"/>
        </w:rPr>
        <w:t>OHL</w:t>
      </w:r>
      <w:r w:rsidRPr="002678C5">
        <w:rPr>
          <w:b w:val="0"/>
          <w:sz w:val="26"/>
          <w:szCs w:val="26"/>
          <w:lang w:val="en-US"/>
        </w:rPr>
        <w:t xml:space="preserve"> to other objects and spaces (general)</w:t>
      </w:r>
      <w:bookmarkEnd w:id="67"/>
    </w:p>
    <w:p w:rsidR="00561CAF" w:rsidRPr="002678C5" w:rsidRDefault="00B145F6" w:rsidP="00977834">
      <w:pPr>
        <w:pStyle w:val="ListParagraph"/>
        <w:numPr>
          <w:ilvl w:val="2"/>
          <w:numId w:val="7"/>
        </w:numPr>
        <w:spacing w:before="0"/>
        <w:contextualSpacing w:val="0"/>
        <w:jc w:val="both"/>
        <w:rPr>
          <w:rFonts w:ascii="Arial" w:eastAsia="Times New Roman" w:hAnsi="Arial" w:cs="Arial"/>
          <w:b/>
          <w:lang w:val="en-US"/>
        </w:rPr>
      </w:pPr>
      <w:r w:rsidRPr="002678C5">
        <w:rPr>
          <w:rFonts w:ascii="Arial" w:eastAsia="Times New Roman" w:hAnsi="Arial" w:cs="Arial"/>
          <w:lang w:val="en-US"/>
        </w:rPr>
        <w:t xml:space="preserve">The minimum </w:t>
      </w:r>
      <w:r w:rsidRPr="002678C5">
        <w:rPr>
          <w:rFonts w:ascii="Arial" w:eastAsia="Times New Roman" w:hAnsi="Arial" w:cs="Arial"/>
          <w:b/>
          <w:lang w:val="en-US"/>
        </w:rPr>
        <w:t>Lateral</w:t>
      </w:r>
      <w:r w:rsidRPr="002678C5">
        <w:rPr>
          <w:rFonts w:ascii="Arial" w:eastAsia="Times New Roman" w:hAnsi="Arial" w:cs="Arial"/>
          <w:lang w:val="en-US"/>
        </w:rPr>
        <w:t xml:space="preserve"> </w:t>
      </w:r>
      <w:r w:rsidRPr="002678C5">
        <w:rPr>
          <w:rFonts w:ascii="Arial" w:eastAsia="Times New Roman" w:hAnsi="Arial" w:cs="Arial"/>
          <w:b/>
          <w:lang w:val="en-US"/>
        </w:rPr>
        <w:t>Clearance</w:t>
      </w:r>
      <w:r w:rsidRPr="002678C5">
        <w:rPr>
          <w:rFonts w:ascii="Arial" w:eastAsia="Times New Roman" w:hAnsi="Arial" w:cs="Arial"/>
          <w:lang w:val="en-US"/>
        </w:rPr>
        <w:t xml:space="preserve"> from the closest conductor of an </w:t>
      </w:r>
      <w:r w:rsidRPr="002678C5">
        <w:rPr>
          <w:rFonts w:ascii="Arial" w:eastAsia="Times New Roman" w:hAnsi="Arial" w:cs="Arial"/>
          <w:b/>
          <w:lang w:val="en-US"/>
        </w:rPr>
        <w:t>OHL</w:t>
      </w:r>
      <w:r w:rsidRPr="002678C5">
        <w:rPr>
          <w:rFonts w:ascii="Arial" w:eastAsia="Times New Roman" w:hAnsi="Arial" w:cs="Arial"/>
          <w:lang w:val="en-US"/>
        </w:rPr>
        <w:t xml:space="preserve"> to irrigation pipe, slurry gun or high pressure hose shall be 30.0 m for any </w:t>
      </w:r>
      <w:r w:rsidRPr="002678C5">
        <w:rPr>
          <w:rFonts w:ascii="Arial" w:eastAsia="Times New Roman" w:hAnsi="Arial" w:cs="Arial"/>
          <w:b/>
          <w:lang w:val="en-US"/>
        </w:rPr>
        <w:t>Voltage</w:t>
      </w:r>
      <w:r w:rsidRPr="002678C5">
        <w:rPr>
          <w:rFonts w:ascii="Arial" w:eastAsia="Times New Roman" w:hAnsi="Arial" w:cs="Arial"/>
          <w:lang w:val="en-US"/>
        </w:rPr>
        <w:t xml:space="preserve"> level up to 330kV</w:t>
      </w:r>
    </w:p>
    <w:p w:rsidR="00B145F6" w:rsidRPr="002678C5" w:rsidRDefault="00B145F6" w:rsidP="00977834">
      <w:pPr>
        <w:pStyle w:val="ListParagraph"/>
        <w:numPr>
          <w:ilvl w:val="2"/>
          <w:numId w:val="7"/>
        </w:numPr>
        <w:spacing w:before="0"/>
        <w:contextualSpacing w:val="0"/>
        <w:jc w:val="both"/>
        <w:rPr>
          <w:rFonts w:ascii="Arial" w:eastAsia="Times New Roman" w:hAnsi="Arial" w:cs="Arial"/>
          <w:b/>
          <w:lang w:val="en-US"/>
        </w:rPr>
      </w:pPr>
      <w:r w:rsidRPr="002678C5">
        <w:rPr>
          <w:rFonts w:ascii="Arial" w:eastAsia="Times New Roman" w:hAnsi="Arial" w:cs="Arial"/>
          <w:lang w:val="en-US"/>
        </w:rPr>
        <w:t xml:space="preserve">The minimum </w:t>
      </w:r>
      <w:r w:rsidRPr="002678C5">
        <w:rPr>
          <w:rFonts w:ascii="Arial" w:eastAsia="Times New Roman" w:hAnsi="Arial" w:cs="Arial"/>
          <w:b/>
          <w:lang w:val="en-US"/>
        </w:rPr>
        <w:t>Lateral</w:t>
      </w:r>
      <w:r w:rsidRPr="002678C5">
        <w:rPr>
          <w:rFonts w:ascii="Arial" w:eastAsia="Times New Roman" w:hAnsi="Arial" w:cs="Arial"/>
          <w:lang w:val="en-US"/>
        </w:rPr>
        <w:t xml:space="preserve"> </w:t>
      </w:r>
      <w:r w:rsidRPr="002678C5">
        <w:rPr>
          <w:rFonts w:ascii="Arial" w:eastAsia="Times New Roman" w:hAnsi="Arial" w:cs="Arial"/>
          <w:b/>
          <w:lang w:val="en-US"/>
        </w:rPr>
        <w:t>Clearance</w:t>
      </w:r>
      <w:r w:rsidRPr="002678C5">
        <w:rPr>
          <w:rFonts w:ascii="Arial" w:eastAsia="Times New Roman" w:hAnsi="Arial" w:cs="Arial"/>
          <w:lang w:val="en-US"/>
        </w:rPr>
        <w:t xml:space="preserve"> from the closest conductor of an </w:t>
      </w:r>
      <w:r w:rsidRPr="002678C5">
        <w:rPr>
          <w:rFonts w:ascii="Arial" w:eastAsia="Times New Roman" w:hAnsi="Arial" w:cs="Arial"/>
          <w:b/>
          <w:lang w:val="en-US"/>
        </w:rPr>
        <w:t>OHL</w:t>
      </w:r>
      <w:r w:rsidRPr="002678C5">
        <w:rPr>
          <w:rFonts w:ascii="Arial" w:eastAsia="Times New Roman" w:hAnsi="Arial" w:cs="Arial"/>
          <w:lang w:val="en-US"/>
        </w:rPr>
        <w:t xml:space="preserve"> to a playing field shall be 8.5 m for any </w:t>
      </w:r>
      <w:r w:rsidRPr="002678C5">
        <w:rPr>
          <w:rFonts w:ascii="Arial" w:eastAsia="Times New Roman" w:hAnsi="Arial" w:cs="Arial"/>
          <w:b/>
          <w:lang w:val="en-US"/>
        </w:rPr>
        <w:t>Voltage</w:t>
      </w:r>
      <w:r w:rsidRPr="002678C5">
        <w:rPr>
          <w:rFonts w:ascii="Arial" w:eastAsia="Times New Roman" w:hAnsi="Arial" w:cs="Arial"/>
          <w:lang w:val="en-US"/>
        </w:rPr>
        <w:t xml:space="preserve"> level up to 330kV</w:t>
      </w:r>
    </w:p>
    <w:p w:rsidR="00B145F6" w:rsidRPr="002678C5" w:rsidRDefault="00B145F6" w:rsidP="00977834">
      <w:pPr>
        <w:pStyle w:val="ListParagraph"/>
        <w:numPr>
          <w:ilvl w:val="2"/>
          <w:numId w:val="7"/>
        </w:numPr>
        <w:spacing w:before="0"/>
        <w:contextualSpacing w:val="0"/>
        <w:jc w:val="both"/>
        <w:rPr>
          <w:rFonts w:ascii="Arial" w:eastAsia="Times New Roman" w:hAnsi="Arial" w:cs="Arial"/>
          <w:b/>
          <w:lang w:val="en-US"/>
        </w:rPr>
      </w:pPr>
      <w:r w:rsidRPr="002678C5">
        <w:rPr>
          <w:rFonts w:ascii="Arial" w:eastAsia="Times New Roman" w:hAnsi="Arial" w:cs="Arial"/>
          <w:lang w:val="en-US"/>
        </w:rPr>
        <w:t xml:space="preserve">The minimum </w:t>
      </w:r>
      <w:r w:rsidRPr="002678C5">
        <w:rPr>
          <w:rFonts w:ascii="Arial" w:eastAsia="Times New Roman" w:hAnsi="Arial" w:cs="Arial"/>
          <w:b/>
          <w:lang w:val="en-US"/>
        </w:rPr>
        <w:t>Lateral</w:t>
      </w:r>
      <w:r w:rsidRPr="002678C5">
        <w:rPr>
          <w:rFonts w:ascii="Arial" w:eastAsia="Times New Roman" w:hAnsi="Arial" w:cs="Arial"/>
          <w:lang w:val="en-US"/>
        </w:rPr>
        <w:t xml:space="preserve"> </w:t>
      </w:r>
      <w:r w:rsidRPr="002678C5">
        <w:rPr>
          <w:rFonts w:ascii="Arial" w:eastAsia="Times New Roman" w:hAnsi="Arial" w:cs="Arial"/>
          <w:b/>
          <w:lang w:val="en-US"/>
        </w:rPr>
        <w:t>Clearance</w:t>
      </w:r>
      <w:r w:rsidRPr="002678C5">
        <w:rPr>
          <w:rFonts w:ascii="Arial" w:eastAsia="Times New Roman" w:hAnsi="Arial" w:cs="Arial"/>
          <w:lang w:val="en-US"/>
        </w:rPr>
        <w:t xml:space="preserve"> from the closest conductor of an </w:t>
      </w:r>
      <w:r w:rsidRPr="002678C5">
        <w:rPr>
          <w:rFonts w:ascii="Arial" w:eastAsia="Times New Roman" w:hAnsi="Arial" w:cs="Arial"/>
          <w:b/>
          <w:lang w:val="en-US"/>
        </w:rPr>
        <w:t>OHL</w:t>
      </w:r>
      <w:r w:rsidRPr="002678C5">
        <w:rPr>
          <w:rFonts w:ascii="Arial" w:eastAsia="Times New Roman" w:hAnsi="Arial" w:cs="Arial"/>
          <w:lang w:val="en-US"/>
        </w:rPr>
        <w:t xml:space="preserve"> to caravan site shall be 9.0 m for any </w:t>
      </w:r>
      <w:r w:rsidRPr="002678C5">
        <w:rPr>
          <w:rFonts w:ascii="Arial" w:eastAsia="Times New Roman" w:hAnsi="Arial" w:cs="Arial"/>
          <w:b/>
          <w:lang w:val="en-US"/>
        </w:rPr>
        <w:t>Voltage</w:t>
      </w:r>
      <w:r w:rsidRPr="002678C5">
        <w:rPr>
          <w:rFonts w:ascii="Arial" w:eastAsia="Times New Roman" w:hAnsi="Arial" w:cs="Arial"/>
          <w:lang w:val="en-US"/>
        </w:rPr>
        <w:t xml:space="preserve"> level up to 330kV</w:t>
      </w:r>
    </w:p>
    <w:p w:rsidR="00B145F6" w:rsidRPr="002678C5" w:rsidRDefault="00B145F6" w:rsidP="00977834">
      <w:pPr>
        <w:pStyle w:val="ListParagraph"/>
        <w:numPr>
          <w:ilvl w:val="2"/>
          <w:numId w:val="7"/>
        </w:numPr>
        <w:spacing w:before="0"/>
        <w:contextualSpacing w:val="0"/>
        <w:jc w:val="both"/>
        <w:rPr>
          <w:rFonts w:ascii="Arial" w:eastAsia="Times New Roman" w:hAnsi="Arial" w:cs="Arial"/>
          <w:b/>
          <w:lang w:val="en-US"/>
        </w:rPr>
      </w:pPr>
      <w:r w:rsidRPr="002678C5">
        <w:rPr>
          <w:rFonts w:ascii="Arial" w:eastAsia="Times New Roman" w:hAnsi="Arial" w:cs="Arial"/>
          <w:lang w:val="en-US"/>
        </w:rPr>
        <w:t xml:space="preserve">The minimum </w:t>
      </w:r>
      <w:r w:rsidRPr="002678C5">
        <w:rPr>
          <w:rFonts w:ascii="Arial" w:eastAsia="Times New Roman" w:hAnsi="Arial" w:cs="Arial"/>
          <w:b/>
          <w:lang w:val="en-US"/>
        </w:rPr>
        <w:t>Lateral</w:t>
      </w:r>
      <w:r w:rsidRPr="002678C5">
        <w:rPr>
          <w:rFonts w:ascii="Arial" w:eastAsia="Times New Roman" w:hAnsi="Arial" w:cs="Arial"/>
          <w:lang w:val="en-US"/>
        </w:rPr>
        <w:t xml:space="preserve"> </w:t>
      </w:r>
      <w:r w:rsidRPr="002678C5">
        <w:rPr>
          <w:rFonts w:ascii="Arial" w:eastAsia="Times New Roman" w:hAnsi="Arial" w:cs="Arial"/>
          <w:b/>
          <w:lang w:val="en-US"/>
        </w:rPr>
        <w:t>Clearance</w:t>
      </w:r>
      <w:r w:rsidRPr="002678C5">
        <w:rPr>
          <w:rFonts w:ascii="Arial" w:eastAsia="Times New Roman" w:hAnsi="Arial" w:cs="Arial"/>
          <w:lang w:val="en-US"/>
        </w:rPr>
        <w:t xml:space="preserve"> from the closest conductor of an </w:t>
      </w:r>
      <w:r w:rsidRPr="002678C5">
        <w:rPr>
          <w:rFonts w:ascii="Arial" w:eastAsia="Times New Roman" w:hAnsi="Arial" w:cs="Arial"/>
          <w:b/>
          <w:lang w:val="en-US"/>
        </w:rPr>
        <w:t>OHL</w:t>
      </w:r>
      <w:r w:rsidRPr="002678C5">
        <w:rPr>
          <w:rFonts w:ascii="Arial" w:eastAsia="Times New Roman" w:hAnsi="Arial" w:cs="Arial"/>
          <w:lang w:val="en-US"/>
        </w:rPr>
        <w:t xml:space="preserve"> to </w:t>
      </w:r>
      <w:r w:rsidR="003821A9" w:rsidRPr="002678C5">
        <w:rPr>
          <w:rFonts w:ascii="Arial" w:eastAsia="Times New Roman" w:hAnsi="Arial" w:cs="Arial"/>
          <w:lang w:val="en-US"/>
        </w:rPr>
        <w:t>a water</w:t>
      </w:r>
      <w:r w:rsidR="00BE34F5" w:rsidRPr="002678C5">
        <w:rPr>
          <w:rFonts w:ascii="Arial" w:eastAsia="Times New Roman" w:hAnsi="Arial" w:cs="Arial"/>
          <w:lang w:val="en-US"/>
        </w:rPr>
        <w:t xml:space="preserve"> well </w:t>
      </w:r>
      <w:r w:rsidR="003821A9" w:rsidRPr="002678C5">
        <w:rPr>
          <w:rFonts w:ascii="Arial" w:eastAsia="Times New Roman" w:hAnsi="Arial" w:cs="Arial"/>
          <w:lang w:val="en-US"/>
        </w:rPr>
        <w:t xml:space="preserve">or </w:t>
      </w:r>
      <w:r w:rsidR="00BE34F5" w:rsidRPr="002678C5">
        <w:rPr>
          <w:rFonts w:ascii="Arial" w:eastAsia="Times New Roman" w:hAnsi="Arial" w:cs="Arial"/>
          <w:lang w:val="en-US"/>
        </w:rPr>
        <w:t xml:space="preserve">a </w:t>
      </w:r>
      <w:r w:rsidR="003821A9" w:rsidRPr="002678C5">
        <w:rPr>
          <w:rFonts w:ascii="Arial" w:eastAsia="Times New Roman" w:hAnsi="Arial" w:cs="Arial"/>
          <w:lang w:val="en-US"/>
        </w:rPr>
        <w:t xml:space="preserve">water borehole </w:t>
      </w:r>
      <w:r w:rsidR="00BE34F5" w:rsidRPr="002678C5">
        <w:rPr>
          <w:rFonts w:ascii="Arial" w:eastAsia="Times New Roman" w:hAnsi="Arial" w:cs="Arial"/>
          <w:lang w:val="en-US"/>
        </w:rPr>
        <w:t xml:space="preserve">site </w:t>
      </w:r>
      <w:r w:rsidRPr="002678C5">
        <w:rPr>
          <w:rFonts w:ascii="Arial" w:eastAsia="Times New Roman" w:hAnsi="Arial" w:cs="Arial"/>
          <w:lang w:val="en-US"/>
        </w:rPr>
        <w:t xml:space="preserve">shall be 15.0 m for any </w:t>
      </w:r>
      <w:r w:rsidRPr="002678C5">
        <w:rPr>
          <w:rFonts w:ascii="Arial" w:eastAsia="Times New Roman" w:hAnsi="Arial" w:cs="Arial"/>
          <w:b/>
          <w:lang w:val="en-US"/>
        </w:rPr>
        <w:t>Voltage</w:t>
      </w:r>
      <w:r w:rsidRPr="002678C5">
        <w:rPr>
          <w:rFonts w:ascii="Arial" w:eastAsia="Times New Roman" w:hAnsi="Arial" w:cs="Arial"/>
          <w:lang w:val="en-US"/>
        </w:rPr>
        <w:t xml:space="preserve"> level up to 330kV. It is Not Permitted to have a water well </w:t>
      </w:r>
      <w:r w:rsidR="000E6190" w:rsidRPr="002678C5">
        <w:rPr>
          <w:rFonts w:ascii="Arial" w:eastAsia="Times New Roman" w:hAnsi="Arial" w:cs="Arial"/>
          <w:lang w:val="en-US"/>
        </w:rPr>
        <w:t xml:space="preserve">or a site of a water borehole </w:t>
      </w:r>
      <w:r w:rsidRPr="002678C5">
        <w:rPr>
          <w:rFonts w:ascii="Arial" w:eastAsia="Times New Roman" w:hAnsi="Arial" w:cs="Arial"/>
          <w:lang w:val="en-US"/>
        </w:rPr>
        <w:t xml:space="preserve">underneath any </w:t>
      </w:r>
      <w:r w:rsidRPr="002678C5">
        <w:rPr>
          <w:rFonts w:ascii="Arial" w:eastAsia="Times New Roman" w:hAnsi="Arial" w:cs="Arial"/>
          <w:b/>
          <w:lang w:val="en-US"/>
        </w:rPr>
        <w:t>OHL</w:t>
      </w:r>
    </w:p>
    <w:p w:rsidR="00B145F6" w:rsidRPr="002678C5" w:rsidRDefault="00365099" w:rsidP="00977834">
      <w:pPr>
        <w:pStyle w:val="ListParagraph"/>
        <w:numPr>
          <w:ilvl w:val="2"/>
          <w:numId w:val="7"/>
        </w:numPr>
        <w:spacing w:before="0"/>
        <w:contextualSpacing w:val="0"/>
        <w:jc w:val="both"/>
        <w:rPr>
          <w:rFonts w:ascii="Arial" w:eastAsia="Times New Roman" w:hAnsi="Arial" w:cs="Arial"/>
          <w:b/>
          <w:lang w:val="en-US"/>
        </w:rPr>
      </w:pPr>
      <w:r w:rsidRPr="002678C5">
        <w:rPr>
          <w:rFonts w:ascii="Arial" w:eastAsia="Times New Roman" w:hAnsi="Arial" w:cs="Arial"/>
          <w:lang w:val="en-US"/>
        </w:rPr>
        <w:t xml:space="preserve">The </w:t>
      </w:r>
      <w:r w:rsidR="00AE417A" w:rsidRPr="000273D5">
        <w:rPr>
          <w:rFonts w:ascii="Arial" w:eastAsia="Times New Roman" w:hAnsi="Arial" w:cs="Arial"/>
          <w:b/>
          <w:color w:val="FF0000"/>
          <w:lang w:val="en-US"/>
        </w:rPr>
        <w:t>Safe Approach Distance</w:t>
      </w:r>
      <w:r w:rsidRPr="002678C5">
        <w:rPr>
          <w:rFonts w:ascii="Arial" w:eastAsia="Times New Roman" w:hAnsi="Arial" w:cs="Arial"/>
          <w:lang w:val="en-US"/>
        </w:rPr>
        <w:t xml:space="preserve"> </w:t>
      </w:r>
      <w:r w:rsidR="00AE417A">
        <w:rPr>
          <w:rFonts w:ascii="Arial" w:eastAsia="Times New Roman" w:hAnsi="Arial" w:cs="Arial"/>
          <w:lang w:val="en-US"/>
        </w:rPr>
        <w:t>to</w:t>
      </w:r>
      <w:r w:rsidR="007B748E" w:rsidRPr="002678C5">
        <w:rPr>
          <w:rFonts w:ascii="Arial" w:eastAsia="Times New Roman" w:hAnsi="Arial" w:cs="Arial"/>
          <w:lang w:val="en-US"/>
        </w:rPr>
        <w:t xml:space="preserve"> </w:t>
      </w:r>
      <w:r w:rsidR="007B748E" w:rsidRPr="002678C5">
        <w:rPr>
          <w:rFonts w:ascii="Arial" w:eastAsia="Times New Roman" w:hAnsi="Arial" w:cs="Arial"/>
          <w:b/>
          <w:lang w:val="en-US"/>
        </w:rPr>
        <w:t>OHL</w:t>
      </w:r>
      <w:r w:rsidR="007B748E" w:rsidRPr="002678C5">
        <w:rPr>
          <w:rFonts w:ascii="Arial" w:eastAsia="Times New Roman" w:hAnsi="Arial" w:cs="Arial"/>
          <w:lang w:val="en-US"/>
        </w:rPr>
        <w:t xml:space="preserve"> or its exposed live parts</w:t>
      </w:r>
      <w:r w:rsidR="00964A2B" w:rsidRPr="002678C5">
        <w:rPr>
          <w:rFonts w:ascii="Arial" w:eastAsia="Times New Roman" w:hAnsi="Arial" w:cs="Arial"/>
          <w:lang w:val="en-US"/>
        </w:rPr>
        <w:t>,</w:t>
      </w:r>
      <w:r w:rsidR="007B748E" w:rsidRPr="002678C5">
        <w:rPr>
          <w:rFonts w:ascii="Arial" w:eastAsia="Times New Roman" w:hAnsi="Arial" w:cs="Arial"/>
          <w:lang w:val="en-US"/>
        </w:rPr>
        <w:t xml:space="preserve"> </w:t>
      </w:r>
      <w:r w:rsidR="00244CA0" w:rsidRPr="002678C5">
        <w:rPr>
          <w:rFonts w:ascii="Arial" w:eastAsia="Times New Roman" w:hAnsi="Arial" w:cs="Arial"/>
          <w:lang w:val="en-US"/>
        </w:rPr>
        <w:t>for persons</w:t>
      </w:r>
      <w:r w:rsidR="00964A2B" w:rsidRPr="002678C5">
        <w:rPr>
          <w:rFonts w:ascii="Arial" w:eastAsia="Times New Roman" w:hAnsi="Arial" w:cs="Arial"/>
          <w:lang w:val="en-US"/>
        </w:rPr>
        <w:t>,</w:t>
      </w:r>
      <w:r w:rsidR="00244CA0" w:rsidRPr="002678C5">
        <w:rPr>
          <w:rFonts w:ascii="Arial" w:eastAsia="Times New Roman" w:hAnsi="Arial" w:cs="Arial"/>
          <w:lang w:val="en-US"/>
        </w:rPr>
        <w:t xml:space="preserve"> </w:t>
      </w:r>
      <w:r w:rsidRPr="002678C5">
        <w:rPr>
          <w:rFonts w:ascii="Arial" w:eastAsia="Times New Roman" w:hAnsi="Arial" w:cs="Arial"/>
          <w:lang w:val="en-US"/>
        </w:rPr>
        <w:t>shall be:</w:t>
      </w:r>
    </w:p>
    <w:p w:rsidR="00365099" w:rsidRPr="002678C5" w:rsidRDefault="00365099" w:rsidP="00977834">
      <w:pPr>
        <w:pStyle w:val="ListParagraph"/>
        <w:numPr>
          <w:ilvl w:val="0"/>
          <w:numId w:val="64"/>
        </w:numPr>
        <w:spacing w:before="240"/>
        <w:ind w:left="1980" w:hanging="540"/>
        <w:jc w:val="both"/>
        <w:rPr>
          <w:rFonts w:ascii="Arial" w:eastAsia="Times New Roman" w:hAnsi="Arial" w:cs="Arial"/>
          <w:lang w:val="en-US"/>
        </w:rPr>
      </w:pPr>
      <w:r w:rsidRPr="002678C5">
        <w:rPr>
          <w:rFonts w:ascii="Arial" w:eastAsia="Times New Roman" w:hAnsi="Arial" w:cs="Arial"/>
          <w:lang w:val="en-US"/>
        </w:rPr>
        <w:t xml:space="preserve">0.5 m for </w:t>
      </w:r>
      <w:r w:rsidRPr="002678C5">
        <w:rPr>
          <w:rFonts w:ascii="Arial" w:eastAsia="Times New Roman" w:hAnsi="Arial" w:cs="Arial"/>
          <w:b/>
          <w:lang w:val="en-US"/>
        </w:rPr>
        <w:t>OHL</w:t>
      </w:r>
      <w:r w:rsidRPr="002678C5">
        <w:rPr>
          <w:rFonts w:ascii="Arial" w:eastAsia="Times New Roman" w:hAnsi="Arial" w:cs="Arial"/>
          <w:lang w:val="en-US"/>
        </w:rPr>
        <w:t xml:space="preserve"> less than 1kV</w:t>
      </w:r>
    </w:p>
    <w:p w:rsidR="00365099" w:rsidRPr="002678C5" w:rsidRDefault="007B748E" w:rsidP="00977834">
      <w:pPr>
        <w:pStyle w:val="ListParagraph"/>
        <w:numPr>
          <w:ilvl w:val="0"/>
          <w:numId w:val="64"/>
        </w:numPr>
        <w:spacing w:before="240"/>
        <w:ind w:left="1980" w:hanging="540"/>
        <w:jc w:val="both"/>
        <w:rPr>
          <w:rFonts w:ascii="Arial" w:eastAsia="Times New Roman" w:hAnsi="Arial" w:cs="Arial"/>
          <w:lang w:val="en-US"/>
        </w:rPr>
      </w:pPr>
      <w:r w:rsidRPr="002678C5">
        <w:rPr>
          <w:rFonts w:ascii="Arial" w:eastAsia="Times New Roman" w:hAnsi="Arial" w:cs="Arial"/>
          <w:lang w:val="en-US"/>
        </w:rPr>
        <w:t xml:space="preserve">1.5 m for 1kV to 11kV </w:t>
      </w:r>
      <w:r w:rsidRPr="002678C5">
        <w:rPr>
          <w:rFonts w:ascii="Arial" w:eastAsia="Times New Roman" w:hAnsi="Arial" w:cs="Arial"/>
          <w:b/>
          <w:lang w:val="en-US"/>
        </w:rPr>
        <w:t>OHL</w:t>
      </w:r>
    </w:p>
    <w:p w:rsidR="00365099" w:rsidRPr="002678C5" w:rsidRDefault="00365099" w:rsidP="00977834">
      <w:pPr>
        <w:pStyle w:val="ListParagraph"/>
        <w:numPr>
          <w:ilvl w:val="0"/>
          <w:numId w:val="64"/>
        </w:numPr>
        <w:spacing w:before="240"/>
        <w:ind w:left="1980" w:hanging="540"/>
        <w:jc w:val="both"/>
        <w:rPr>
          <w:rFonts w:ascii="Arial" w:eastAsia="Times New Roman" w:hAnsi="Arial" w:cs="Arial"/>
          <w:lang w:val="en-US"/>
        </w:rPr>
      </w:pPr>
      <w:r w:rsidRPr="002678C5">
        <w:rPr>
          <w:rFonts w:ascii="Arial" w:eastAsia="Times New Roman" w:hAnsi="Arial" w:cs="Arial"/>
          <w:lang w:val="en-US"/>
        </w:rPr>
        <w:t xml:space="preserve">2.5 m for 33kV </w:t>
      </w:r>
      <w:r w:rsidRPr="002678C5">
        <w:rPr>
          <w:rFonts w:ascii="Arial" w:eastAsia="Times New Roman" w:hAnsi="Arial" w:cs="Arial"/>
          <w:b/>
          <w:lang w:val="en-US"/>
        </w:rPr>
        <w:t>OHL</w:t>
      </w:r>
    </w:p>
    <w:p w:rsidR="00365099" w:rsidRPr="002678C5" w:rsidRDefault="00365099" w:rsidP="00977834">
      <w:pPr>
        <w:pStyle w:val="ListParagraph"/>
        <w:numPr>
          <w:ilvl w:val="0"/>
          <w:numId w:val="64"/>
        </w:numPr>
        <w:spacing w:before="240"/>
        <w:ind w:left="1980" w:hanging="540"/>
        <w:jc w:val="both"/>
        <w:rPr>
          <w:rFonts w:ascii="Arial" w:eastAsia="Times New Roman" w:hAnsi="Arial" w:cs="Arial"/>
          <w:lang w:val="en-US"/>
        </w:rPr>
      </w:pPr>
      <w:r w:rsidRPr="002678C5">
        <w:rPr>
          <w:rFonts w:ascii="Arial" w:eastAsia="Times New Roman" w:hAnsi="Arial" w:cs="Arial"/>
          <w:lang w:val="en-US"/>
        </w:rPr>
        <w:t xml:space="preserve">3.0 m for 66kV </w:t>
      </w:r>
      <w:r w:rsidRPr="002678C5">
        <w:rPr>
          <w:rFonts w:ascii="Arial" w:eastAsia="Times New Roman" w:hAnsi="Arial" w:cs="Arial"/>
          <w:b/>
          <w:lang w:val="en-US"/>
        </w:rPr>
        <w:t>OHL</w:t>
      </w:r>
    </w:p>
    <w:p w:rsidR="00365099" w:rsidRPr="002678C5" w:rsidRDefault="007B748E" w:rsidP="00977834">
      <w:pPr>
        <w:pStyle w:val="ListParagraph"/>
        <w:numPr>
          <w:ilvl w:val="0"/>
          <w:numId w:val="64"/>
        </w:numPr>
        <w:spacing w:before="240"/>
        <w:ind w:left="1980" w:hanging="540"/>
        <w:jc w:val="both"/>
        <w:rPr>
          <w:rFonts w:ascii="Arial" w:eastAsia="Times New Roman" w:hAnsi="Arial" w:cs="Arial"/>
          <w:lang w:val="en-US"/>
        </w:rPr>
      </w:pPr>
      <w:r w:rsidRPr="002678C5">
        <w:rPr>
          <w:rFonts w:ascii="Arial" w:eastAsia="Times New Roman" w:hAnsi="Arial" w:cs="Arial"/>
          <w:lang w:val="en-US"/>
        </w:rPr>
        <w:t xml:space="preserve">3.2 m for 88kV </w:t>
      </w:r>
      <w:r w:rsidRPr="002678C5">
        <w:rPr>
          <w:rFonts w:ascii="Arial" w:eastAsia="Times New Roman" w:hAnsi="Arial" w:cs="Arial"/>
          <w:b/>
          <w:lang w:val="en-US"/>
        </w:rPr>
        <w:t>OHL</w:t>
      </w:r>
    </w:p>
    <w:p w:rsidR="007B748E" w:rsidRPr="002678C5" w:rsidRDefault="007B748E" w:rsidP="00977834">
      <w:pPr>
        <w:pStyle w:val="ListParagraph"/>
        <w:numPr>
          <w:ilvl w:val="0"/>
          <w:numId w:val="64"/>
        </w:numPr>
        <w:spacing w:before="240"/>
        <w:ind w:left="1980" w:hanging="540"/>
        <w:jc w:val="both"/>
        <w:rPr>
          <w:rFonts w:ascii="Arial" w:eastAsia="Times New Roman" w:hAnsi="Arial" w:cs="Arial"/>
          <w:lang w:val="en-US"/>
        </w:rPr>
      </w:pPr>
      <w:r w:rsidRPr="002678C5">
        <w:rPr>
          <w:rFonts w:ascii="Arial" w:eastAsia="Times New Roman" w:hAnsi="Arial" w:cs="Arial"/>
          <w:lang w:val="en-US"/>
        </w:rPr>
        <w:t xml:space="preserve">4.2 m for 132kV </w:t>
      </w:r>
      <w:r w:rsidRPr="002678C5">
        <w:rPr>
          <w:rFonts w:ascii="Arial" w:eastAsia="Times New Roman" w:hAnsi="Arial" w:cs="Arial"/>
          <w:b/>
          <w:lang w:val="en-US"/>
        </w:rPr>
        <w:t>OHL</w:t>
      </w:r>
    </w:p>
    <w:p w:rsidR="007B748E" w:rsidRDefault="007B748E" w:rsidP="00977834">
      <w:pPr>
        <w:pStyle w:val="ListParagraph"/>
        <w:numPr>
          <w:ilvl w:val="0"/>
          <w:numId w:val="64"/>
        </w:numPr>
        <w:spacing w:before="240"/>
        <w:ind w:left="1980" w:hanging="540"/>
        <w:jc w:val="both"/>
        <w:rPr>
          <w:rFonts w:ascii="Arial" w:eastAsia="Times New Roman" w:hAnsi="Arial" w:cs="Arial"/>
          <w:lang w:val="en-US"/>
        </w:rPr>
      </w:pPr>
      <w:r w:rsidRPr="002678C5">
        <w:rPr>
          <w:rFonts w:ascii="Arial" w:eastAsia="Times New Roman" w:hAnsi="Arial" w:cs="Arial"/>
          <w:lang w:val="en-US"/>
        </w:rPr>
        <w:t xml:space="preserve">6.0 m for </w:t>
      </w:r>
      <w:r w:rsidRPr="002678C5">
        <w:rPr>
          <w:rFonts w:ascii="Arial" w:eastAsia="Times New Roman" w:hAnsi="Arial" w:cs="Arial"/>
          <w:b/>
          <w:lang w:val="en-US"/>
        </w:rPr>
        <w:t>OHL</w:t>
      </w:r>
      <w:r w:rsidRPr="002678C5">
        <w:rPr>
          <w:rFonts w:ascii="Arial" w:eastAsia="Times New Roman" w:hAnsi="Arial" w:cs="Arial"/>
          <w:lang w:val="en-US"/>
        </w:rPr>
        <w:t xml:space="preserve"> over 132kV</w:t>
      </w:r>
    </w:p>
    <w:p w:rsidR="00B001FD" w:rsidRPr="002678C5" w:rsidRDefault="00B001FD" w:rsidP="00977834">
      <w:pPr>
        <w:pStyle w:val="11"/>
        <w:numPr>
          <w:ilvl w:val="1"/>
          <w:numId w:val="7"/>
        </w:numPr>
        <w:tabs>
          <w:tab w:val="clear" w:pos="993"/>
          <w:tab w:val="left" w:pos="720"/>
        </w:tabs>
        <w:ind w:left="720"/>
        <w:jc w:val="both"/>
        <w:rPr>
          <w:sz w:val="26"/>
          <w:szCs w:val="26"/>
          <w:lang w:val="en-US"/>
        </w:rPr>
      </w:pPr>
      <w:r w:rsidRPr="002678C5">
        <w:rPr>
          <w:sz w:val="26"/>
          <w:szCs w:val="26"/>
          <w:lang w:val="en-US"/>
        </w:rPr>
        <w:t>Clearance</w:t>
      </w:r>
      <w:r w:rsidRPr="002678C5">
        <w:rPr>
          <w:b w:val="0"/>
          <w:sz w:val="26"/>
          <w:szCs w:val="26"/>
          <w:lang w:val="en-US"/>
        </w:rPr>
        <w:t xml:space="preserve"> from </w:t>
      </w:r>
      <w:r w:rsidRPr="002678C5">
        <w:rPr>
          <w:sz w:val="26"/>
          <w:szCs w:val="26"/>
          <w:lang w:val="en-US"/>
        </w:rPr>
        <w:t>OHL</w:t>
      </w:r>
      <w:r w:rsidRPr="002678C5">
        <w:rPr>
          <w:b w:val="0"/>
          <w:sz w:val="26"/>
          <w:szCs w:val="26"/>
          <w:lang w:val="en-US"/>
        </w:rPr>
        <w:t xml:space="preserve"> </w:t>
      </w:r>
      <w:r>
        <w:rPr>
          <w:b w:val="0"/>
          <w:sz w:val="26"/>
          <w:szCs w:val="26"/>
          <w:lang w:val="en-US"/>
        </w:rPr>
        <w:t xml:space="preserve">support structure </w:t>
      </w:r>
      <w:r w:rsidRPr="002678C5">
        <w:rPr>
          <w:b w:val="0"/>
          <w:sz w:val="26"/>
          <w:szCs w:val="26"/>
          <w:lang w:val="en-US"/>
        </w:rPr>
        <w:t xml:space="preserve">to other objects </w:t>
      </w:r>
    </w:p>
    <w:p w:rsidR="00B001FD" w:rsidRDefault="00B001FD" w:rsidP="00A7479E">
      <w:pPr>
        <w:spacing w:before="240"/>
        <w:ind w:left="720"/>
        <w:jc w:val="both"/>
        <w:rPr>
          <w:rFonts w:ascii="Arial" w:eastAsia="Times New Roman" w:hAnsi="Arial" w:cs="Arial"/>
          <w:lang w:val="en-US"/>
        </w:rPr>
      </w:pPr>
      <w:r>
        <w:rPr>
          <w:rFonts w:ascii="Arial" w:eastAsia="Times New Roman" w:hAnsi="Arial" w:cs="Arial"/>
          <w:lang w:val="en-US"/>
        </w:rPr>
        <w:t xml:space="preserve">Supporting structures, support arms, anchor guys, and equipment attached thereto, and braces shall have the </w:t>
      </w:r>
      <w:r w:rsidRPr="00A3753A">
        <w:rPr>
          <w:rFonts w:ascii="Arial" w:eastAsia="Times New Roman" w:hAnsi="Arial" w:cs="Arial"/>
          <w:b/>
          <w:lang w:val="en-US"/>
        </w:rPr>
        <w:t>Clearance</w:t>
      </w:r>
      <w:r>
        <w:rPr>
          <w:rFonts w:ascii="Arial" w:eastAsia="Times New Roman" w:hAnsi="Arial" w:cs="Arial"/>
          <w:lang w:val="en-US"/>
        </w:rPr>
        <w:t>s</w:t>
      </w:r>
      <w:r w:rsidR="00A3753A">
        <w:rPr>
          <w:rFonts w:ascii="Arial" w:eastAsia="Times New Roman" w:hAnsi="Arial" w:cs="Arial"/>
          <w:lang w:val="en-US"/>
        </w:rPr>
        <w:t xml:space="preserve"> from other objects as specified in this </w:t>
      </w:r>
      <w:r w:rsidR="000F702D">
        <w:rPr>
          <w:rFonts w:ascii="Arial" w:eastAsia="Times New Roman" w:hAnsi="Arial" w:cs="Arial"/>
          <w:lang w:val="en-US"/>
        </w:rPr>
        <w:t>subsection</w:t>
      </w:r>
      <w:r w:rsidR="00A3753A">
        <w:rPr>
          <w:rFonts w:ascii="Arial" w:eastAsia="Times New Roman" w:hAnsi="Arial" w:cs="Arial"/>
          <w:lang w:val="en-US"/>
        </w:rPr>
        <w:t xml:space="preserve"> 3.29. The </w:t>
      </w:r>
      <w:r w:rsidR="00A3753A" w:rsidRPr="00A3753A">
        <w:rPr>
          <w:rFonts w:ascii="Arial" w:eastAsia="Times New Roman" w:hAnsi="Arial" w:cs="Arial"/>
          <w:b/>
          <w:lang w:val="en-US"/>
        </w:rPr>
        <w:t>Clearance</w:t>
      </w:r>
      <w:r w:rsidR="00A3753A">
        <w:rPr>
          <w:rFonts w:ascii="Arial" w:eastAsia="Times New Roman" w:hAnsi="Arial" w:cs="Arial"/>
          <w:lang w:val="en-US"/>
        </w:rPr>
        <w:t xml:space="preserve"> shall be measured between the nearest parts of the objects concerned.</w:t>
      </w:r>
    </w:p>
    <w:p w:rsidR="000F702D" w:rsidRDefault="00AE1FE2" w:rsidP="00977834">
      <w:pPr>
        <w:pStyle w:val="ListParagraph"/>
        <w:numPr>
          <w:ilvl w:val="2"/>
          <w:numId w:val="7"/>
        </w:numPr>
        <w:spacing w:before="0"/>
        <w:contextualSpacing w:val="0"/>
        <w:jc w:val="both"/>
        <w:rPr>
          <w:rFonts w:ascii="Arial" w:eastAsia="Times New Roman" w:hAnsi="Arial" w:cs="Arial"/>
          <w:lang w:val="en-US"/>
        </w:rPr>
      </w:pPr>
      <w:r>
        <w:rPr>
          <w:rFonts w:ascii="Arial" w:eastAsia="Times New Roman" w:hAnsi="Arial" w:cs="Arial"/>
          <w:lang w:val="en-US"/>
        </w:rPr>
        <w:lastRenderedPageBreak/>
        <w:t xml:space="preserve">The minimum </w:t>
      </w:r>
      <w:r w:rsidRPr="00AE1FE2">
        <w:rPr>
          <w:rFonts w:ascii="Arial" w:eastAsia="Times New Roman" w:hAnsi="Arial" w:cs="Arial"/>
          <w:b/>
          <w:lang w:val="en-US"/>
        </w:rPr>
        <w:t>Clearance</w:t>
      </w:r>
      <w:r>
        <w:rPr>
          <w:rFonts w:ascii="Arial" w:eastAsia="Times New Roman" w:hAnsi="Arial" w:cs="Arial"/>
          <w:lang w:val="en-US"/>
        </w:rPr>
        <w:t xml:space="preserve"> from fire hydrants shall 1.2 m. This </w:t>
      </w:r>
      <w:r w:rsidRPr="00AE1FE2">
        <w:rPr>
          <w:rFonts w:ascii="Arial" w:eastAsia="Times New Roman" w:hAnsi="Arial" w:cs="Arial"/>
          <w:b/>
          <w:lang w:val="en-US"/>
        </w:rPr>
        <w:t>Clearance</w:t>
      </w:r>
      <w:r>
        <w:rPr>
          <w:rFonts w:ascii="Arial" w:eastAsia="Times New Roman" w:hAnsi="Arial" w:cs="Arial"/>
          <w:lang w:val="en-US"/>
        </w:rPr>
        <w:t xml:space="preserve"> may be reduced by prior written agreement between the owner of the associated </w:t>
      </w:r>
      <w:r w:rsidRPr="00AE1FE2">
        <w:rPr>
          <w:rFonts w:ascii="Arial" w:eastAsia="Times New Roman" w:hAnsi="Arial" w:cs="Arial"/>
          <w:b/>
          <w:lang w:val="en-US"/>
        </w:rPr>
        <w:t>OHL</w:t>
      </w:r>
      <w:r>
        <w:rPr>
          <w:rFonts w:ascii="Arial" w:eastAsia="Times New Roman" w:hAnsi="Arial" w:cs="Arial"/>
          <w:lang w:val="en-US"/>
        </w:rPr>
        <w:t xml:space="preserve"> and the fire authority.</w:t>
      </w:r>
    </w:p>
    <w:p w:rsidR="00AE1FE2" w:rsidRDefault="000F622E" w:rsidP="00977834">
      <w:pPr>
        <w:pStyle w:val="ListParagraph"/>
        <w:numPr>
          <w:ilvl w:val="2"/>
          <w:numId w:val="7"/>
        </w:numPr>
        <w:spacing w:before="0"/>
        <w:contextualSpacing w:val="0"/>
        <w:jc w:val="both"/>
        <w:rPr>
          <w:rFonts w:ascii="Arial" w:eastAsia="Times New Roman" w:hAnsi="Arial" w:cs="Arial"/>
          <w:lang w:val="en-US"/>
        </w:rPr>
      </w:pPr>
      <w:r>
        <w:rPr>
          <w:rFonts w:ascii="Arial" w:eastAsia="Times New Roman" w:hAnsi="Arial" w:cs="Arial"/>
          <w:lang w:val="en-US"/>
        </w:rPr>
        <w:t>For</w:t>
      </w:r>
      <w:r w:rsidR="001E7804">
        <w:rPr>
          <w:rFonts w:ascii="Arial" w:eastAsia="Times New Roman" w:hAnsi="Arial" w:cs="Arial"/>
          <w:lang w:val="en-US"/>
        </w:rPr>
        <w:t xml:space="preserve"> streets, roads, and highways where there are </w:t>
      </w:r>
      <w:proofErr w:type="spellStart"/>
      <w:r w:rsidR="001E7804">
        <w:rPr>
          <w:rFonts w:ascii="Arial" w:eastAsia="Times New Roman" w:hAnsi="Arial" w:cs="Arial"/>
          <w:lang w:val="en-US"/>
        </w:rPr>
        <w:t>kerbs</w:t>
      </w:r>
      <w:proofErr w:type="spellEnd"/>
      <w:r>
        <w:rPr>
          <w:rFonts w:ascii="Arial" w:eastAsia="Times New Roman" w:hAnsi="Arial" w:cs="Arial"/>
          <w:lang w:val="en-US"/>
        </w:rPr>
        <w:t xml:space="preserve">, the </w:t>
      </w:r>
      <w:r w:rsidRPr="00514D1F">
        <w:rPr>
          <w:rFonts w:ascii="Arial" w:eastAsia="Times New Roman" w:hAnsi="Arial" w:cs="Arial"/>
          <w:b/>
          <w:lang w:val="en-US"/>
        </w:rPr>
        <w:t>OHL</w:t>
      </w:r>
      <w:r>
        <w:rPr>
          <w:rFonts w:ascii="Arial" w:eastAsia="Times New Roman" w:hAnsi="Arial" w:cs="Arial"/>
          <w:lang w:val="en-US"/>
        </w:rPr>
        <w:t xml:space="preserve"> support structure</w:t>
      </w:r>
      <w:r w:rsidR="001E7804">
        <w:rPr>
          <w:rFonts w:ascii="Arial" w:eastAsia="Times New Roman" w:hAnsi="Arial" w:cs="Arial"/>
          <w:lang w:val="en-US"/>
        </w:rPr>
        <w:t xml:space="preserve"> shall be located at sufficient distance from the </w:t>
      </w:r>
      <w:proofErr w:type="spellStart"/>
      <w:r w:rsidR="001E7804">
        <w:rPr>
          <w:rFonts w:ascii="Arial" w:eastAsia="Times New Roman" w:hAnsi="Arial" w:cs="Arial"/>
          <w:lang w:val="en-US"/>
        </w:rPr>
        <w:t>kerb</w:t>
      </w:r>
      <w:proofErr w:type="spellEnd"/>
      <w:r w:rsidR="001E7804">
        <w:rPr>
          <w:rFonts w:ascii="Arial" w:eastAsia="Times New Roman" w:hAnsi="Arial" w:cs="Arial"/>
          <w:lang w:val="en-US"/>
        </w:rPr>
        <w:t xml:space="preserve"> to avoid contact by non-abnormal load vehicles</w:t>
      </w:r>
      <w:r>
        <w:rPr>
          <w:rFonts w:ascii="Arial" w:eastAsia="Times New Roman" w:hAnsi="Arial" w:cs="Arial"/>
          <w:lang w:val="en-US"/>
        </w:rPr>
        <w:t xml:space="preserve"> using the road</w:t>
      </w:r>
      <w:r w:rsidR="00514D1F">
        <w:rPr>
          <w:rFonts w:ascii="Arial" w:eastAsia="Times New Roman" w:hAnsi="Arial" w:cs="Arial"/>
          <w:lang w:val="en-US"/>
        </w:rPr>
        <w:t>way</w:t>
      </w:r>
      <w:r>
        <w:rPr>
          <w:rFonts w:ascii="Arial" w:eastAsia="Times New Roman" w:hAnsi="Arial" w:cs="Arial"/>
          <w:lang w:val="en-US"/>
        </w:rPr>
        <w:t xml:space="preserve">. For re-directional </w:t>
      </w:r>
      <w:proofErr w:type="spellStart"/>
      <w:r>
        <w:rPr>
          <w:rFonts w:ascii="Arial" w:eastAsia="Times New Roman" w:hAnsi="Arial" w:cs="Arial"/>
          <w:lang w:val="en-US"/>
        </w:rPr>
        <w:t>kerb</w:t>
      </w:r>
      <w:proofErr w:type="spellEnd"/>
      <w:r>
        <w:rPr>
          <w:rFonts w:ascii="Arial" w:eastAsia="Times New Roman" w:hAnsi="Arial" w:cs="Arial"/>
          <w:lang w:val="en-US"/>
        </w:rPr>
        <w:t xml:space="preserve">, the minimum </w:t>
      </w:r>
      <w:r w:rsidRPr="000F622E">
        <w:rPr>
          <w:rFonts w:ascii="Arial" w:eastAsia="Times New Roman" w:hAnsi="Arial" w:cs="Arial"/>
          <w:b/>
          <w:lang w:val="en-US"/>
        </w:rPr>
        <w:t>Lateral Clearance</w:t>
      </w:r>
      <w:r>
        <w:rPr>
          <w:rFonts w:ascii="Arial" w:eastAsia="Times New Roman" w:hAnsi="Arial" w:cs="Arial"/>
          <w:lang w:val="en-US"/>
        </w:rPr>
        <w:t xml:space="preserve"> behind the </w:t>
      </w:r>
      <w:proofErr w:type="spellStart"/>
      <w:r>
        <w:rPr>
          <w:rFonts w:ascii="Arial" w:eastAsia="Times New Roman" w:hAnsi="Arial" w:cs="Arial"/>
          <w:lang w:val="en-US"/>
        </w:rPr>
        <w:t>kerb</w:t>
      </w:r>
      <w:proofErr w:type="spellEnd"/>
      <w:r>
        <w:rPr>
          <w:rFonts w:ascii="Arial" w:eastAsia="Times New Roman" w:hAnsi="Arial" w:cs="Arial"/>
          <w:lang w:val="en-US"/>
        </w:rPr>
        <w:t xml:space="preserve"> shall be 0.150 m from the </w:t>
      </w:r>
      <w:r w:rsidRPr="000F622E">
        <w:rPr>
          <w:rFonts w:ascii="Arial" w:eastAsia="Times New Roman" w:hAnsi="Arial" w:cs="Arial"/>
          <w:b/>
          <w:lang w:val="en-US"/>
        </w:rPr>
        <w:t>OHL</w:t>
      </w:r>
      <w:r>
        <w:rPr>
          <w:rFonts w:ascii="Arial" w:eastAsia="Times New Roman" w:hAnsi="Arial" w:cs="Arial"/>
          <w:lang w:val="en-US"/>
        </w:rPr>
        <w:t xml:space="preserve"> support structure.</w:t>
      </w:r>
    </w:p>
    <w:p w:rsidR="00514D1F" w:rsidRDefault="00514D1F" w:rsidP="00977834">
      <w:pPr>
        <w:pStyle w:val="ListParagraph"/>
        <w:numPr>
          <w:ilvl w:val="2"/>
          <w:numId w:val="7"/>
        </w:numPr>
        <w:spacing w:before="0"/>
        <w:contextualSpacing w:val="0"/>
        <w:jc w:val="both"/>
        <w:rPr>
          <w:rFonts w:ascii="Arial" w:eastAsia="Times New Roman" w:hAnsi="Arial" w:cs="Arial"/>
          <w:lang w:val="en-US"/>
        </w:rPr>
      </w:pPr>
      <w:r>
        <w:rPr>
          <w:rFonts w:ascii="Arial" w:eastAsia="Times New Roman" w:hAnsi="Arial" w:cs="Arial"/>
          <w:lang w:val="en-US"/>
        </w:rPr>
        <w:t xml:space="preserve">For streets, roads, and highways where there </w:t>
      </w:r>
      <w:proofErr w:type="spellStart"/>
      <w:r>
        <w:rPr>
          <w:rFonts w:ascii="Arial" w:eastAsia="Times New Roman" w:hAnsi="Arial" w:cs="Arial"/>
          <w:lang w:val="en-US"/>
        </w:rPr>
        <w:t>no</w:t>
      </w:r>
      <w:proofErr w:type="spellEnd"/>
      <w:r>
        <w:rPr>
          <w:rFonts w:ascii="Arial" w:eastAsia="Times New Roman" w:hAnsi="Arial" w:cs="Arial"/>
          <w:lang w:val="en-US"/>
        </w:rPr>
        <w:t xml:space="preserve"> are </w:t>
      </w:r>
      <w:proofErr w:type="spellStart"/>
      <w:r>
        <w:rPr>
          <w:rFonts w:ascii="Arial" w:eastAsia="Times New Roman" w:hAnsi="Arial" w:cs="Arial"/>
          <w:lang w:val="en-US"/>
        </w:rPr>
        <w:t>kerbs</w:t>
      </w:r>
      <w:proofErr w:type="spellEnd"/>
      <w:r>
        <w:rPr>
          <w:rFonts w:ascii="Arial" w:eastAsia="Times New Roman" w:hAnsi="Arial" w:cs="Arial"/>
          <w:lang w:val="en-US"/>
        </w:rPr>
        <w:t xml:space="preserve">, the </w:t>
      </w:r>
      <w:r w:rsidRPr="00514D1F">
        <w:rPr>
          <w:rFonts w:ascii="Arial" w:eastAsia="Times New Roman" w:hAnsi="Arial" w:cs="Arial"/>
          <w:b/>
          <w:lang w:val="en-US"/>
        </w:rPr>
        <w:t>OHL</w:t>
      </w:r>
      <w:r>
        <w:rPr>
          <w:rFonts w:ascii="Arial" w:eastAsia="Times New Roman" w:hAnsi="Arial" w:cs="Arial"/>
          <w:lang w:val="en-US"/>
        </w:rPr>
        <w:t xml:space="preserve"> support structure shall be located at sufficient distance from the roadway to avoid contact by non-abnormal load vehicles using the roadway.</w:t>
      </w:r>
    </w:p>
    <w:p w:rsidR="006F316C" w:rsidRDefault="006F316C" w:rsidP="00977834">
      <w:pPr>
        <w:pStyle w:val="ListParagraph"/>
        <w:numPr>
          <w:ilvl w:val="2"/>
          <w:numId w:val="7"/>
        </w:numPr>
        <w:spacing w:before="0"/>
        <w:contextualSpacing w:val="0"/>
        <w:jc w:val="both"/>
        <w:rPr>
          <w:rFonts w:ascii="Arial" w:eastAsia="Times New Roman" w:hAnsi="Arial" w:cs="Arial"/>
          <w:lang w:val="en-US"/>
        </w:rPr>
      </w:pPr>
      <w:r>
        <w:rPr>
          <w:rFonts w:ascii="Arial" w:eastAsia="Times New Roman" w:hAnsi="Arial" w:cs="Arial"/>
          <w:lang w:val="en-US"/>
        </w:rPr>
        <w:t xml:space="preserve">Locating </w:t>
      </w:r>
      <w:r w:rsidRPr="006F316C">
        <w:rPr>
          <w:rFonts w:ascii="Arial" w:eastAsia="Times New Roman" w:hAnsi="Arial" w:cs="Arial"/>
          <w:b/>
          <w:lang w:val="en-US"/>
        </w:rPr>
        <w:t>OHL</w:t>
      </w:r>
      <w:r>
        <w:rPr>
          <w:rFonts w:ascii="Arial" w:eastAsia="Times New Roman" w:hAnsi="Arial" w:cs="Arial"/>
          <w:lang w:val="en-US"/>
        </w:rPr>
        <w:t xml:space="preserve"> installations on streets, roads, or highways that have narrow wayleave or closely abutting improvements shall be considered as a special case which shall be resolved through prior written agreement </w:t>
      </w:r>
      <w:r w:rsidR="00752589">
        <w:rPr>
          <w:rFonts w:ascii="Arial" w:eastAsia="Times New Roman" w:hAnsi="Arial" w:cs="Arial"/>
          <w:lang w:val="en-US"/>
        </w:rPr>
        <w:t>between</w:t>
      </w:r>
      <w:r>
        <w:rPr>
          <w:rFonts w:ascii="Arial" w:eastAsia="Times New Roman" w:hAnsi="Arial" w:cs="Arial"/>
          <w:lang w:val="en-US"/>
        </w:rPr>
        <w:t xml:space="preserve"> </w:t>
      </w:r>
      <w:r w:rsidRPr="006F316C">
        <w:rPr>
          <w:rFonts w:ascii="Arial" w:eastAsia="Times New Roman" w:hAnsi="Arial" w:cs="Arial"/>
          <w:b/>
          <w:lang w:val="en-US"/>
        </w:rPr>
        <w:t>Licensee</w:t>
      </w:r>
      <w:r>
        <w:rPr>
          <w:rFonts w:ascii="Arial" w:eastAsia="Times New Roman" w:hAnsi="Arial" w:cs="Arial"/>
          <w:lang w:val="en-US"/>
        </w:rPr>
        <w:t xml:space="preserve"> proposing or owning </w:t>
      </w:r>
      <w:r w:rsidRPr="006F316C">
        <w:rPr>
          <w:rFonts w:ascii="Arial" w:eastAsia="Times New Roman" w:hAnsi="Arial" w:cs="Arial"/>
          <w:b/>
          <w:lang w:val="en-US"/>
        </w:rPr>
        <w:t>OHL</w:t>
      </w:r>
      <w:r w:rsidR="00752589">
        <w:rPr>
          <w:rFonts w:ascii="Arial" w:eastAsia="Times New Roman" w:hAnsi="Arial" w:cs="Arial"/>
          <w:lang w:val="en-US"/>
        </w:rPr>
        <w:t xml:space="preserve"> and an authority of Government exercising jurisdiction over location</w:t>
      </w:r>
      <w:r w:rsidR="00E6193A" w:rsidRPr="00E6193A">
        <w:rPr>
          <w:rFonts w:ascii="Arial" w:eastAsia="Times New Roman" w:hAnsi="Arial" w:cs="Arial"/>
          <w:lang w:val="en-US"/>
        </w:rPr>
        <w:t xml:space="preserve"> </w:t>
      </w:r>
      <w:r w:rsidR="00E6193A">
        <w:rPr>
          <w:rFonts w:ascii="Arial" w:eastAsia="Times New Roman" w:hAnsi="Arial" w:cs="Arial"/>
          <w:lang w:val="en-US"/>
        </w:rPr>
        <w:t>of the structure</w:t>
      </w:r>
      <w:r w:rsidR="001A596A">
        <w:rPr>
          <w:rFonts w:ascii="Arial" w:eastAsia="Times New Roman" w:hAnsi="Arial" w:cs="Arial"/>
          <w:lang w:val="en-US"/>
        </w:rPr>
        <w:t>, in a manner consistent with the prevailing conditions and limitations.</w:t>
      </w:r>
    </w:p>
    <w:p w:rsidR="00752589" w:rsidRDefault="00752589" w:rsidP="00977834">
      <w:pPr>
        <w:pStyle w:val="ListParagraph"/>
        <w:numPr>
          <w:ilvl w:val="2"/>
          <w:numId w:val="7"/>
        </w:numPr>
        <w:spacing w:before="0"/>
        <w:contextualSpacing w:val="0"/>
        <w:jc w:val="both"/>
        <w:rPr>
          <w:rFonts w:ascii="Arial" w:eastAsia="Times New Roman" w:hAnsi="Arial" w:cs="Arial"/>
          <w:lang w:val="en-US"/>
        </w:rPr>
      </w:pPr>
      <w:r>
        <w:rPr>
          <w:rFonts w:ascii="Arial" w:eastAsia="Times New Roman" w:hAnsi="Arial" w:cs="Arial"/>
          <w:lang w:val="en-US"/>
        </w:rPr>
        <w:t xml:space="preserve">Where an authority of Government exercising jurisdiction over </w:t>
      </w:r>
      <w:r w:rsidR="00E6193A">
        <w:rPr>
          <w:rFonts w:ascii="Arial" w:eastAsia="Times New Roman" w:hAnsi="Arial" w:cs="Arial"/>
          <w:lang w:val="en-US"/>
        </w:rPr>
        <w:t xml:space="preserve">the </w:t>
      </w:r>
      <w:r>
        <w:rPr>
          <w:rFonts w:ascii="Arial" w:eastAsia="Times New Roman" w:hAnsi="Arial" w:cs="Arial"/>
          <w:lang w:val="en-US"/>
        </w:rPr>
        <w:t xml:space="preserve">location </w:t>
      </w:r>
      <w:r w:rsidR="00E6193A">
        <w:rPr>
          <w:rFonts w:ascii="Arial" w:eastAsia="Times New Roman" w:hAnsi="Arial" w:cs="Arial"/>
          <w:lang w:val="en-US"/>
        </w:rPr>
        <w:t xml:space="preserve">structure </w:t>
      </w:r>
      <w:r>
        <w:rPr>
          <w:rFonts w:ascii="Arial" w:eastAsia="Times New Roman" w:hAnsi="Arial" w:cs="Arial"/>
          <w:lang w:val="en-US"/>
        </w:rPr>
        <w:t xml:space="preserve">has issued a permit, or otherwise approved, specific locations for </w:t>
      </w:r>
      <w:r w:rsidRPr="00E47B92">
        <w:rPr>
          <w:rFonts w:ascii="Arial" w:eastAsia="Times New Roman" w:hAnsi="Arial" w:cs="Arial"/>
          <w:b/>
          <w:lang w:val="en-US"/>
        </w:rPr>
        <w:t>OHL</w:t>
      </w:r>
      <w:r>
        <w:rPr>
          <w:rFonts w:ascii="Arial" w:eastAsia="Times New Roman" w:hAnsi="Arial" w:cs="Arial"/>
          <w:lang w:val="en-US"/>
        </w:rPr>
        <w:t xml:space="preserve"> supporting structures, the issued permit or approval shall govern.</w:t>
      </w:r>
    </w:p>
    <w:p w:rsidR="00432755" w:rsidRPr="00432755" w:rsidRDefault="00432755" w:rsidP="00977834">
      <w:pPr>
        <w:pStyle w:val="ListParagraph"/>
        <w:numPr>
          <w:ilvl w:val="2"/>
          <w:numId w:val="7"/>
        </w:numPr>
        <w:spacing w:before="0"/>
        <w:contextualSpacing w:val="0"/>
        <w:jc w:val="both"/>
        <w:rPr>
          <w:rFonts w:ascii="Arial" w:eastAsia="Times New Roman" w:hAnsi="Arial" w:cs="Arial"/>
          <w:lang w:val="en-US"/>
        </w:rPr>
      </w:pPr>
      <w:r>
        <w:rPr>
          <w:rFonts w:ascii="Arial" w:eastAsia="Times New Roman" w:hAnsi="Arial" w:cs="Arial"/>
          <w:lang w:val="en-US"/>
        </w:rPr>
        <w:t xml:space="preserve">Where railway tracks are parallel to or crossed by </w:t>
      </w:r>
      <w:r w:rsidRPr="00432755">
        <w:rPr>
          <w:rFonts w:ascii="Arial" w:eastAsia="Times New Roman" w:hAnsi="Arial" w:cs="Arial"/>
          <w:b/>
          <w:lang w:val="en-US"/>
        </w:rPr>
        <w:t>OHL</w:t>
      </w:r>
      <w:r>
        <w:rPr>
          <w:rFonts w:ascii="Arial" w:eastAsia="Times New Roman" w:hAnsi="Arial" w:cs="Arial"/>
          <w:lang w:val="en-US"/>
        </w:rPr>
        <w:t xml:space="preserve">, all portions of supporting structures, support arms, anchor guys, and equipment attached thereto less than 6.7 m above the nearest track rail, the minimum </w:t>
      </w:r>
      <w:r w:rsidRPr="00432755">
        <w:rPr>
          <w:rFonts w:ascii="Arial" w:eastAsia="Times New Roman" w:hAnsi="Arial" w:cs="Arial"/>
          <w:b/>
          <w:lang w:val="en-US"/>
        </w:rPr>
        <w:t>Clearance</w:t>
      </w:r>
      <w:r>
        <w:rPr>
          <w:rFonts w:ascii="Arial" w:eastAsia="Times New Roman" w:hAnsi="Arial" w:cs="Arial"/>
          <w:lang w:val="en-US"/>
        </w:rPr>
        <w:t xml:space="preserve"> shall be </w:t>
      </w:r>
      <w:r w:rsidRPr="00432755">
        <w:rPr>
          <w:rFonts w:ascii="Arial" w:eastAsia="Times New Roman" w:hAnsi="Arial" w:cs="Arial"/>
          <w:lang w:val="en-US"/>
        </w:rPr>
        <w:t xml:space="preserve">3.6 m from the nearest track rail, except where necessary to provide safe operating conditions that require an uninterruptible view of signals and signs along tracks, in which case the </w:t>
      </w:r>
      <w:r w:rsidRPr="00F127F5">
        <w:rPr>
          <w:rFonts w:ascii="Arial" w:eastAsia="Times New Roman" w:hAnsi="Arial" w:cs="Arial"/>
          <w:b/>
          <w:lang w:val="en-US"/>
        </w:rPr>
        <w:t>Licensee</w:t>
      </w:r>
      <w:r w:rsidRPr="00432755">
        <w:rPr>
          <w:rFonts w:ascii="Arial" w:eastAsia="Times New Roman" w:hAnsi="Arial" w:cs="Arial"/>
          <w:lang w:val="en-US"/>
        </w:rPr>
        <w:t xml:space="preserve"> proposing or owning the </w:t>
      </w:r>
      <w:r w:rsidRPr="00F127F5">
        <w:rPr>
          <w:rFonts w:ascii="Arial" w:eastAsia="Times New Roman" w:hAnsi="Arial" w:cs="Arial"/>
          <w:b/>
          <w:lang w:val="en-US"/>
        </w:rPr>
        <w:t>OHL</w:t>
      </w:r>
      <w:r w:rsidRPr="00432755">
        <w:rPr>
          <w:rFonts w:ascii="Arial" w:eastAsia="Times New Roman" w:hAnsi="Arial" w:cs="Arial"/>
          <w:lang w:val="en-US"/>
        </w:rPr>
        <w:t xml:space="preserve">, and the railway track owner shall agree on where to locate the </w:t>
      </w:r>
      <w:r w:rsidRPr="004E6D08">
        <w:rPr>
          <w:rFonts w:ascii="Arial" w:eastAsia="Times New Roman" w:hAnsi="Arial" w:cs="Arial"/>
          <w:b/>
          <w:lang w:val="en-US"/>
        </w:rPr>
        <w:t>OHL</w:t>
      </w:r>
      <w:r w:rsidRPr="00432755">
        <w:rPr>
          <w:rFonts w:ascii="Arial" w:eastAsia="Times New Roman" w:hAnsi="Arial" w:cs="Arial"/>
          <w:lang w:val="en-US"/>
        </w:rPr>
        <w:t xml:space="preserve"> support structures in order to achieve the necessary </w:t>
      </w:r>
      <w:r w:rsidRPr="004E6D08">
        <w:rPr>
          <w:rFonts w:ascii="Arial" w:eastAsia="Times New Roman" w:hAnsi="Arial" w:cs="Arial"/>
          <w:b/>
          <w:lang w:val="en-US"/>
        </w:rPr>
        <w:t>Clearance</w:t>
      </w:r>
      <w:r w:rsidR="00F127F5">
        <w:rPr>
          <w:rFonts w:ascii="Arial" w:eastAsia="Times New Roman" w:hAnsi="Arial" w:cs="Arial"/>
          <w:lang w:val="en-US"/>
        </w:rPr>
        <w:t xml:space="preserve"> or reduce the </w:t>
      </w:r>
      <w:r w:rsidR="00F127F5" w:rsidRPr="00F127F5">
        <w:rPr>
          <w:rFonts w:ascii="Arial" w:eastAsia="Times New Roman" w:hAnsi="Arial" w:cs="Arial"/>
          <w:b/>
          <w:lang w:val="en-US"/>
        </w:rPr>
        <w:t>Clearance</w:t>
      </w:r>
      <w:r w:rsidR="00F127F5">
        <w:rPr>
          <w:rFonts w:ascii="Arial" w:eastAsia="Times New Roman" w:hAnsi="Arial" w:cs="Arial"/>
          <w:lang w:val="en-US"/>
        </w:rPr>
        <w:t>.</w:t>
      </w:r>
    </w:p>
    <w:p w:rsidR="00770467" w:rsidRDefault="00770467">
      <w:pPr>
        <w:spacing w:before="0" w:after="200"/>
        <w:ind w:left="0"/>
        <w:rPr>
          <w:rFonts w:ascii="Arial" w:eastAsiaTheme="majorEastAsia" w:hAnsi="Arial" w:cs="Arial"/>
          <w:bCs/>
          <w:color w:val="365F91" w:themeColor="accent1" w:themeShade="BF"/>
          <w:sz w:val="28"/>
          <w:szCs w:val="28"/>
        </w:rPr>
      </w:pPr>
      <w:bookmarkStart w:id="68" w:name="2"/>
      <w:bookmarkStart w:id="69" w:name="_Toc89036780"/>
      <w:bookmarkEnd w:id="68"/>
      <w:r>
        <w:rPr>
          <w:rFonts w:ascii="Arial" w:hAnsi="Arial" w:cs="Arial"/>
          <w:b/>
        </w:rPr>
        <w:br w:type="page"/>
      </w:r>
    </w:p>
    <w:p w:rsidR="00DF7A8E" w:rsidRPr="00A934AB" w:rsidRDefault="00A529E0" w:rsidP="00977834">
      <w:pPr>
        <w:pStyle w:val="Heading1"/>
        <w:numPr>
          <w:ilvl w:val="0"/>
          <w:numId w:val="83"/>
        </w:numPr>
        <w:spacing w:before="0"/>
        <w:ind w:left="720" w:hanging="720"/>
        <w:jc w:val="both"/>
        <w:rPr>
          <w:rFonts w:ascii="Arial" w:hAnsi="Arial" w:cs="Arial"/>
        </w:rPr>
      </w:pPr>
      <w:r>
        <w:rPr>
          <w:rFonts w:ascii="Arial" w:hAnsi="Arial" w:cs="Arial"/>
          <w:b w:val="0"/>
        </w:rPr>
        <w:lastRenderedPageBreak/>
        <w:t>MINIMUM</w:t>
      </w:r>
      <w:r w:rsidRPr="00A934AB">
        <w:rPr>
          <w:rFonts w:ascii="Arial" w:hAnsi="Arial" w:cs="Arial"/>
          <w:b w:val="0"/>
        </w:rPr>
        <w:t xml:space="preserve"> </w:t>
      </w:r>
      <w:r w:rsidRPr="00A934AB">
        <w:rPr>
          <w:rFonts w:ascii="Arial" w:hAnsi="Arial" w:cs="Arial"/>
        </w:rPr>
        <w:t>CLEARANCE</w:t>
      </w:r>
      <w:r w:rsidRPr="00A934AB">
        <w:rPr>
          <w:rFonts w:ascii="Arial" w:hAnsi="Arial" w:cs="Arial"/>
          <w:b w:val="0"/>
        </w:rPr>
        <w:t xml:space="preserve">S WHEN WORKING NEAR </w:t>
      </w:r>
      <w:r w:rsidRPr="00A934AB">
        <w:rPr>
          <w:rFonts w:ascii="Arial" w:hAnsi="Arial" w:cs="Arial"/>
        </w:rPr>
        <w:t>OHL</w:t>
      </w:r>
      <w:bookmarkEnd w:id="69"/>
    </w:p>
    <w:p w:rsidR="00DF7A8E" w:rsidRPr="002678C5" w:rsidRDefault="0000343F" w:rsidP="00977834">
      <w:pPr>
        <w:pStyle w:val="11"/>
        <w:numPr>
          <w:ilvl w:val="1"/>
          <w:numId w:val="68"/>
        </w:numPr>
        <w:tabs>
          <w:tab w:val="clear" w:pos="993"/>
          <w:tab w:val="left" w:pos="720"/>
        </w:tabs>
        <w:ind w:hanging="720"/>
        <w:jc w:val="both"/>
        <w:rPr>
          <w:b w:val="0"/>
          <w:sz w:val="26"/>
          <w:szCs w:val="26"/>
          <w:lang w:val="en-US"/>
        </w:rPr>
      </w:pPr>
      <w:bookmarkStart w:id="70" w:name="_Toc89036781"/>
      <w:r>
        <w:rPr>
          <w:b w:val="0"/>
          <w:sz w:val="26"/>
          <w:szCs w:val="26"/>
          <w:lang w:val="en-US"/>
        </w:rPr>
        <w:t>General</w:t>
      </w:r>
      <w:r w:rsidR="007905D1">
        <w:rPr>
          <w:b w:val="0"/>
          <w:sz w:val="26"/>
          <w:szCs w:val="26"/>
          <w:lang w:val="en-US"/>
        </w:rPr>
        <w:t xml:space="preserve"> N</w:t>
      </w:r>
      <w:r w:rsidR="00DF7A8E" w:rsidRPr="002678C5">
        <w:rPr>
          <w:b w:val="0"/>
          <w:sz w:val="26"/>
          <w:szCs w:val="26"/>
          <w:lang w:val="en-US"/>
        </w:rPr>
        <w:t>otes</w:t>
      </w:r>
      <w:r w:rsidR="005B2A4B">
        <w:rPr>
          <w:b w:val="0"/>
          <w:sz w:val="26"/>
          <w:szCs w:val="26"/>
          <w:lang w:val="en-US"/>
        </w:rPr>
        <w:t xml:space="preserve"> to</w:t>
      </w:r>
      <w:r w:rsidR="007905D1">
        <w:rPr>
          <w:b w:val="0"/>
          <w:sz w:val="26"/>
          <w:szCs w:val="26"/>
          <w:lang w:val="en-US"/>
        </w:rPr>
        <w:t xml:space="preserve"> S</w:t>
      </w:r>
      <w:r w:rsidR="001D5905" w:rsidRPr="002678C5">
        <w:rPr>
          <w:b w:val="0"/>
          <w:sz w:val="26"/>
          <w:szCs w:val="26"/>
          <w:lang w:val="en-US"/>
        </w:rPr>
        <w:t>ection</w:t>
      </w:r>
      <w:bookmarkEnd w:id="70"/>
      <w:r w:rsidR="005B2A4B">
        <w:rPr>
          <w:b w:val="0"/>
          <w:sz w:val="26"/>
          <w:szCs w:val="26"/>
          <w:lang w:val="en-US"/>
        </w:rPr>
        <w:t xml:space="preserve"> 4</w:t>
      </w:r>
    </w:p>
    <w:p w:rsidR="009022FE" w:rsidRPr="002678C5" w:rsidRDefault="009022FE" w:rsidP="00977834">
      <w:pPr>
        <w:pStyle w:val="ListParagraph"/>
        <w:numPr>
          <w:ilvl w:val="2"/>
          <w:numId w:val="68"/>
        </w:numPr>
        <w:spacing w:before="0"/>
        <w:contextualSpacing w:val="0"/>
        <w:jc w:val="both"/>
        <w:rPr>
          <w:rFonts w:ascii="Arial" w:hAnsi="Arial" w:cs="Arial"/>
        </w:rPr>
      </w:pPr>
      <w:r w:rsidRPr="002678C5">
        <w:rPr>
          <w:rFonts w:ascii="Arial" w:eastAsia="Times New Roman" w:hAnsi="Arial" w:cs="Arial"/>
          <w:lang w:val="en-US"/>
        </w:rPr>
        <w:t>This</w:t>
      </w:r>
      <w:r w:rsidRPr="002678C5">
        <w:rPr>
          <w:rFonts w:ascii="Arial" w:hAnsi="Arial" w:cs="Arial"/>
        </w:rPr>
        <w:t xml:space="preserve"> </w:t>
      </w:r>
      <w:r w:rsidR="00A00FC1" w:rsidRPr="002678C5">
        <w:rPr>
          <w:rFonts w:ascii="Arial" w:hAnsi="Arial" w:cs="Arial"/>
          <w:lang w:val="en-US"/>
        </w:rPr>
        <w:t>s</w:t>
      </w:r>
      <w:r w:rsidRPr="002678C5">
        <w:rPr>
          <w:rFonts w:ascii="Arial" w:hAnsi="Arial" w:cs="Arial"/>
        </w:rPr>
        <w:t xml:space="preserve">ection of the </w:t>
      </w:r>
      <w:r w:rsidRPr="002678C5">
        <w:rPr>
          <w:rFonts w:ascii="Arial" w:hAnsi="Arial" w:cs="Arial"/>
          <w:b/>
          <w:lang w:val="en-US"/>
        </w:rPr>
        <w:t>C</w:t>
      </w:r>
      <w:r w:rsidRPr="002678C5">
        <w:rPr>
          <w:rFonts w:ascii="Arial" w:hAnsi="Arial" w:cs="Arial"/>
          <w:b/>
        </w:rPr>
        <w:t>ode</w:t>
      </w:r>
      <w:r w:rsidRPr="002678C5">
        <w:rPr>
          <w:rFonts w:ascii="Arial" w:hAnsi="Arial" w:cs="Arial"/>
        </w:rPr>
        <w:t xml:space="preserve"> specifies minimum safety </w:t>
      </w:r>
      <w:r w:rsidRPr="002678C5">
        <w:rPr>
          <w:rFonts w:ascii="Arial" w:hAnsi="Arial" w:cs="Arial"/>
          <w:b/>
          <w:lang w:val="en-US"/>
        </w:rPr>
        <w:t>Clearance</w:t>
      </w:r>
      <w:r w:rsidRPr="002678C5">
        <w:rPr>
          <w:rFonts w:ascii="Arial" w:hAnsi="Arial" w:cs="Arial"/>
          <w:lang w:val="en-US"/>
        </w:rPr>
        <w:t>s</w:t>
      </w:r>
      <w:r w:rsidRPr="002678C5">
        <w:rPr>
          <w:rFonts w:ascii="Arial" w:hAnsi="Arial" w:cs="Arial"/>
        </w:rPr>
        <w:t xml:space="preserve"> which must be observed and adhered to when </w:t>
      </w:r>
      <w:r w:rsidR="001714AC">
        <w:rPr>
          <w:rFonts w:ascii="Arial" w:hAnsi="Arial" w:cs="Arial"/>
          <w:lang w:val="en-US"/>
        </w:rPr>
        <w:t xml:space="preserve">temporarily </w:t>
      </w:r>
      <w:r w:rsidRPr="002678C5">
        <w:rPr>
          <w:rFonts w:ascii="Arial" w:hAnsi="Arial" w:cs="Arial"/>
        </w:rPr>
        <w:t xml:space="preserve">working near </w:t>
      </w:r>
      <w:r w:rsidRPr="002678C5">
        <w:rPr>
          <w:rFonts w:ascii="Arial" w:hAnsi="Arial" w:cs="Arial"/>
          <w:b/>
          <w:lang w:val="en-US"/>
        </w:rPr>
        <w:t>OHL</w:t>
      </w:r>
      <w:r w:rsidRPr="002678C5">
        <w:rPr>
          <w:rFonts w:ascii="Arial" w:hAnsi="Arial" w:cs="Arial"/>
          <w:lang w:val="en-US"/>
        </w:rPr>
        <w:t>.</w:t>
      </w:r>
      <w:r w:rsidRPr="002678C5">
        <w:rPr>
          <w:rFonts w:ascii="Arial" w:hAnsi="Arial" w:cs="Arial"/>
        </w:rPr>
        <w:t xml:space="preserve"> The section covers construction activities such as:</w:t>
      </w:r>
    </w:p>
    <w:p w:rsidR="009022FE" w:rsidRPr="002678C5" w:rsidRDefault="009022FE" w:rsidP="00977834">
      <w:pPr>
        <w:pStyle w:val="ListParagraph"/>
        <w:numPr>
          <w:ilvl w:val="0"/>
          <w:numId w:val="95"/>
        </w:numPr>
        <w:spacing w:before="240" w:after="200"/>
        <w:ind w:left="1980" w:hanging="540"/>
        <w:jc w:val="both"/>
        <w:rPr>
          <w:rFonts w:ascii="Arial" w:hAnsi="Arial" w:cs="Arial"/>
        </w:rPr>
      </w:pPr>
      <w:r w:rsidRPr="002678C5">
        <w:rPr>
          <w:rFonts w:ascii="Arial" w:hAnsi="Arial" w:cs="Arial"/>
        </w:rPr>
        <w:t>Working on building and construction sites</w:t>
      </w:r>
    </w:p>
    <w:p w:rsidR="009022FE" w:rsidRPr="002678C5" w:rsidRDefault="009022FE" w:rsidP="00977834">
      <w:pPr>
        <w:pStyle w:val="ListParagraph"/>
        <w:numPr>
          <w:ilvl w:val="0"/>
          <w:numId w:val="95"/>
        </w:numPr>
        <w:spacing w:before="240" w:after="200"/>
        <w:ind w:left="1980" w:hanging="540"/>
        <w:jc w:val="both"/>
        <w:rPr>
          <w:rFonts w:ascii="Arial" w:hAnsi="Arial" w:cs="Arial"/>
        </w:rPr>
      </w:pPr>
      <w:r w:rsidRPr="002678C5">
        <w:rPr>
          <w:rFonts w:ascii="Arial" w:hAnsi="Arial" w:cs="Arial"/>
        </w:rPr>
        <w:t>Construction work on farms and in forests</w:t>
      </w:r>
    </w:p>
    <w:p w:rsidR="009022FE" w:rsidRPr="002678C5" w:rsidRDefault="009022FE" w:rsidP="00977834">
      <w:pPr>
        <w:pStyle w:val="ListParagraph"/>
        <w:numPr>
          <w:ilvl w:val="0"/>
          <w:numId w:val="95"/>
        </w:numPr>
        <w:spacing w:before="240" w:after="200"/>
        <w:ind w:left="1980" w:hanging="540"/>
        <w:jc w:val="both"/>
        <w:rPr>
          <w:rFonts w:ascii="Arial" w:hAnsi="Arial" w:cs="Arial"/>
        </w:rPr>
      </w:pPr>
      <w:r w:rsidRPr="002678C5">
        <w:rPr>
          <w:rFonts w:ascii="Arial" w:hAnsi="Arial" w:cs="Arial"/>
        </w:rPr>
        <w:t>Constructing and resurfacing roadways and roads</w:t>
      </w:r>
    </w:p>
    <w:p w:rsidR="009022FE" w:rsidRPr="002678C5" w:rsidRDefault="009022FE" w:rsidP="00977834">
      <w:pPr>
        <w:pStyle w:val="ListParagraph"/>
        <w:numPr>
          <w:ilvl w:val="0"/>
          <w:numId w:val="95"/>
        </w:numPr>
        <w:spacing w:before="240" w:after="200"/>
        <w:ind w:left="1980" w:hanging="540"/>
        <w:jc w:val="both"/>
        <w:rPr>
          <w:rFonts w:ascii="Arial" w:hAnsi="Arial" w:cs="Arial"/>
        </w:rPr>
      </w:pPr>
      <w:r w:rsidRPr="002678C5">
        <w:rPr>
          <w:rFonts w:ascii="Arial" w:hAnsi="Arial" w:cs="Arial"/>
        </w:rPr>
        <w:t>Constructing railways or navigable waterways</w:t>
      </w:r>
    </w:p>
    <w:p w:rsidR="009022FE" w:rsidRPr="002678C5" w:rsidRDefault="009022FE" w:rsidP="00977834">
      <w:pPr>
        <w:pStyle w:val="ListParagraph"/>
        <w:numPr>
          <w:ilvl w:val="0"/>
          <w:numId w:val="95"/>
        </w:numPr>
        <w:spacing w:before="240" w:after="200"/>
        <w:ind w:left="1980" w:hanging="540"/>
        <w:jc w:val="both"/>
        <w:rPr>
          <w:rFonts w:ascii="Arial" w:hAnsi="Arial" w:cs="Arial"/>
        </w:rPr>
      </w:pPr>
      <w:r w:rsidRPr="002678C5">
        <w:rPr>
          <w:rFonts w:ascii="Arial" w:hAnsi="Arial" w:cs="Arial"/>
        </w:rPr>
        <w:t>Using cranes and mobile elevated work platforms (MEWPs)</w:t>
      </w:r>
    </w:p>
    <w:p w:rsidR="009022FE" w:rsidRPr="002678C5" w:rsidRDefault="009022FE" w:rsidP="00977834">
      <w:pPr>
        <w:pStyle w:val="ListParagraph"/>
        <w:numPr>
          <w:ilvl w:val="0"/>
          <w:numId w:val="95"/>
        </w:numPr>
        <w:spacing w:before="240" w:after="200"/>
        <w:ind w:left="1980" w:hanging="540"/>
        <w:jc w:val="both"/>
        <w:rPr>
          <w:rFonts w:ascii="Arial" w:hAnsi="Arial" w:cs="Arial"/>
        </w:rPr>
      </w:pPr>
      <w:r w:rsidRPr="002678C5">
        <w:rPr>
          <w:rFonts w:ascii="Arial" w:hAnsi="Arial" w:cs="Arial"/>
        </w:rPr>
        <w:t>Using concrete-placing booms and pumps</w:t>
      </w:r>
    </w:p>
    <w:p w:rsidR="009022FE" w:rsidRPr="002678C5" w:rsidRDefault="009022FE" w:rsidP="00977834">
      <w:pPr>
        <w:pStyle w:val="ListParagraph"/>
        <w:numPr>
          <w:ilvl w:val="0"/>
          <w:numId w:val="95"/>
        </w:numPr>
        <w:spacing w:before="240" w:after="200"/>
        <w:ind w:left="1980" w:hanging="540"/>
        <w:jc w:val="both"/>
        <w:rPr>
          <w:rFonts w:ascii="Arial" w:hAnsi="Arial" w:cs="Arial"/>
        </w:rPr>
      </w:pPr>
      <w:r w:rsidRPr="002678C5">
        <w:rPr>
          <w:rFonts w:ascii="Arial" w:hAnsi="Arial" w:cs="Arial"/>
        </w:rPr>
        <w:t>Using lorry-mounted cranes and other high-reach plant</w:t>
      </w:r>
    </w:p>
    <w:p w:rsidR="009022FE" w:rsidRPr="002678C5" w:rsidRDefault="009022FE" w:rsidP="00977834">
      <w:pPr>
        <w:pStyle w:val="ListParagraph"/>
        <w:numPr>
          <w:ilvl w:val="0"/>
          <w:numId w:val="95"/>
        </w:numPr>
        <w:spacing w:before="240" w:after="200"/>
        <w:ind w:left="1980" w:hanging="540"/>
        <w:jc w:val="both"/>
        <w:rPr>
          <w:rFonts w:ascii="Arial" w:hAnsi="Arial" w:cs="Arial"/>
        </w:rPr>
      </w:pPr>
      <w:r w:rsidRPr="002678C5">
        <w:rPr>
          <w:rFonts w:ascii="Arial" w:hAnsi="Arial" w:cs="Arial"/>
        </w:rPr>
        <w:t>Using tracked and wheeled excavation equipment</w:t>
      </w:r>
    </w:p>
    <w:p w:rsidR="009022FE" w:rsidRPr="002678C5" w:rsidRDefault="009022FE" w:rsidP="00977834">
      <w:pPr>
        <w:pStyle w:val="ListParagraph"/>
        <w:numPr>
          <w:ilvl w:val="0"/>
          <w:numId w:val="95"/>
        </w:numPr>
        <w:spacing w:before="240" w:after="200"/>
        <w:ind w:left="1980" w:hanging="540"/>
        <w:jc w:val="both"/>
        <w:rPr>
          <w:rFonts w:ascii="Arial" w:hAnsi="Arial" w:cs="Arial"/>
        </w:rPr>
      </w:pPr>
      <w:r w:rsidRPr="002678C5">
        <w:rPr>
          <w:rFonts w:ascii="Arial" w:hAnsi="Arial" w:cs="Arial"/>
        </w:rPr>
        <w:t>Handling long lengths of material</w:t>
      </w:r>
    </w:p>
    <w:p w:rsidR="009022FE" w:rsidRPr="002678C5" w:rsidRDefault="009022FE" w:rsidP="00977834">
      <w:pPr>
        <w:pStyle w:val="ListParagraph"/>
        <w:numPr>
          <w:ilvl w:val="0"/>
          <w:numId w:val="95"/>
        </w:numPr>
        <w:spacing w:before="240" w:after="200"/>
        <w:ind w:left="1980" w:hanging="540"/>
        <w:jc w:val="both"/>
        <w:rPr>
          <w:rFonts w:ascii="Arial" w:hAnsi="Arial" w:cs="Arial"/>
        </w:rPr>
      </w:pPr>
      <w:r w:rsidRPr="002678C5">
        <w:rPr>
          <w:rFonts w:ascii="Arial" w:hAnsi="Arial" w:cs="Arial"/>
        </w:rPr>
        <w:t>Dumping spoil</w:t>
      </w:r>
      <w:r w:rsidR="0003514D">
        <w:rPr>
          <w:rFonts w:ascii="Arial" w:hAnsi="Arial" w:cs="Arial"/>
          <w:lang w:val="en-US"/>
        </w:rPr>
        <w:t xml:space="preserve"> using machinery</w:t>
      </w:r>
    </w:p>
    <w:p w:rsidR="009022FE" w:rsidRPr="002678C5" w:rsidRDefault="009022FE" w:rsidP="00977834">
      <w:pPr>
        <w:pStyle w:val="ListParagraph"/>
        <w:numPr>
          <w:ilvl w:val="0"/>
          <w:numId w:val="95"/>
        </w:numPr>
        <w:spacing w:before="240" w:after="200"/>
        <w:ind w:left="1980" w:hanging="540"/>
        <w:jc w:val="both"/>
        <w:rPr>
          <w:rFonts w:ascii="Arial" w:hAnsi="Arial" w:cs="Arial"/>
        </w:rPr>
      </w:pPr>
      <w:r w:rsidRPr="002678C5">
        <w:rPr>
          <w:rFonts w:ascii="Arial" w:hAnsi="Arial" w:cs="Arial"/>
        </w:rPr>
        <w:t>Storing, loading and unloading materials</w:t>
      </w:r>
      <w:r w:rsidR="0003514D">
        <w:rPr>
          <w:rFonts w:ascii="Arial" w:hAnsi="Arial" w:cs="Arial"/>
          <w:lang w:val="en-US"/>
        </w:rPr>
        <w:t xml:space="preserve"> using plant and machinery</w:t>
      </w:r>
    </w:p>
    <w:p w:rsidR="009022FE" w:rsidRPr="002678C5" w:rsidRDefault="009022FE" w:rsidP="00977834">
      <w:pPr>
        <w:pStyle w:val="ListParagraph"/>
        <w:numPr>
          <w:ilvl w:val="0"/>
          <w:numId w:val="95"/>
        </w:numPr>
        <w:spacing w:before="240" w:after="200"/>
        <w:ind w:left="1980" w:hanging="540"/>
        <w:contextualSpacing w:val="0"/>
        <w:jc w:val="both"/>
        <w:rPr>
          <w:rFonts w:ascii="Arial" w:hAnsi="Arial" w:cs="Arial"/>
        </w:rPr>
      </w:pPr>
      <w:r w:rsidRPr="002678C5">
        <w:rPr>
          <w:rFonts w:ascii="Arial" w:hAnsi="Arial" w:cs="Arial"/>
        </w:rPr>
        <w:t>Other construction activities.</w:t>
      </w:r>
    </w:p>
    <w:p w:rsidR="00393F0B" w:rsidRPr="002678C5" w:rsidRDefault="00221542" w:rsidP="00977834">
      <w:pPr>
        <w:pStyle w:val="ListParagraph"/>
        <w:numPr>
          <w:ilvl w:val="2"/>
          <w:numId w:val="68"/>
        </w:numPr>
        <w:spacing w:before="0"/>
        <w:contextualSpacing w:val="0"/>
        <w:jc w:val="both"/>
        <w:rPr>
          <w:rFonts w:ascii="Arial" w:hAnsi="Arial" w:cs="Arial"/>
          <w:lang w:val="en-US"/>
        </w:rPr>
      </w:pPr>
      <w:r w:rsidRPr="002678C5">
        <w:rPr>
          <w:rFonts w:ascii="Arial" w:hAnsi="Arial" w:cs="Arial"/>
          <w:lang w:val="en-US"/>
        </w:rPr>
        <w:t xml:space="preserve">The </w:t>
      </w:r>
      <w:r w:rsidR="007905D1">
        <w:rPr>
          <w:rFonts w:ascii="Arial" w:hAnsi="Arial" w:cs="Arial"/>
          <w:b/>
          <w:lang w:val="en-US"/>
        </w:rPr>
        <w:t>Project Supervisor of W</w:t>
      </w:r>
      <w:r w:rsidR="001D5905" w:rsidRPr="0003514D">
        <w:rPr>
          <w:rFonts w:ascii="Arial" w:hAnsi="Arial" w:cs="Arial"/>
          <w:b/>
          <w:lang w:val="en-US"/>
        </w:rPr>
        <w:t>orks</w:t>
      </w:r>
      <w:r w:rsidR="001D5905" w:rsidRPr="002678C5">
        <w:rPr>
          <w:rFonts w:ascii="Arial" w:hAnsi="Arial" w:cs="Arial"/>
          <w:lang w:val="en-US"/>
        </w:rPr>
        <w:t xml:space="preserve"> shall establish</w:t>
      </w:r>
      <w:r w:rsidR="00393F0B" w:rsidRPr="002678C5">
        <w:rPr>
          <w:rFonts w:ascii="Arial" w:hAnsi="Arial" w:cs="Arial"/>
          <w:lang w:val="en-US"/>
        </w:rPr>
        <w:t xml:space="preserve"> a care and maintenance system </w:t>
      </w:r>
      <w:r w:rsidR="001D5905" w:rsidRPr="002678C5">
        <w:rPr>
          <w:rFonts w:ascii="Arial" w:hAnsi="Arial" w:cs="Arial"/>
          <w:lang w:val="en-US"/>
        </w:rPr>
        <w:t xml:space="preserve">which shall ensure </w:t>
      </w:r>
      <w:r w:rsidR="00393F0B" w:rsidRPr="002678C5">
        <w:rPr>
          <w:rFonts w:ascii="Arial" w:hAnsi="Arial" w:cs="Arial"/>
          <w:lang w:val="en-US"/>
        </w:rPr>
        <w:t xml:space="preserve">that </w:t>
      </w:r>
      <w:r w:rsidR="001D5905" w:rsidRPr="002678C5">
        <w:rPr>
          <w:rFonts w:ascii="Arial" w:hAnsi="Arial" w:cs="Arial"/>
          <w:lang w:val="en-US"/>
        </w:rPr>
        <w:t xml:space="preserve">any </w:t>
      </w:r>
      <w:r w:rsidR="002574A0" w:rsidRPr="002678C5">
        <w:rPr>
          <w:rFonts w:ascii="Arial" w:hAnsi="Arial" w:cs="Arial"/>
          <w:lang w:val="en-US"/>
        </w:rPr>
        <w:t>barrier</w:t>
      </w:r>
      <w:r w:rsidR="00393F0B" w:rsidRPr="002678C5">
        <w:rPr>
          <w:rFonts w:ascii="Arial" w:hAnsi="Arial" w:cs="Arial"/>
          <w:lang w:val="en-US"/>
        </w:rPr>
        <w:t xml:space="preserve">, </w:t>
      </w:r>
      <w:r w:rsidR="002574A0" w:rsidRPr="002678C5">
        <w:rPr>
          <w:rFonts w:ascii="Arial" w:hAnsi="Arial" w:cs="Arial"/>
          <w:lang w:val="en-US"/>
        </w:rPr>
        <w:t>bunting, warning sign, goalpost</w:t>
      </w:r>
      <w:r w:rsidR="00393F0B" w:rsidRPr="002678C5">
        <w:rPr>
          <w:rFonts w:ascii="Arial" w:hAnsi="Arial" w:cs="Arial"/>
          <w:lang w:val="en-US"/>
        </w:rPr>
        <w:t xml:space="preserve"> and lighting </w:t>
      </w:r>
      <w:r w:rsidR="001D5905" w:rsidRPr="002678C5">
        <w:rPr>
          <w:rFonts w:ascii="Arial" w:hAnsi="Arial" w:cs="Arial"/>
          <w:lang w:val="en-US"/>
        </w:rPr>
        <w:t xml:space="preserve">referred in this section </w:t>
      </w:r>
      <w:r w:rsidR="002574A0" w:rsidRPr="002678C5">
        <w:rPr>
          <w:rFonts w:ascii="Arial" w:hAnsi="Arial" w:cs="Arial"/>
          <w:lang w:val="en-US"/>
        </w:rPr>
        <w:t>is</w:t>
      </w:r>
      <w:r w:rsidR="001D5905" w:rsidRPr="002678C5">
        <w:rPr>
          <w:rFonts w:ascii="Arial" w:hAnsi="Arial" w:cs="Arial"/>
          <w:lang w:val="en-US"/>
        </w:rPr>
        <w:t xml:space="preserve"> </w:t>
      </w:r>
      <w:r w:rsidR="00393F0B" w:rsidRPr="002678C5">
        <w:rPr>
          <w:rFonts w:ascii="Arial" w:hAnsi="Arial" w:cs="Arial"/>
          <w:lang w:val="en-US"/>
        </w:rPr>
        <w:t xml:space="preserve">place and effective throughout the works. This system </w:t>
      </w:r>
      <w:r w:rsidR="001D5905" w:rsidRPr="002678C5">
        <w:rPr>
          <w:rFonts w:ascii="Arial" w:hAnsi="Arial" w:cs="Arial"/>
          <w:lang w:val="en-US"/>
        </w:rPr>
        <w:t>shall</w:t>
      </w:r>
      <w:r w:rsidR="00393F0B" w:rsidRPr="002678C5">
        <w:rPr>
          <w:rFonts w:ascii="Arial" w:hAnsi="Arial" w:cs="Arial"/>
          <w:lang w:val="en-US"/>
        </w:rPr>
        <w:t xml:space="preserve"> include:</w:t>
      </w:r>
    </w:p>
    <w:p w:rsidR="001D5905" w:rsidRPr="002678C5" w:rsidRDefault="001D5905" w:rsidP="00977834">
      <w:pPr>
        <w:pStyle w:val="ListParagraph"/>
        <w:numPr>
          <w:ilvl w:val="0"/>
          <w:numId w:val="73"/>
        </w:numPr>
        <w:spacing w:before="0" w:after="0"/>
        <w:ind w:left="1980" w:hanging="540"/>
        <w:jc w:val="both"/>
        <w:rPr>
          <w:rFonts w:ascii="Arial" w:hAnsi="Arial" w:cs="Arial"/>
          <w:lang w:val="en-US"/>
        </w:rPr>
      </w:pPr>
      <w:r w:rsidRPr="002678C5">
        <w:rPr>
          <w:rFonts w:ascii="Arial" w:hAnsi="Arial" w:cs="Arial"/>
          <w:lang w:val="en-US"/>
        </w:rPr>
        <w:t>D</w:t>
      </w:r>
      <w:r w:rsidR="00393F0B" w:rsidRPr="002678C5">
        <w:rPr>
          <w:rFonts w:ascii="Arial" w:hAnsi="Arial" w:cs="Arial"/>
          <w:lang w:val="en-US"/>
        </w:rPr>
        <w:t xml:space="preserve">aily visual </w:t>
      </w:r>
      <w:r w:rsidR="00393F0B" w:rsidRPr="002678C5">
        <w:rPr>
          <w:rFonts w:ascii="Arial" w:hAnsi="Arial" w:cs="Arial"/>
        </w:rPr>
        <w:t>checks</w:t>
      </w:r>
      <w:r w:rsidR="00393F0B" w:rsidRPr="002678C5">
        <w:rPr>
          <w:rFonts w:ascii="Arial" w:hAnsi="Arial" w:cs="Arial"/>
          <w:lang w:val="en-US"/>
        </w:rPr>
        <w:t xml:space="preserve"> of protective measures, the behavior of site personnel and the operation</w:t>
      </w:r>
      <w:r w:rsidRPr="002678C5">
        <w:rPr>
          <w:rFonts w:ascii="Arial" w:hAnsi="Arial" w:cs="Arial"/>
          <w:lang w:val="en-US"/>
        </w:rPr>
        <w:t xml:space="preserve"> </w:t>
      </w:r>
      <w:r w:rsidR="00393F0B" w:rsidRPr="002678C5">
        <w:rPr>
          <w:rFonts w:ascii="Arial" w:hAnsi="Arial" w:cs="Arial"/>
          <w:lang w:val="en-US"/>
        </w:rPr>
        <w:t xml:space="preserve">of plant and machinery that is close to </w:t>
      </w:r>
      <w:r w:rsidRPr="001714AC">
        <w:rPr>
          <w:rFonts w:ascii="Arial" w:hAnsi="Arial" w:cs="Arial"/>
          <w:b/>
          <w:lang w:val="en-US"/>
        </w:rPr>
        <w:t>OHL</w:t>
      </w:r>
    </w:p>
    <w:p w:rsidR="001D5905" w:rsidRPr="002678C5" w:rsidRDefault="001D5905" w:rsidP="00977834">
      <w:pPr>
        <w:pStyle w:val="ListParagraph"/>
        <w:numPr>
          <w:ilvl w:val="0"/>
          <w:numId w:val="73"/>
        </w:numPr>
        <w:spacing w:before="0" w:after="0"/>
        <w:ind w:left="1980" w:hanging="540"/>
        <w:contextualSpacing w:val="0"/>
        <w:jc w:val="both"/>
        <w:rPr>
          <w:rFonts w:ascii="Arial" w:hAnsi="Arial" w:cs="Arial"/>
          <w:lang w:val="en-US"/>
        </w:rPr>
      </w:pPr>
      <w:r w:rsidRPr="002678C5">
        <w:rPr>
          <w:rFonts w:ascii="Arial" w:hAnsi="Arial" w:cs="Arial"/>
          <w:lang w:val="en-US"/>
        </w:rPr>
        <w:t>W</w:t>
      </w:r>
      <w:r w:rsidR="00393F0B" w:rsidRPr="002678C5">
        <w:rPr>
          <w:rFonts w:ascii="Arial" w:hAnsi="Arial" w:cs="Arial"/>
          <w:lang w:val="en-US"/>
        </w:rPr>
        <w:t>eekly recorded ch</w:t>
      </w:r>
      <w:r w:rsidRPr="002678C5">
        <w:rPr>
          <w:rFonts w:ascii="Arial" w:hAnsi="Arial" w:cs="Arial"/>
          <w:lang w:val="en-US"/>
        </w:rPr>
        <w:t>ecks of protective measures</w:t>
      </w:r>
    </w:p>
    <w:p w:rsidR="00393F0B" w:rsidRPr="002678C5" w:rsidRDefault="001D5905" w:rsidP="00977834">
      <w:pPr>
        <w:pStyle w:val="ListParagraph"/>
        <w:numPr>
          <w:ilvl w:val="0"/>
          <w:numId w:val="73"/>
        </w:numPr>
        <w:spacing w:before="0" w:after="200"/>
        <w:ind w:left="1980" w:hanging="540"/>
        <w:contextualSpacing w:val="0"/>
        <w:jc w:val="both"/>
        <w:rPr>
          <w:rFonts w:ascii="Arial" w:hAnsi="Arial" w:cs="Arial"/>
          <w:lang w:val="en-US"/>
        </w:rPr>
      </w:pPr>
      <w:r w:rsidRPr="002678C5">
        <w:rPr>
          <w:rFonts w:ascii="Arial" w:hAnsi="Arial" w:cs="Arial"/>
          <w:lang w:val="en-US"/>
        </w:rPr>
        <w:t>A</w:t>
      </w:r>
      <w:r w:rsidR="00393F0B" w:rsidRPr="002678C5">
        <w:rPr>
          <w:rFonts w:ascii="Arial" w:hAnsi="Arial" w:cs="Arial"/>
          <w:lang w:val="en-US"/>
        </w:rPr>
        <w:t xml:space="preserve"> follow-up process for all protective measures and works to make sure defects are notified</w:t>
      </w:r>
      <w:r w:rsidRPr="002678C5">
        <w:rPr>
          <w:rFonts w:ascii="Arial" w:hAnsi="Arial" w:cs="Arial"/>
          <w:lang w:val="en-US"/>
        </w:rPr>
        <w:t xml:space="preserve"> </w:t>
      </w:r>
      <w:r w:rsidR="00393F0B" w:rsidRPr="002678C5">
        <w:rPr>
          <w:rFonts w:ascii="Arial" w:hAnsi="Arial" w:cs="Arial"/>
          <w:lang w:val="en-US"/>
        </w:rPr>
        <w:t>to the responsible person and corrected without delay</w:t>
      </w:r>
      <w:r w:rsidRPr="002678C5">
        <w:rPr>
          <w:rFonts w:ascii="Arial" w:hAnsi="Arial" w:cs="Arial"/>
          <w:lang w:val="en-US"/>
        </w:rPr>
        <w:t>.</w:t>
      </w:r>
    </w:p>
    <w:p w:rsidR="009022FE" w:rsidRPr="002678C5" w:rsidRDefault="00655CB7" w:rsidP="00977834">
      <w:pPr>
        <w:pStyle w:val="ListParagraph"/>
        <w:numPr>
          <w:ilvl w:val="2"/>
          <w:numId w:val="68"/>
        </w:numPr>
        <w:spacing w:before="0"/>
        <w:contextualSpacing w:val="0"/>
        <w:jc w:val="both"/>
        <w:rPr>
          <w:rFonts w:ascii="Arial" w:hAnsi="Arial" w:cs="Arial"/>
          <w:lang w:val="en-US"/>
        </w:rPr>
      </w:pPr>
      <w:r>
        <w:rPr>
          <w:rFonts w:ascii="Arial" w:hAnsi="Arial" w:cs="Arial"/>
          <w:lang w:val="en-US"/>
        </w:rPr>
        <w:t>The</w:t>
      </w:r>
      <w:r w:rsidR="009022FE" w:rsidRPr="002678C5">
        <w:rPr>
          <w:rFonts w:ascii="Arial" w:hAnsi="Arial" w:cs="Arial"/>
          <w:lang w:val="en-US"/>
        </w:rPr>
        <w:t xml:space="preserve"> specifications </w:t>
      </w:r>
      <w:r w:rsidR="001D5905" w:rsidRPr="002678C5">
        <w:rPr>
          <w:rFonts w:ascii="Arial" w:hAnsi="Arial" w:cs="Arial"/>
          <w:lang w:val="en-US"/>
        </w:rPr>
        <w:t xml:space="preserve">in this section </w:t>
      </w:r>
      <w:r w:rsidR="001714AC" w:rsidRPr="002678C5">
        <w:rPr>
          <w:rFonts w:ascii="Arial" w:hAnsi="Arial" w:cs="Arial"/>
          <w:lang w:val="en-US"/>
        </w:rPr>
        <w:t xml:space="preserve">DO NOT </w:t>
      </w:r>
      <w:r w:rsidR="00F13801" w:rsidRPr="002678C5">
        <w:rPr>
          <w:rFonts w:ascii="Arial" w:hAnsi="Arial" w:cs="Arial"/>
          <w:lang w:val="en-US"/>
        </w:rPr>
        <w:t>apply to</w:t>
      </w:r>
      <w:r w:rsidR="009022FE" w:rsidRPr="002678C5">
        <w:rPr>
          <w:rFonts w:ascii="Arial" w:hAnsi="Arial" w:cs="Arial"/>
          <w:lang w:val="en-US"/>
        </w:rPr>
        <w:t>:</w:t>
      </w:r>
    </w:p>
    <w:p w:rsidR="009022FE" w:rsidRPr="002678C5" w:rsidRDefault="00F13801" w:rsidP="00977834">
      <w:pPr>
        <w:pStyle w:val="ListParagraph"/>
        <w:numPr>
          <w:ilvl w:val="0"/>
          <w:numId w:val="69"/>
        </w:numPr>
        <w:autoSpaceDE w:val="0"/>
        <w:autoSpaceDN w:val="0"/>
        <w:adjustRightInd w:val="0"/>
        <w:spacing w:before="0" w:after="0" w:line="240" w:lineRule="auto"/>
        <w:ind w:left="1980" w:hanging="540"/>
        <w:jc w:val="both"/>
        <w:rPr>
          <w:rFonts w:ascii="Arial" w:hAnsi="Arial" w:cs="Arial"/>
          <w:lang w:val="en-US"/>
        </w:rPr>
      </w:pPr>
      <w:r w:rsidRPr="002678C5">
        <w:rPr>
          <w:rFonts w:ascii="Arial" w:hAnsi="Arial" w:cs="Arial"/>
          <w:b/>
          <w:lang w:val="en-US"/>
        </w:rPr>
        <w:t>Clearance</w:t>
      </w:r>
      <w:r w:rsidRPr="002678C5">
        <w:rPr>
          <w:rFonts w:ascii="Arial" w:hAnsi="Arial" w:cs="Arial"/>
          <w:lang w:val="en-US"/>
        </w:rPr>
        <w:t>s required for g</w:t>
      </w:r>
      <w:r w:rsidR="009022FE" w:rsidRPr="002678C5">
        <w:rPr>
          <w:rFonts w:ascii="Arial" w:hAnsi="Arial" w:cs="Arial"/>
          <w:lang w:val="en-US"/>
        </w:rPr>
        <w:t>eneral agricultural, general forestry, vegetation management or hedge-cutting activities;</w:t>
      </w:r>
    </w:p>
    <w:p w:rsidR="009022FE" w:rsidRPr="002678C5" w:rsidRDefault="003B3FC1" w:rsidP="00977834">
      <w:pPr>
        <w:pStyle w:val="ListParagraph"/>
        <w:numPr>
          <w:ilvl w:val="0"/>
          <w:numId w:val="69"/>
        </w:numPr>
        <w:autoSpaceDE w:val="0"/>
        <w:autoSpaceDN w:val="0"/>
        <w:adjustRightInd w:val="0"/>
        <w:spacing w:before="0" w:after="0" w:line="240" w:lineRule="auto"/>
        <w:ind w:left="1980" w:hanging="540"/>
        <w:jc w:val="both"/>
        <w:rPr>
          <w:rFonts w:ascii="Arial" w:hAnsi="Arial" w:cs="Arial"/>
          <w:lang w:val="en-US"/>
        </w:rPr>
      </w:pPr>
      <w:r w:rsidRPr="002678C5">
        <w:rPr>
          <w:rFonts w:ascii="Arial" w:hAnsi="Arial" w:cs="Arial"/>
          <w:b/>
          <w:lang w:val="en-US"/>
        </w:rPr>
        <w:t>Clearance</w:t>
      </w:r>
      <w:r w:rsidRPr="002678C5">
        <w:rPr>
          <w:rFonts w:ascii="Arial" w:hAnsi="Arial" w:cs="Arial"/>
          <w:lang w:val="en-US"/>
        </w:rPr>
        <w:t xml:space="preserve">s </w:t>
      </w:r>
      <w:r w:rsidR="00F13801" w:rsidRPr="002678C5">
        <w:rPr>
          <w:rFonts w:ascii="Arial" w:hAnsi="Arial" w:cs="Arial"/>
          <w:lang w:val="en-US"/>
        </w:rPr>
        <w:t xml:space="preserve">required to be observed by a </w:t>
      </w:r>
      <w:proofErr w:type="gramStart"/>
      <w:r w:rsidR="006F00B5">
        <w:rPr>
          <w:rFonts w:ascii="Arial" w:hAnsi="Arial" w:cs="Arial"/>
          <w:b/>
          <w:lang w:val="en-US"/>
        </w:rPr>
        <w:t>Competent</w:t>
      </w:r>
      <w:proofErr w:type="gramEnd"/>
      <w:r w:rsidR="006F00B5">
        <w:rPr>
          <w:rFonts w:ascii="Arial" w:hAnsi="Arial" w:cs="Arial"/>
          <w:b/>
          <w:lang w:val="en-US"/>
        </w:rPr>
        <w:t xml:space="preserve"> p</w:t>
      </w:r>
      <w:r w:rsidR="009022FE" w:rsidRPr="002678C5">
        <w:rPr>
          <w:rFonts w:ascii="Arial" w:hAnsi="Arial" w:cs="Arial"/>
          <w:b/>
          <w:lang w:val="en-US"/>
        </w:rPr>
        <w:t>erson</w:t>
      </w:r>
      <w:r w:rsidR="009022FE" w:rsidRPr="002678C5">
        <w:rPr>
          <w:rFonts w:ascii="Arial" w:hAnsi="Arial" w:cs="Arial"/>
          <w:lang w:val="en-US"/>
        </w:rPr>
        <w:t xml:space="preserve"> permitted by the </w:t>
      </w:r>
      <w:r w:rsidR="007905D1">
        <w:rPr>
          <w:rFonts w:ascii="Arial" w:hAnsi="Arial" w:cs="Arial"/>
          <w:b/>
          <w:lang w:val="en-US"/>
        </w:rPr>
        <w:t>Licensee</w:t>
      </w:r>
      <w:r w:rsidR="009022FE" w:rsidRPr="002678C5">
        <w:rPr>
          <w:rFonts w:ascii="Arial" w:hAnsi="Arial" w:cs="Arial"/>
          <w:lang w:val="en-US"/>
        </w:rPr>
        <w:t xml:space="preserve"> to work on or near the</w:t>
      </w:r>
      <w:r w:rsidRPr="002678C5">
        <w:rPr>
          <w:rFonts w:ascii="Arial" w:hAnsi="Arial" w:cs="Arial"/>
          <w:lang w:val="en-US"/>
        </w:rPr>
        <w:t>ir</w:t>
      </w:r>
      <w:r w:rsidR="009022FE" w:rsidRPr="002678C5">
        <w:rPr>
          <w:rFonts w:ascii="Arial" w:hAnsi="Arial" w:cs="Arial"/>
          <w:lang w:val="en-US"/>
        </w:rPr>
        <w:t xml:space="preserve"> </w:t>
      </w:r>
      <w:r w:rsidR="00A00FC1" w:rsidRPr="002678C5">
        <w:rPr>
          <w:rFonts w:ascii="Arial" w:hAnsi="Arial" w:cs="Arial"/>
          <w:b/>
          <w:lang w:val="en-US"/>
        </w:rPr>
        <w:t>OHL</w:t>
      </w:r>
      <w:r w:rsidR="009022FE" w:rsidRPr="002678C5">
        <w:rPr>
          <w:rFonts w:ascii="Arial" w:hAnsi="Arial" w:cs="Arial"/>
          <w:lang w:val="en-US"/>
        </w:rPr>
        <w:t>.</w:t>
      </w:r>
    </w:p>
    <w:p w:rsidR="009022FE" w:rsidRPr="002678C5" w:rsidRDefault="00A00FC1" w:rsidP="00977834">
      <w:pPr>
        <w:pStyle w:val="11"/>
        <w:numPr>
          <w:ilvl w:val="1"/>
          <w:numId w:val="68"/>
        </w:numPr>
        <w:tabs>
          <w:tab w:val="clear" w:pos="993"/>
          <w:tab w:val="left" w:pos="720"/>
        </w:tabs>
        <w:ind w:hanging="720"/>
        <w:jc w:val="both"/>
        <w:rPr>
          <w:b w:val="0"/>
          <w:sz w:val="26"/>
          <w:szCs w:val="26"/>
        </w:rPr>
      </w:pPr>
      <w:bookmarkStart w:id="71" w:name="_Toc89036782"/>
      <w:r w:rsidRPr="002678C5">
        <w:rPr>
          <w:b w:val="0"/>
          <w:sz w:val="26"/>
          <w:szCs w:val="26"/>
        </w:rPr>
        <w:t>Definitions rel</w:t>
      </w:r>
      <w:r w:rsidR="004E0E34">
        <w:rPr>
          <w:b w:val="0"/>
          <w:sz w:val="26"/>
          <w:szCs w:val="26"/>
        </w:rPr>
        <w:t>ated to S</w:t>
      </w:r>
      <w:r w:rsidRPr="002678C5">
        <w:rPr>
          <w:b w:val="0"/>
          <w:sz w:val="26"/>
          <w:szCs w:val="26"/>
        </w:rPr>
        <w:t>ection</w:t>
      </w:r>
      <w:r w:rsidR="003B6D1A" w:rsidRPr="002678C5">
        <w:rPr>
          <w:b w:val="0"/>
          <w:sz w:val="26"/>
          <w:szCs w:val="26"/>
        </w:rPr>
        <w:t xml:space="preserve"> 4</w:t>
      </w:r>
      <w:bookmarkEnd w:id="71"/>
    </w:p>
    <w:p w:rsidR="009022FE" w:rsidRPr="002678C5" w:rsidRDefault="00D63CC6" w:rsidP="00977834">
      <w:pPr>
        <w:pStyle w:val="ListParagraph"/>
        <w:numPr>
          <w:ilvl w:val="2"/>
          <w:numId w:val="68"/>
        </w:numPr>
        <w:spacing w:before="0"/>
        <w:contextualSpacing w:val="0"/>
        <w:jc w:val="both"/>
        <w:rPr>
          <w:rFonts w:ascii="Arial" w:hAnsi="Arial" w:cs="Arial"/>
          <w:b/>
        </w:rPr>
      </w:pPr>
      <w:r w:rsidRPr="002678C5">
        <w:rPr>
          <w:rFonts w:ascii="Arial" w:hAnsi="Arial" w:cs="Arial"/>
          <w:b/>
        </w:rPr>
        <w:t xml:space="preserve">Hazard </w:t>
      </w:r>
      <w:r w:rsidRPr="002678C5">
        <w:rPr>
          <w:rFonts w:ascii="Arial" w:hAnsi="Arial" w:cs="Arial"/>
          <w:b/>
          <w:lang w:val="en-US"/>
        </w:rPr>
        <w:t>Z</w:t>
      </w:r>
      <w:r w:rsidR="009022FE" w:rsidRPr="002678C5">
        <w:rPr>
          <w:rFonts w:ascii="Arial" w:hAnsi="Arial" w:cs="Arial"/>
          <w:b/>
        </w:rPr>
        <w:t>one</w:t>
      </w:r>
    </w:p>
    <w:p w:rsidR="009022FE" w:rsidRPr="002678C5" w:rsidRDefault="009022FE" w:rsidP="009B481B">
      <w:pPr>
        <w:spacing w:before="240"/>
        <w:ind w:left="1440"/>
        <w:jc w:val="both"/>
        <w:rPr>
          <w:rFonts w:ascii="Arial" w:hAnsi="Arial" w:cs="Arial"/>
        </w:rPr>
      </w:pPr>
      <w:r w:rsidRPr="002678C5">
        <w:rPr>
          <w:rFonts w:ascii="Arial" w:hAnsi="Arial" w:cs="Arial"/>
        </w:rPr>
        <w:t xml:space="preserve">This is a lateral area near an </w:t>
      </w:r>
      <w:r w:rsidR="00A00FC1" w:rsidRPr="002678C5">
        <w:rPr>
          <w:rFonts w:ascii="Arial" w:hAnsi="Arial" w:cs="Arial"/>
          <w:b/>
          <w:lang w:val="en-US"/>
        </w:rPr>
        <w:t>OHL</w:t>
      </w:r>
      <w:r w:rsidRPr="002678C5">
        <w:rPr>
          <w:rFonts w:ascii="Arial" w:hAnsi="Arial" w:cs="Arial"/>
        </w:rPr>
        <w:t xml:space="preserve"> which must normally be isolated from the work site by physical barriers. This minimises the risk of accidental contact or near contact with the </w:t>
      </w:r>
      <w:r w:rsidR="00D63CC6" w:rsidRPr="002678C5">
        <w:rPr>
          <w:rFonts w:ascii="Arial" w:hAnsi="Arial" w:cs="Arial"/>
          <w:b/>
          <w:lang w:val="en-US"/>
        </w:rPr>
        <w:t>OHL</w:t>
      </w:r>
      <w:r w:rsidRPr="002678C5">
        <w:rPr>
          <w:rFonts w:ascii="Arial" w:hAnsi="Arial" w:cs="Arial"/>
        </w:rPr>
        <w:t xml:space="preserve"> by plant and machinery, equipment, scaffolding </w:t>
      </w:r>
      <w:r w:rsidR="0016351E" w:rsidRPr="002678C5">
        <w:rPr>
          <w:rFonts w:ascii="Arial" w:hAnsi="Arial" w:cs="Arial"/>
        </w:rPr>
        <w:t xml:space="preserve">or other materials. See Figure </w:t>
      </w:r>
      <w:r w:rsidR="0016351E" w:rsidRPr="002678C5">
        <w:rPr>
          <w:rFonts w:ascii="Arial" w:hAnsi="Arial" w:cs="Arial"/>
          <w:lang w:val="en-US"/>
        </w:rPr>
        <w:t>4.1</w:t>
      </w:r>
      <w:r w:rsidR="00655CB7">
        <w:rPr>
          <w:rFonts w:ascii="Arial" w:hAnsi="Arial" w:cs="Arial"/>
          <w:lang w:val="en-US"/>
        </w:rPr>
        <w:t xml:space="preserve"> for illustration</w:t>
      </w:r>
      <w:r w:rsidRPr="002678C5">
        <w:rPr>
          <w:rFonts w:ascii="Arial" w:hAnsi="Arial" w:cs="Arial"/>
        </w:rPr>
        <w:t>.</w:t>
      </w:r>
    </w:p>
    <w:p w:rsidR="009022FE" w:rsidRPr="002678C5" w:rsidRDefault="007434FF" w:rsidP="00054636">
      <w:pPr>
        <w:pStyle w:val="ListParagraph"/>
        <w:spacing w:before="240" w:after="0"/>
        <w:ind w:left="0"/>
        <w:jc w:val="center"/>
        <w:rPr>
          <w:rFonts w:ascii="Arial" w:hAnsi="Arial" w:cs="Arial"/>
        </w:rPr>
      </w:pPr>
      <w:r>
        <w:rPr>
          <w:rFonts w:ascii="Arial" w:hAnsi="Arial" w:cs="Arial"/>
          <w:noProof/>
          <w:lang w:val="en-US"/>
        </w:rPr>
        <w:lastRenderedPageBreak/>
        <w:drawing>
          <wp:inline distT="0" distB="0" distL="0" distR="0" wp14:anchorId="30271D00" wp14:editId="67905068">
            <wp:extent cx="4969933" cy="336126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a:extLst>
                        <a:ext uri="{28A0092B-C50C-407E-A947-70E740481C1C}">
                          <a14:useLocalDpi xmlns:a14="http://schemas.microsoft.com/office/drawing/2010/main" val="0"/>
                        </a:ext>
                      </a:extLst>
                    </a:blip>
                    <a:srcRect t="4941" b="13318"/>
                    <a:stretch/>
                  </pic:blipFill>
                  <pic:spPr bwMode="auto">
                    <a:xfrm>
                      <a:off x="0" y="0"/>
                      <a:ext cx="4973165" cy="3363453"/>
                    </a:xfrm>
                    <a:prstGeom prst="rect">
                      <a:avLst/>
                    </a:prstGeom>
                    <a:noFill/>
                    <a:ln>
                      <a:noFill/>
                    </a:ln>
                    <a:extLst>
                      <a:ext uri="{53640926-AAD7-44D8-BBD7-CCE9431645EC}">
                        <a14:shadowObscured xmlns:a14="http://schemas.microsoft.com/office/drawing/2010/main"/>
                      </a:ext>
                    </a:extLst>
                  </pic:spPr>
                </pic:pic>
              </a:graphicData>
            </a:graphic>
          </wp:inline>
        </w:drawing>
      </w:r>
    </w:p>
    <w:p w:rsidR="009022FE" w:rsidRPr="00032D0D" w:rsidRDefault="00032D0D" w:rsidP="00545AA4">
      <w:pPr>
        <w:pStyle w:val="Caption"/>
        <w:ind w:left="0"/>
        <w:jc w:val="center"/>
        <w:rPr>
          <w:rFonts w:ascii="Arial" w:hAnsi="Arial" w:cs="Arial"/>
          <w:color w:val="auto"/>
          <w:sz w:val="22"/>
          <w:szCs w:val="22"/>
        </w:rPr>
      </w:pPr>
      <w:bookmarkStart w:id="72" w:name="_Toc89036999"/>
      <w:r w:rsidRPr="00FA4EE1">
        <w:rPr>
          <w:rFonts w:ascii="Arial" w:hAnsi="Arial" w:cs="Arial"/>
          <w:b w:val="0"/>
          <w:color w:val="00B0F0"/>
          <w:sz w:val="22"/>
          <w:szCs w:val="22"/>
        </w:rPr>
        <w:t xml:space="preserve">Figure </w:t>
      </w:r>
      <w:r w:rsidR="00466C42">
        <w:rPr>
          <w:rFonts w:ascii="Arial" w:hAnsi="Arial" w:cs="Arial"/>
          <w:b w:val="0"/>
          <w:color w:val="00B0F0"/>
          <w:sz w:val="22"/>
          <w:szCs w:val="22"/>
        </w:rPr>
        <w:fldChar w:fldCharType="begin"/>
      </w:r>
      <w:r w:rsidR="00466C42">
        <w:rPr>
          <w:rFonts w:ascii="Arial" w:hAnsi="Arial" w:cs="Arial"/>
          <w:b w:val="0"/>
          <w:color w:val="00B0F0"/>
          <w:sz w:val="22"/>
          <w:szCs w:val="22"/>
        </w:rPr>
        <w:instrText xml:space="preserve"> STYLEREF 1 \s </w:instrText>
      </w:r>
      <w:r w:rsidR="00466C42">
        <w:rPr>
          <w:rFonts w:ascii="Arial" w:hAnsi="Arial" w:cs="Arial"/>
          <w:b w:val="0"/>
          <w:color w:val="00B0F0"/>
          <w:sz w:val="22"/>
          <w:szCs w:val="22"/>
        </w:rPr>
        <w:fldChar w:fldCharType="separate"/>
      </w:r>
      <w:r w:rsidR="00466C42">
        <w:rPr>
          <w:rFonts w:ascii="Arial" w:hAnsi="Arial" w:cs="Arial"/>
          <w:b w:val="0"/>
          <w:noProof/>
          <w:color w:val="00B0F0"/>
          <w:sz w:val="22"/>
          <w:szCs w:val="22"/>
        </w:rPr>
        <w:t>4</w:t>
      </w:r>
      <w:r w:rsidR="00466C42">
        <w:rPr>
          <w:rFonts w:ascii="Arial" w:hAnsi="Arial" w:cs="Arial"/>
          <w:b w:val="0"/>
          <w:color w:val="00B0F0"/>
          <w:sz w:val="22"/>
          <w:szCs w:val="22"/>
        </w:rPr>
        <w:fldChar w:fldCharType="end"/>
      </w:r>
      <w:r w:rsidR="00466C42">
        <w:rPr>
          <w:rFonts w:ascii="Arial" w:hAnsi="Arial" w:cs="Arial"/>
          <w:b w:val="0"/>
          <w:color w:val="00B0F0"/>
          <w:sz w:val="22"/>
          <w:szCs w:val="22"/>
        </w:rPr>
        <w:t>.</w:t>
      </w:r>
      <w:r w:rsidR="00466C42">
        <w:rPr>
          <w:rFonts w:ascii="Arial" w:hAnsi="Arial" w:cs="Arial"/>
          <w:b w:val="0"/>
          <w:color w:val="00B0F0"/>
          <w:sz w:val="22"/>
          <w:szCs w:val="22"/>
        </w:rPr>
        <w:fldChar w:fldCharType="begin"/>
      </w:r>
      <w:r w:rsidR="00466C42">
        <w:rPr>
          <w:rFonts w:ascii="Arial" w:hAnsi="Arial" w:cs="Arial"/>
          <w:b w:val="0"/>
          <w:color w:val="00B0F0"/>
          <w:sz w:val="22"/>
          <w:szCs w:val="22"/>
        </w:rPr>
        <w:instrText xml:space="preserve"> SEQ Figure \* ARABIC \s 1 </w:instrText>
      </w:r>
      <w:r w:rsidR="00466C42">
        <w:rPr>
          <w:rFonts w:ascii="Arial" w:hAnsi="Arial" w:cs="Arial"/>
          <w:b w:val="0"/>
          <w:color w:val="00B0F0"/>
          <w:sz w:val="22"/>
          <w:szCs w:val="22"/>
        </w:rPr>
        <w:fldChar w:fldCharType="separate"/>
      </w:r>
      <w:r w:rsidR="00466C42">
        <w:rPr>
          <w:rFonts w:ascii="Arial" w:hAnsi="Arial" w:cs="Arial"/>
          <w:b w:val="0"/>
          <w:noProof/>
          <w:color w:val="00B0F0"/>
          <w:sz w:val="22"/>
          <w:szCs w:val="22"/>
        </w:rPr>
        <w:t>1</w:t>
      </w:r>
      <w:r w:rsidR="00466C42">
        <w:rPr>
          <w:rFonts w:ascii="Arial" w:hAnsi="Arial" w:cs="Arial"/>
          <w:b w:val="0"/>
          <w:color w:val="00B0F0"/>
          <w:sz w:val="22"/>
          <w:szCs w:val="22"/>
        </w:rPr>
        <w:fldChar w:fldCharType="end"/>
      </w:r>
      <w:r w:rsidR="009022FE" w:rsidRPr="00FA4EE1">
        <w:rPr>
          <w:rFonts w:ascii="Arial" w:hAnsi="Arial" w:cs="Arial"/>
          <w:color w:val="00B0F0"/>
          <w:sz w:val="22"/>
          <w:szCs w:val="22"/>
        </w:rPr>
        <w:t xml:space="preserve"> </w:t>
      </w:r>
      <w:r w:rsidR="0016351E" w:rsidRPr="00032D0D">
        <w:rPr>
          <w:rFonts w:ascii="Arial" w:hAnsi="Arial" w:cs="Arial"/>
          <w:b w:val="0"/>
          <w:color w:val="auto"/>
          <w:sz w:val="22"/>
          <w:szCs w:val="22"/>
          <w:lang w:val="en-US"/>
        </w:rPr>
        <w:t>Illustration of</w:t>
      </w:r>
      <w:r w:rsidR="0016351E" w:rsidRPr="00032D0D">
        <w:rPr>
          <w:rFonts w:ascii="Arial" w:hAnsi="Arial" w:cs="Arial"/>
          <w:color w:val="auto"/>
          <w:sz w:val="22"/>
          <w:szCs w:val="22"/>
          <w:lang w:val="en-US"/>
        </w:rPr>
        <w:t xml:space="preserve"> </w:t>
      </w:r>
      <w:r w:rsidR="007434FF">
        <w:rPr>
          <w:rFonts w:ascii="Arial" w:hAnsi="Arial" w:cs="Arial"/>
          <w:color w:val="auto"/>
          <w:sz w:val="22"/>
          <w:szCs w:val="22"/>
        </w:rPr>
        <w:t xml:space="preserve">Hazard </w:t>
      </w:r>
      <w:r w:rsidR="007434FF">
        <w:rPr>
          <w:rFonts w:ascii="Arial" w:hAnsi="Arial" w:cs="Arial"/>
          <w:color w:val="auto"/>
          <w:sz w:val="22"/>
          <w:szCs w:val="22"/>
          <w:lang w:val="en-US"/>
        </w:rPr>
        <w:t>Z</w:t>
      </w:r>
      <w:r w:rsidR="009022FE" w:rsidRPr="00032D0D">
        <w:rPr>
          <w:rFonts w:ascii="Arial" w:hAnsi="Arial" w:cs="Arial"/>
          <w:color w:val="auto"/>
          <w:sz w:val="22"/>
          <w:szCs w:val="22"/>
        </w:rPr>
        <w:t>one.</w:t>
      </w:r>
      <w:bookmarkEnd w:id="72"/>
    </w:p>
    <w:p w:rsidR="00D63CC6" w:rsidRPr="002678C5" w:rsidRDefault="009022FE" w:rsidP="009B481B">
      <w:pPr>
        <w:spacing w:before="240"/>
        <w:ind w:left="1440"/>
        <w:jc w:val="both"/>
        <w:rPr>
          <w:rFonts w:ascii="Arial" w:hAnsi="Arial" w:cs="Arial"/>
          <w:lang w:val="en-US"/>
        </w:rPr>
      </w:pPr>
      <w:r w:rsidRPr="002678C5">
        <w:rPr>
          <w:rFonts w:ascii="Arial" w:hAnsi="Arial" w:cs="Arial"/>
        </w:rPr>
        <w:t xml:space="preserve">The minimum </w:t>
      </w:r>
      <w:r w:rsidR="00BB646C" w:rsidRPr="002678C5">
        <w:rPr>
          <w:rFonts w:ascii="Arial" w:hAnsi="Arial" w:cs="Arial"/>
          <w:lang w:val="en-US"/>
        </w:rPr>
        <w:t>horizontal distance</w:t>
      </w:r>
      <w:r w:rsidRPr="002678C5">
        <w:rPr>
          <w:rFonts w:ascii="Arial" w:hAnsi="Arial" w:cs="Arial"/>
        </w:rPr>
        <w:t xml:space="preserve"> of the </w:t>
      </w:r>
      <w:r w:rsidR="00D63CC6" w:rsidRPr="002678C5">
        <w:rPr>
          <w:rFonts w:ascii="Arial" w:hAnsi="Arial" w:cs="Arial"/>
          <w:b/>
          <w:lang w:val="en-US"/>
        </w:rPr>
        <w:t>H</w:t>
      </w:r>
      <w:r w:rsidR="00D63CC6" w:rsidRPr="002678C5">
        <w:rPr>
          <w:rFonts w:ascii="Arial" w:hAnsi="Arial" w:cs="Arial"/>
          <w:b/>
        </w:rPr>
        <w:t xml:space="preserve">azard </w:t>
      </w:r>
      <w:r w:rsidR="00D63CC6" w:rsidRPr="002678C5">
        <w:rPr>
          <w:rFonts w:ascii="Arial" w:hAnsi="Arial" w:cs="Arial"/>
          <w:b/>
          <w:lang w:val="en-US"/>
        </w:rPr>
        <w:t>Z</w:t>
      </w:r>
      <w:r w:rsidRPr="002678C5">
        <w:rPr>
          <w:rFonts w:ascii="Arial" w:hAnsi="Arial" w:cs="Arial"/>
          <w:b/>
        </w:rPr>
        <w:t>one</w:t>
      </w:r>
      <w:r w:rsidRPr="002678C5">
        <w:rPr>
          <w:rFonts w:ascii="Arial" w:hAnsi="Arial" w:cs="Arial"/>
        </w:rPr>
        <w:t xml:space="preserve"> (</w:t>
      </w:r>
      <w:r w:rsidRPr="007434FF">
        <w:rPr>
          <w:rFonts w:ascii="Arial" w:hAnsi="Arial" w:cs="Arial"/>
          <w:b/>
        </w:rPr>
        <w:t>A</w:t>
      </w:r>
      <w:r w:rsidRPr="002678C5">
        <w:rPr>
          <w:rFonts w:ascii="Arial" w:hAnsi="Arial" w:cs="Arial"/>
        </w:rPr>
        <w:t xml:space="preserve">) </w:t>
      </w:r>
      <w:r w:rsidR="00D63CC6" w:rsidRPr="002678C5">
        <w:rPr>
          <w:rFonts w:ascii="Arial" w:hAnsi="Arial" w:cs="Arial"/>
          <w:lang w:val="en-US"/>
        </w:rPr>
        <w:t>shall be:</w:t>
      </w:r>
    </w:p>
    <w:p w:rsidR="00FC339C" w:rsidRPr="002678C5" w:rsidRDefault="00D63CC6" w:rsidP="00977834">
      <w:pPr>
        <w:pStyle w:val="ListParagraph"/>
        <w:numPr>
          <w:ilvl w:val="0"/>
          <w:numId w:val="71"/>
        </w:numPr>
        <w:autoSpaceDE w:val="0"/>
        <w:autoSpaceDN w:val="0"/>
        <w:adjustRightInd w:val="0"/>
        <w:spacing w:before="0" w:after="0"/>
        <w:ind w:left="1980" w:hanging="540"/>
        <w:jc w:val="both"/>
        <w:rPr>
          <w:rFonts w:ascii="Arial" w:hAnsi="Arial" w:cs="Arial"/>
        </w:rPr>
      </w:pPr>
      <w:r w:rsidRPr="002678C5">
        <w:rPr>
          <w:rFonts w:ascii="Arial" w:hAnsi="Arial" w:cs="Arial"/>
          <w:lang w:val="en-US"/>
        </w:rPr>
        <w:t xml:space="preserve">6.0 m for 0 to 33kV </w:t>
      </w:r>
      <w:r w:rsidRPr="002678C5">
        <w:rPr>
          <w:rFonts w:ascii="Arial" w:hAnsi="Arial" w:cs="Arial"/>
          <w:b/>
          <w:lang w:val="en-US"/>
        </w:rPr>
        <w:t>OHL</w:t>
      </w:r>
    </w:p>
    <w:p w:rsidR="00FC339C" w:rsidRPr="002678C5" w:rsidRDefault="00FC339C" w:rsidP="00977834">
      <w:pPr>
        <w:pStyle w:val="ListParagraph"/>
        <w:numPr>
          <w:ilvl w:val="0"/>
          <w:numId w:val="71"/>
        </w:numPr>
        <w:autoSpaceDE w:val="0"/>
        <w:autoSpaceDN w:val="0"/>
        <w:adjustRightInd w:val="0"/>
        <w:spacing w:before="0"/>
        <w:ind w:left="1980" w:hanging="540"/>
        <w:contextualSpacing w:val="0"/>
        <w:jc w:val="both"/>
        <w:rPr>
          <w:rFonts w:ascii="Arial" w:hAnsi="Arial" w:cs="Arial"/>
        </w:rPr>
      </w:pPr>
      <w:r w:rsidRPr="002678C5">
        <w:rPr>
          <w:rFonts w:ascii="Arial" w:hAnsi="Arial" w:cs="Arial"/>
          <w:lang w:val="en-US"/>
        </w:rPr>
        <w:t xml:space="preserve">10.0 m for </w:t>
      </w:r>
      <w:r w:rsidRPr="002678C5">
        <w:rPr>
          <w:rFonts w:ascii="Arial" w:hAnsi="Arial" w:cs="Arial"/>
          <w:b/>
          <w:lang w:val="en-US"/>
        </w:rPr>
        <w:t>OHL</w:t>
      </w:r>
      <w:r w:rsidRPr="002678C5">
        <w:rPr>
          <w:rFonts w:ascii="Arial" w:hAnsi="Arial" w:cs="Arial"/>
          <w:lang w:val="en-US"/>
        </w:rPr>
        <w:t xml:space="preserve"> over 33kV</w:t>
      </w:r>
    </w:p>
    <w:p w:rsidR="00FC339C" w:rsidRPr="002678C5" w:rsidRDefault="00FC339C" w:rsidP="009B481B">
      <w:pPr>
        <w:autoSpaceDE w:val="0"/>
        <w:autoSpaceDN w:val="0"/>
        <w:adjustRightInd w:val="0"/>
        <w:spacing w:before="0"/>
        <w:ind w:left="720"/>
        <w:jc w:val="both"/>
        <w:rPr>
          <w:rFonts w:ascii="Arial" w:hAnsi="Arial" w:cs="Arial"/>
          <w:lang w:val="en-US"/>
        </w:rPr>
      </w:pPr>
      <w:r w:rsidRPr="009B481B">
        <w:rPr>
          <w:rFonts w:ascii="Arial" w:hAnsi="Arial" w:cs="Arial"/>
          <w:lang w:val="en-US"/>
        </w:rPr>
        <w:t>NOTE</w:t>
      </w:r>
      <w:r w:rsidR="009B481B" w:rsidRPr="009B481B">
        <w:rPr>
          <w:rFonts w:ascii="Arial" w:hAnsi="Arial" w:cs="Arial"/>
          <w:lang w:val="en-US"/>
        </w:rPr>
        <w:t xml:space="preserve"> on sub-clause 4.2.1</w:t>
      </w:r>
      <w:r w:rsidRPr="002678C5">
        <w:rPr>
          <w:rFonts w:ascii="Arial" w:hAnsi="Arial" w:cs="Arial"/>
          <w:lang w:val="en-US"/>
        </w:rPr>
        <w:t>:</w:t>
      </w:r>
    </w:p>
    <w:p w:rsidR="00FC339C" w:rsidRPr="002678C5" w:rsidRDefault="00FC339C" w:rsidP="00977834">
      <w:pPr>
        <w:pStyle w:val="ListParagraph"/>
        <w:numPr>
          <w:ilvl w:val="0"/>
          <w:numId w:val="70"/>
        </w:numPr>
        <w:autoSpaceDE w:val="0"/>
        <w:autoSpaceDN w:val="0"/>
        <w:adjustRightInd w:val="0"/>
        <w:spacing w:before="0"/>
        <w:ind w:left="1260" w:hanging="540"/>
        <w:contextualSpacing w:val="0"/>
        <w:jc w:val="both"/>
        <w:rPr>
          <w:rFonts w:ascii="Arial" w:hAnsi="Arial" w:cs="Arial"/>
          <w:lang w:val="en-US"/>
        </w:rPr>
      </w:pPr>
      <w:r w:rsidRPr="002678C5">
        <w:rPr>
          <w:rFonts w:ascii="Arial" w:hAnsi="Arial" w:cs="Arial"/>
          <w:lang w:val="en-US"/>
        </w:rPr>
        <w:t>For plant and machinery,</w:t>
      </w:r>
      <w:r w:rsidR="00B463B2">
        <w:rPr>
          <w:rFonts w:ascii="Arial" w:hAnsi="Arial" w:cs="Arial"/>
          <w:lang w:val="en-US"/>
        </w:rPr>
        <w:t xml:space="preserve"> the</w:t>
      </w:r>
      <w:r w:rsidRPr="002678C5">
        <w:rPr>
          <w:rFonts w:ascii="Arial" w:hAnsi="Arial" w:cs="Arial"/>
          <w:lang w:val="en-US"/>
        </w:rPr>
        <w:t xml:space="preserve"> </w:t>
      </w:r>
      <w:r w:rsidRPr="002678C5">
        <w:rPr>
          <w:rFonts w:ascii="Arial" w:hAnsi="Arial" w:cs="Arial"/>
          <w:b/>
          <w:lang w:val="en-US"/>
        </w:rPr>
        <w:t>Hazard Zone</w:t>
      </w:r>
      <w:r w:rsidRPr="002678C5">
        <w:rPr>
          <w:rFonts w:ascii="Arial" w:hAnsi="Arial" w:cs="Arial"/>
          <w:lang w:val="en-US"/>
        </w:rPr>
        <w:t xml:space="preserve"> </w:t>
      </w:r>
      <w:r w:rsidR="00545AA4">
        <w:rPr>
          <w:rFonts w:ascii="Arial" w:hAnsi="Arial" w:cs="Arial"/>
          <w:lang w:val="en-US"/>
        </w:rPr>
        <w:t xml:space="preserve">shall be </w:t>
      </w:r>
      <w:r w:rsidR="009B481B">
        <w:rPr>
          <w:rFonts w:ascii="Arial" w:hAnsi="Arial" w:cs="Arial"/>
          <w:lang w:val="en-US"/>
        </w:rPr>
        <w:t xml:space="preserve">the </w:t>
      </w:r>
      <w:r w:rsidR="009B481B" w:rsidRPr="009B481B">
        <w:rPr>
          <w:rFonts w:ascii="Arial" w:hAnsi="Arial" w:cs="Arial"/>
          <w:b/>
          <w:lang w:val="en-US"/>
        </w:rPr>
        <w:t>Hazard Zone</w:t>
      </w:r>
      <w:r w:rsidR="009B481B">
        <w:rPr>
          <w:rFonts w:ascii="Arial" w:hAnsi="Arial" w:cs="Arial"/>
          <w:lang w:val="en-US"/>
        </w:rPr>
        <w:t xml:space="preserve"> values above plus the distance </w:t>
      </w:r>
      <w:r w:rsidR="00545AA4">
        <w:rPr>
          <w:rFonts w:ascii="Arial" w:hAnsi="Arial" w:cs="Arial"/>
          <w:lang w:val="en-US"/>
        </w:rPr>
        <w:t xml:space="preserve">measured from the </w:t>
      </w:r>
      <w:r w:rsidR="005C61CC">
        <w:rPr>
          <w:rFonts w:ascii="Arial" w:hAnsi="Arial" w:cs="Arial"/>
          <w:lang w:val="en-US"/>
        </w:rPr>
        <w:t xml:space="preserve">horizontal </w:t>
      </w:r>
      <w:r w:rsidRPr="002678C5">
        <w:rPr>
          <w:rFonts w:ascii="Arial" w:hAnsi="Arial" w:cs="Arial"/>
          <w:lang w:val="en-US"/>
        </w:rPr>
        <w:t>falling distance of a fully extended boom of plant or machinery.</w:t>
      </w:r>
      <w:r w:rsidR="0062454B" w:rsidRPr="002678C5">
        <w:rPr>
          <w:rFonts w:ascii="Arial" w:hAnsi="Arial" w:cs="Arial"/>
          <w:lang w:val="en-US"/>
        </w:rPr>
        <w:t xml:space="preserve"> See Figure 4.2 for illustration.</w:t>
      </w:r>
    </w:p>
    <w:p w:rsidR="009022FE" w:rsidRPr="002678C5" w:rsidRDefault="00FD0A3A" w:rsidP="00FC339C">
      <w:pPr>
        <w:pStyle w:val="ListParagraph"/>
        <w:spacing w:before="240"/>
        <w:ind w:left="0"/>
        <w:jc w:val="center"/>
        <w:rPr>
          <w:rFonts w:ascii="Arial" w:hAnsi="Arial" w:cs="Arial"/>
        </w:rPr>
      </w:pPr>
      <w:r>
        <w:rPr>
          <w:rFonts w:ascii="Arial" w:hAnsi="Arial" w:cs="Arial"/>
          <w:noProof/>
          <w:lang w:val="en-US"/>
        </w:rPr>
        <w:drawing>
          <wp:inline distT="0" distB="0" distL="0" distR="0" wp14:anchorId="3C4F9F0E">
            <wp:extent cx="4394200" cy="2566972"/>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a:extLst>
                        <a:ext uri="{28A0092B-C50C-407E-A947-70E740481C1C}">
                          <a14:useLocalDpi xmlns:a14="http://schemas.microsoft.com/office/drawing/2010/main" val="0"/>
                        </a:ext>
                      </a:extLst>
                    </a:blip>
                    <a:srcRect l="4723" t="4354" r="10261"/>
                    <a:stretch/>
                  </pic:blipFill>
                  <pic:spPr bwMode="auto">
                    <a:xfrm>
                      <a:off x="0" y="0"/>
                      <a:ext cx="4412972" cy="2577938"/>
                    </a:xfrm>
                    <a:prstGeom prst="rect">
                      <a:avLst/>
                    </a:prstGeom>
                    <a:noFill/>
                    <a:ln>
                      <a:noFill/>
                    </a:ln>
                    <a:extLst>
                      <a:ext uri="{53640926-AAD7-44D8-BBD7-CCE9431645EC}">
                        <a14:shadowObscured xmlns:a14="http://schemas.microsoft.com/office/drawing/2010/main"/>
                      </a:ext>
                    </a:extLst>
                  </pic:spPr>
                </pic:pic>
              </a:graphicData>
            </a:graphic>
          </wp:inline>
        </w:drawing>
      </w:r>
      <w:r w:rsidR="009022FE" w:rsidRPr="002678C5">
        <w:rPr>
          <w:rFonts w:ascii="Arial" w:hAnsi="Arial" w:cs="Arial"/>
        </w:rPr>
        <w:t xml:space="preserve"> </w:t>
      </w:r>
    </w:p>
    <w:p w:rsidR="009022FE" w:rsidRPr="002678C5" w:rsidRDefault="00545AA4" w:rsidP="00FC339C">
      <w:pPr>
        <w:pStyle w:val="ListParagraph"/>
        <w:spacing w:before="240"/>
        <w:ind w:left="0"/>
        <w:jc w:val="center"/>
        <w:rPr>
          <w:rFonts w:ascii="Arial" w:hAnsi="Arial" w:cs="Arial"/>
        </w:rPr>
      </w:pPr>
      <w:bookmarkStart w:id="73" w:name="_Toc89037000"/>
      <w:r w:rsidRPr="00FA4EE1">
        <w:rPr>
          <w:rFonts w:ascii="Arial" w:hAnsi="Arial" w:cs="Arial"/>
          <w:color w:val="00B0F0"/>
        </w:rPr>
        <w:t xml:space="preserve">Figure </w:t>
      </w:r>
      <w:r>
        <w:rPr>
          <w:rFonts w:ascii="Arial" w:hAnsi="Arial" w:cs="Arial"/>
          <w:b/>
          <w:color w:val="00B0F0"/>
        </w:rPr>
        <w:fldChar w:fldCharType="begin"/>
      </w:r>
      <w:r>
        <w:rPr>
          <w:rFonts w:ascii="Arial" w:hAnsi="Arial" w:cs="Arial"/>
          <w:color w:val="00B0F0"/>
        </w:rPr>
        <w:instrText xml:space="preserve"> STYLEREF 1 \s </w:instrText>
      </w:r>
      <w:r>
        <w:rPr>
          <w:rFonts w:ascii="Arial" w:hAnsi="Arial" w:cs="Arial"/>
          <w:b/>
          <w:color w:val="00B0F0"/>
        </w:rPr>
        <w:fldChar w:fldCharType="separate"/>
      </w:r>
      <w:r>
        <w:rPr>
          <w:rFonts w:ascii="Arial" w:hAnsi="Arial" w:cs="Arial"/>
          <w:noProof/>
          <w:color w:val="00B0F0"/>
        </w:rPr>
        <w:t>4</w:t>
      </w:r>
      <w:r>
        <w:rPr>
          <w:rFonts w:ascii="Arial" w:hAnsi="Arial" w:cs="Arial"/>
          <w:b/>
          <w:color w:val="00B0F0"/>
        </w:rPr>
        <w:fldChar w:fldCharType="end"/>
      </w:r>
      <w:r>
        <w:rPr>
          <w:rFonts w:ascii="Arial" w:hAnsi="Arial" w:cs="Arial"/>
          <w:color w:val="00B0F0"/>
        </w:rPr>
        <w:t>.</w:t>
      </w:r>
      <w:r>
        <w:rPr>
          <w:rFonts w:ascii="Arial" w:hAnsi="Arial" w:cs="Arial"/>
          <w:b/>
          <w:color w:val="00B0F0"/>
        </w:rPr>
        <w:fldChar w:fldCharType="begin"/>
      </w:r>
      <w:r>
        <w:rPr>
          <w:rFonts w:ascii="Arial" w:hAnsi="Arial" w:cs="Arial"/>
          <w:color w:val="00B0F0"/>
        </w:rPr>
        <w:instrText xml:space="preserve"> SEQ Figure \* ARABIC \s 1 </w:instrText>
      </w:r>
      <w:r>
        <w:rPr>
          <w:rFonts w:ascii="Arial" w:hAnsi="Arial" w:cs="Arial"/>
          <w:b/>
          <w:color w:val="00B0F0"/>
        </w:rPr>
        <w:fldChar w:fldCharType="separate"/>
      </w:r>
      <w:r>
        <w:rPr>
          <w:rFonts w:ascii="Arial" w:hAnsi="Arial" w:cs="Arial"/>
          <w:noProof/>
          <w:color w:val="00B0F0"/>
        </w:rPr>
        <w:t>2</w:t>
      </w:r>
      <w:r>
        <w:rPr>
          <w:rFonts w:ascii="Arial" w:hAnsi="Arial" w:cs="Arial"/>
          <w:b/>
          <w:color w:val="00B0F0"/>
        </w:rPr>
        <w:fldChar w:fldCharType="end"/>
      </w:r>
      <w:r w:rsidR="009022FE" w:rsidRPr="002678C5">
        <w:rPr>
          <w:rFonts w:ascii="Arial" w:hAnsi="Arial" w:cs="Arial"/>
        </w:rPr>
        <w:t xml:space="preserve">: </w:t>
      </w:r>
      <w:r w:rsidR="0062454B" w:rsidRPr="002678C5">
        <w:rPr>
          <w:rFonts w:ascii="Arial" w:hAnsi="Arial" w:cs="Arial"/>
          <w:lang w:val="en-US"/>
        </w:rPr>
        <w:t xml:space="preserve">Illustration of </w:t>
      </w:r>
      <w:r w:rsidR="005C61CC" w:rsidRPr="002678C5">
        <w:rPr>
          <w:rFonts w:ascii="Arial" w:hAnsi="Arial" w:cs="Arial"/>
          <w:b/>
          <w:lang w:val="en-US"/>
        </w:rPr>
        <w:t>Hazard Zone</w:t>
      </w:r>
      <w:r w:rsidR="005C61CC">
        <w:rPr>
          <w:rFonts w:ascii="Arial" w:hAnsi="Arial" w:cs="Arial"/>
          <w:b/>
          <w:lang w:val="en-US"/>
        </w:rPr>
        <w:t xml:space="preserve"> </w:t>
      </w:r>
      <w:r w:rsidR="005C61CC" w:rsidRPr="005C61CC">
        <w:rPr>
          <w:rFonts w:ascii="Arial" w:hAnsi="Arial" w:cs="Arial"/>
          <w:lang w:val="en-US"/>
        </w:rPr>
        <w:t>for</w:t>
      </w:r>
      <w:r w:rsidR="00141C5E" w:rsidRPr="002678C5">
        <w:rPr>
          <w:rFonts w:ascii="Arial" w:hAnsi="Arial" w:cs="Arial"/>
          <w:lang w:val="en-US"/>
        </w:rPr>
        <w:t xml:space="preserve"> </w:t>
      </w:r>
      <w:r w:rsidR="00BB646C" w:rsidRPr="002678C5">
        <w:rPr>
          <w:rFonts w:ascii="Arial" w:hAnsi="Arial" w:cs="Arial"/>
          <w:lang w:val="en-US"/>
        </w:rPr>
        <w:t>p</w:t>
      </w:r>
      <w:r w:rsidR="005C61CC">
        <w:rPr>
          <w:rFonts w:ascii="Arial" w:hAnsi="Arial" w:cs="Arial"/>
        </w:rPr>
        <w:t>lant and machinery</w:t>
      </w:r>
      <w:r w:rsidR="009022FE" w:rsidRPr="002678C5">
        <w:rPr>
          <w:rFonts w:ascii="Arial" w:hAnsi="Arial" w:cs="Arial"/>
        </w:rPr>
        <w:t>.</w:t>
      </w:r>
      <w:bookmarkEnd w:id="73"/>
    </w:p>
    <w:p w:rsidR="009022FE" w:rsidRPr="002678C5" w:rsidRDefault="009022FE" w:rsidP="00FC339C">
      <w:pPr>
        <w:pStyle w:val="ListParagraph"/>
        <w:spacing w:before="240"/>
        <w:jc w:val="both"/>
        <w:rPr>
          <w:rFonts w:ascii="Arial" w:hAnsi="Arial" w:cs="Arial"/>
        </w:rPr>
      </w:pPr>
    </w:p>
    <w:p w:rsidR="009022FE" w:rsidRPr="002678C5" w:rsidRDefault="00D63CC6" w:rsidP="00977834">
      <w:pPr>
        <w:pStyle w:val="ListParagraph"/>
        <w:numPr>
          <w:ilvl w:val="2"/>
          <w:numId w:val="68"/>
        </w:numPr>
        <w:spacing w:before="0"/>
        <w:contextualSpacing w:val="0"/>
        <w:jc w:val="both"/>
        <w:rPr>
          <w:rFonts w:ascii="Arial" w:hAnsi="Arial" w:cs="Arial"/>
          <w:b/>
        </w:rPr>
      </w:pPr>
      <w:r w:rsidRPr="002678C5">
        <w:rPr>
          <w:rFonts w:ascii="Arial" w:hAnsi="Arial" w:cs="Arial"/>
          <w:b/>
        </w:rPr>
        <w:t xml:space="preserve">Exclusion </w:t>
      </w:r>
      <w:r w:rsidRPr="002678C5">
        <w:rPr>
          <w:rFonts w:ascii="Arial" w:hAnsi="Arial" w:cs="Arial"/>
          <w:b/>
          <w:lang w:val="en-US"/>
        </w:rPr>
        <w:t>Z</w:t>
      </w:r>
      <w:r w:rsidR="009022FE" w:rsidRPr="002678C5">
        <w:rPr>
          <w:rFonts w:ascii="Arial" w:hAnsi="Arial" w:cs="Arial"/>
          <w:b/>
        </w:rPr>
        <w:t>one</w:t>
      </w:r>
    </w:p>
    <w:p w:rsidR="009022FE" w:rsidRPr="002678C5" w:rsidRDefault="00D63CC6" w:rsidP="00633DDE">
      <w:pPr>
        <w:spacing w:before="240"/>
        <w:ind w:left="1440"/>
        <w:jc w:val="both"/>
        <w:rPr>
          <w:rFonts w:ascii="Arial" w:hAnsi="Arial" w:cs="Arial"/>
        </w:rPr>
      </w:pPr>
      <w:r w:rsidRPr="002678C5">
        <w:rPr>
          <w:rFonts w:ascii="Arial" w:hAnsi="Arial" w:cs="Arial"/>
          <w:lang w:val="en-US"/>
        </w:rPr>
        <w:t>This</w:t>
      </w:r>
      <w:r w:rsidR="009022FE" w:rsidRPr="002678C5">
        <w:rPr>
          <w:rFonts w:ascii="Arial" w:hAnsi="Arial" w:cs="Arial"/>
        </w:rPr>
        <w:t xml:space="preserve"> is a region around a live </w:t>
      </w:r>
      <w:r w:rsidRPr="002678C5">
        <w:rPr>
          <w:rFonts w:ascii="Arial" w:hAnsi="Arial" w:cs="Arial"/>
          <w:b/>
          <w:lang w:val="en-US"/>
        </w:rPr>
        <w:t>OHL</w:t>
      </w:r>
      <w:r w:rsidR="009022FE" w:rsidRPr="002678C5">
        <w:rPr>
          <w:rFonts w:ascii="Arial" w:hAnsi="Arial" w:cs="Arial"/>
        </w:rPr>
        <w:t xml:space="preserve"> which must never be breached in order to avoid electrical arcing or flashover. Figure 4</w:t>
      </w:r>
      <w:r w:rsidR="003255F1" w:rsidRPr="002678C5">
        <w:rPr>
          <w:rFonts w:ascii="Arial" w:hAnsi="Arial" w:cs="Arial"/>
          <w:lang w:val="en-US"/>
        </w:rPr>
        <w:t>.3</w:t>
      </w:r>
      <w:r w:rsidR="009022FE" w:rsidRPr="002678C5">
        <w:rPr>
          <w:rFonts w:ascii="Arial" w:hAnsi="Arial" w:cs="Arial"/>
        </w:rPr>
        <w:t xml:space="preserve"> is an illustration of the </w:t>
      </w:r>
      <w:r w:rsidR="009E157F" w:rsidRPr="009E157F">
        <w:rPr>
          <w:rFonts w:ascii="Arial" w:hAnsi="Arial" w:cs="Arial"/>
          <w:b/>
        </w:rPr>
        <w:t>Exclusion Zone</w:t>
      </w:r>
      <w:r w:rsidR="009E157F" w:rsidRPr="002678C5">
        <w:rPr>
          <w:rFonts w:ascii="Arial" w:hAnsi="Arial" w:cs="Arial"/>
        </w:rPr>
        <w:t xml:space="preserve"> </w:t>
      </w:r>
      <w:r w:rsidR="009022FE" w:rsidRPr="002678C5">
        <w:rPr>
          <w:rFonts w:ascii="Arial" w:hAnsi="Arial" w:cs="Arial"/>
          <w:b/>
        </w:rPr>
        <w:t>(R)</w:t>
      </w:r>
      <w:r w:rsidR="009022FE" w:rsidRPr="002678C5">
        <w:rPr>
          <w:rFonts w:ascii="Arial" w:hAnsi="Arial" w:cs="Arial"/>
        </w:rPr>
        <w:t xml:space="preserve"> around three </w:t>
      </w:r>
      <w:r w:rsidR="00BB646C" w:rsidRPr="002678C5">
        <w:rPr>
          <w:rFonts w:ascii="Arial" w:hAnsi="Arial" w:cs="Arial"/>
          <w:lang w:val="en-US"/>
        </w:rPr>
        <w:t xml:space="preserve">conductors of an </w:t>
      </w:r>
      <w:r w:rsidR="00BB646C" w:rsidRPr="002678C5">
        <w:rPr>
          <w:rFonts w:ascii="Arial" w:hAnsi="Arial" w:cs="Arial"/>
          <w:b/>
          <w:lang w:val="en-US"/>
        </w:rPr>
        <w:t>OHL</w:t>
      </w:r>
      <w:r w:rsidR="009022FE" w:rsidRPr="002678C5">
        <w:rPr>
          <w:rFonts w:ascii="Arial" w:hAnsi="Arial" w:cs="Arial"/>
        </w:rPr>
        <w:t xml:space="preserve"> on a single pole.</w:t>
      </w:r>
    </w:p>
    <w:p w:rsidR="00CD07F5" w:rsidRPr="002678C5" w:rsidRDefault="00CD07F5" w:rsidP="00633DDE">
      <w:pPr>
        <w:spacing w:before="240"/>
        <w:ind w:left="720" w:firstLine="720"/>
        <w:jc w:val="both"/>
        <w:rPr>
          <w:rFonts w:ascii="Arial" w:hAnsi="Arial" w:cs="Arial"/>
          <w:lang w:val="en-US"/>
        </w:rPr>
      </w:pPr>
      <w:r w:rsidRPr="002678C5">
        <w:rPr>
          <w:rFonts w:ascii="Arial" w:hAnsi="Arial" w:cs="Arial"/>
        </w:rPr>
        <w:t xml:space="preserve">The minimum </w:t>
      </w:r>
      <w:r w:rsidRPr="002678C5">
        <w:rPr>
          <w:rFonts w:ascii="Arial" w:hAnsi="Arial" w:cs="Arial"/>
          <w:b/>
          <w:lang w:val="en-US"/>
        </w:rPr>
        <w:t>E</w:t>
      </w:r>
      <w:r w:rsidRPr="002678C5">
        <w:rPr>
          <w:rFonts w:ascii="Arial" w:hAnsi="Arial" w:cs="Arial"/>
          <w:b/>
        </w:rPr>
        <w:t>xclusion Zone</w:t>
      </w:r>
      <w:r w:rsidR="009022FE" w:rsidRPr="002678C5">
        <w:rPr>
          <w:rFonts w:ascii="Arial" w:hAnsi="Arial" w:cs="Arial"/>
        </w:rPr>
        <w:t xml:space="preserve"> </w:t>
      </w:r>
      <w:r w:rsidRPr="002678C5">
        <w:rPr>
          <w:rFonts w:ascii="Arial" w:hAnsi="Arial" w:cs="Arial"/>
          <w:lang w:val="en-US"/>
        </w:rPr>
        <w:t>shall be:</w:t>
      </w:r>
    </w:p>
    <w:p w:rsidR="00CD07F5" w:rsidRPr="002678C5" w:rsidRDefault="00CD07F5" w:rsidP="00977834">
      <w:pPr>
        <w:pStyle w:val="ListParagraph"/>
        <w:numPr>
          <w:ilvl w:val="0"/>
          <w:numId w:val="72"/>
        </w:numPr>
        <w:autoSpaceDE w:val="0"/>
        <w:autoSpaceDN w:val="0"/>
        <w:adjustRightInd w:val="0"/>
        <w:spacing w:before="0" w:after="0"/>
        <w:ind w:left="1980" w:hanging="540"/>
        <w:jc w:val="both"/>
        <w:rPr>
          <w:rFonts w:ascii="Arial" w:hAnsi="Arial" w:cs="Arial"/>
        </w:rPr>
      </w:pPr>
      <w:r w:rsidRPr="002678C5">
        <w:rPr>
          <w:rFonts w:ascii="Arial" w:hAnsi="Arial" w:cs="Arial"/>
          <w:lang w:val="en-US"/>
        </w:rPr>
        <w:t xml:space="preserve">1.0 m </w:t>
      </w:r>
      <w:r w:rsidR="009022FE" w:rsidRPr="002678C5">
        <w:rPr>
          <w:rFonts w:ascii="Arial" w:hAnsi="Arial" w:cs="Arial"/>
          <w:lang w:val="en-US"/>
        </w:rPr>
        <w:t>for</w:t>
      </w:r>
      <w:r w:rsidR="009022FE" w:rsidRPr="002678C5">
        <w:rPr>
          <w:rFonts w:ascii="Arial" w:hAnsi="Arial" w:cs="Arial"/>
        </w:rPr>
        <w:t xml:space="preserve"> </w:t>
      </w:r>
      <w:r w:rsidRPr="002678C5">
        <w:rPr>
          <w:rFonts w:ascii="Arial" w:hAnsi="Arial" w:cs="Arial"/>
          <w:lang w:val="en-US"/>
        </w:rPr>
        <w:t xml:space="preserve">0 to 1kV </w:t>
      </w:r>
      <w:r w:rsidRPr="002678C5">
        <w:rPr>
          <w:rFonts w:ascii="Arial" w:hAnsi="Arial" w:cs="Arial"/>
          <w:b/>
          <w:lang w:val="en-US"/>
        </w:rPr>
        <w:t>OHL</w:t>
      </w:r>
      <w:r w:rsidRPr="002678C5">
        <w:rPr>
          <w:rFonts w:ascii="Arial" w:hAnsi="Arial" w:cs="Arial"/>
          <w:lang w:val="en-US"/>
        </w:rPr>
        <w:t>, insulated type</w:t>
      </w:r>
    </w:p>
    <w:p w:rsidR="00CD07F5" w:rsidRPr="002678C5" w:rsidRDefault="00CD07F5" w:rsidP="00977834">
      <w:pPr>
        <w:pStyle w:val="ListParagraph"/>
        <w:numPr>
          <w:ilvl w:val="0"/>
          <w:numId w:val="72"/>
        </w:numPr>
        <w:autoSpaceDE w:val="0"/>
        <w:autoSpaceDN w:val="0"/>
        <w:adjustRightInd w:val="0"/>
        <w:spacing w:before="0" w:after="0"/>
        <w:ind w:left="1980" w:hanging="540"/>
        <w:jc w:val="both"/>
        <w:rPr>
          <w:rFonts w:ascii="Arial" w:hAnsi="Arial" w:cs="Arial"/>
        </w:rPr>
      </w:pPr>
      <w:r w:rsidRPr="002678C5">
        <w:rPr>
          <w:rFonts w:ascii="Arial" w:hAnsi="Arial" w:cs="Arial"/>
          <w:lang w:val="en-US"/>
        </w:rPr>
        <w:t>3.0 m for</w:t>
      </w:r>
      <w:r w:rsidRPr="002678C5">
        <w:rPr>
          <w:rFonts w:ascii="Arial" w:hAnsi="Arial" w:cs="Arial"/>
        </w:rPr>
        <w:t xml:space="preserve"> </w:t>
      </w:r>
      <w:r w:rsidRPr="002678C5">
        <w:rPr>
          <w:rFonts w:ascii="Arial" w:hAnsi="Arial" w:cs="Arial"/>
          <w:lang w:val="en-US"/>
        </w:rPr>
        <w:t xml:space="preserve">0 to 1kV </w:t>
      </w:r>
      <w:r w:rsidRPr="002678C5">
        <w:rPr>
          <w:rFonts w:ascii="Arial" w:hAnsi="Arial" w:cs="Arial"/>
          <w:b/>
          <w:lang w:val="en-US"/>
        </w:rPr>
        <w:t>OHL</w:t>
      </w:r>
      <w:r w:rsidRPr="002678C5">
        <w:rPr>
          <w:rFonts w:ascii="Arial" w:hAnsi="Arial" w:cs="Arial"/>
          <w:lang w:val="en-US"/>
        </w:rPr>
        <w:t>, bare type</w:t>
      </w:r>
    </w:p>
    <w:p w:rsidR="00CD07F5" w:rsidRPr="002678C5" w:rsidRDefault="00CD07F5" w:rsidP="00977834">
      <w:pPr>
        <w:pStyle w:val="ListParagraph"/>
        <w:numPr>
          <w:ilvl w:val="0"/>
          <w:numId w:val="72"/>
        </w:numPr>
        <w:autoSpaceDE w:val="0"/>
        <w:autoSpaceDN w:val="0"/>
        <w:adjustRightInd w:val="0"/>
        <w:spacing w:before="0" w:after="0"/>
        <w:ind w:left="1980" w:hanging="540"/>
        <w:jc w:val="both"/>
        <w:rPr>
          <w:rFonts w:ascii="Arial" w:hAnsi="Arial" w:cs="Arial"/>
        </w:rPr>
      </w:pPr>
      <w:r w:rsidRPr="002678C5">
        <w:rPr>
          <w:rFonts w:ascii="Arial" w:hAnsi="Arial" w:cs="Arial"/>
          <w:lang w:val="en-US"/>
        </w:rPr>
        <w:t>3.0 m for</w:t>
      </w:r>
      <w:r w:rsidRPr="002678C5">
        <w:rPr>
          <w:rFonts w:ascii="Arial" w:hAnsi="Arial" w:cs="Arial"/>
        </w:rPr>
        <w:t xml:space="preserve"> </w:t>
      </w:r>
      <w:r w:rsidRPr="002678C5">
        <w:rPr>
          <w:rFonts w:ascii="Arial" w:hAnsi="Arial" w:cs="Arial"/>
          <w:lang w:val="en-US"/>
        </w:rPr>
        <w:t xml:space="preserve">11kV to 33kV </w:t>
      </w:r>
      <w:r w:rsidRPr="002678C5">
        <w:rPr>
          <w:rFonts w:ascii="Arial" w:hAnsi="Arial" w:cs="Arial"/>
          <w:b/>
          <w:lang w:val="en-US"/>
        </w:rPr>
        <w:t>OHL</w:t>
      </w:r>
    </w:p>
    <w:p w:rsidR="004E0366" w:rsidRPr="002678C5" w:rsidRDefault="004E0366" w:rsidP="00977834">
      <w:pPr>
        <w:pStyle w:val="ListParagraph"/>
        <w:numPr>
          <w:ilvl w:val="0"/>
          <w:numId w:val="72"/>
        </w:numPr>
        <w:autoSpaceDE w:val="0"/>
        <w:autoSpaceDN w:val="0"/>
        <w:adjustRightInd w:val="0"/>
        <w:spacing w:before="0" w:after="0"/>
        <w:ind w:left="1980" w:hanging="540"/>
        <w:jc w:val="both"/>
        <w:rPr>
          <w:rFonts w:ascii="Arial" w:hAnsi="Arial" w:cs="Arial"/>
        </w:rPr>
      </w:pPr>
      <w:r w:rsidRPr="002678C5">
        <w:rPr>
          <w:rFonts w:ascii="Arial" w:hAnsi="Arial" w:cs="Arial"/>
          <w:lang w:val="en-US"/>
        </w:rPr>
        <w:t>3.3 m for</w:t>
      </w:r>
      <w:r w:rsidRPr="002678C5">
        <w:rPr>
          <w:rFonts w:ascii="Arial" w:hAnsi="Arial" w:cs="Arial"/>
        </w:rPr>
        <w:t xml:space="preserve"> </w:t>
      </w:r>
      <w:r w:rsidRPr="002678C5">
        <w:rPr>
          <w:rFonts w:ascii="Arial" w:hAnsi="Arial" w:cs="Arial"/>
          <w:lang w:val="en-US"/>
        </w:rPr>
        <w:t xml:space="preserve">66kV </w:t>
      </w:r>
      <w:r w:rsidRPr="002678C5">
        <w:rPr>
          <w:rFonts w:ascii="Arial" w:hAnsi="Arial" w:cs="Arial"/>
          <w:b/>
          <w:lang w:val="en-US"/>
        </w:rPr>
        <w:t>OHL</w:t>
      </w:r>
    </w:p>
    <w:p w:rsidR="004E0366" w:rsidRPr="002678C5" w:rsidRDefault="004E0366" w:rsidP="00977834">
      <w:pPr>
        <w:pStyle w:val="ListParagraph"/>
        <w:numPr>
          <w:ilvl w:val="0"/>
          <w:numId w:val="72"/>
        </w:numPr>
        <w:autoSpaceDE w:val="0"/>
        <w:autoSpaceDN w:val="0"/>
        <w:adjustRightInd w:val="0"/>
        <w:spacing w:before="0" w:after="0"/>
        <w:ind w:left="1980" w:hanging="540"/>
        <w:jc w:val="both"/>
        <w:rPr>
          <w:rFonts w:ascii="Arial" w:hAnsi="Arial" w:cs="Arial"/>
        </w:rPr>
      </w:pPr>
      <w:r w:rsidRPr="002678C5">
        <w:rPr>
          <w:rFonts w:ascii="Arial" w:hAnsi="Arial" w:cs="Arial"/>
          <w:lang w:val="en-US"/>
        </w:rPr>
        <w:t>3.6 m for</w:t>
      </w:r>
      <w:r w:rsidRPr="002678C5">
        <w:rPr>
          <w:rFonts w:ascii="Arial" w:hAnsi="Arial" w:cs="Arial"/>
        </w:rPr>
        <w:t xml:space="preserve"> </w:t>
      </w:r>
      <w:r w:rsidRPr="002678C5">
        <w:rPr>
          <w:rFonts w:ascii="Arial" w:hAnsi="Arial" w:cs="Arial"/>
          <w:lang w:val="en-US"/>
        </w:rPr>
        <w:t xml:space="preserve">88kV </w:t>
      </w:r>
      <w:r w:rsidRPr="002678C5">
        <w:rPr>
          <w:rFonts w:ascii="Arial" w:hAnsi="Arial" w:cs="Arial"/>
          <w:b/>
          <w:lang w:val="en-US"/>
        </w:rPr>
        <w:t>OHL</w:t>
      </w:r>
    </w:p>
    <w:p w:rsidR="004E0366" w:rsidRPr="002678C5" w:rsidRDefault="004E0366" w:rsidP="00977834">
      <w:pPr>
        <w:pStyle w:val="ListParagraph"/>
        <w:numPr>
          <w:ilvl w:val="0"/>
          <w:numId w:val="72"/>
        </w:numPr>
        <w:autoSpaceDE w:val="0"/>
        <w:autoSpaceDN w:val="0"/>
        <w:adjustRightInd w:val="0"/>
        <w:spacing w:before="0" w:after="0"/>
        <w:ind w:left="1980" w:hanging="540"/>
        <w:jc w:val="both"/>
        <w:rPr>
          <w:rFonts w:ascii="Arial" w:hAnsi="Arial" w:cs="Arial"/>
        </w:rPr>
      </w:pPr>
      <w:r w:rsidRPr="002678C5">
        <w:rPr>
          <w:rFonts w:ascii="Arial" w:hAnsi="Arial" w:cs="Arial"/>
          <w:lang w:val="en-US"/>
        </w:rPr>
        <w:t>4.7 m for</w:t>
      </w:r>
      <w:r w:rsidRPr="002678C5">
        <w:rPr>
          <w:rFonts w:ascii="Arial" w:hAnsi="Arial" w:cs="Arial"/>
        </w:rPr>
        <w:t xml:space="preserve"> </w:t>
      </w:r>
      <w:r w:rsidRPr="002678C5">
        <w:rPr>
          <w:rFonts w:ascii="Arial" w:hAnsi="Arial" w:cs="Arial"/>
          <w:lang w:val="en-US"/>
        </w:rPr>
        <w:t xml:space="preserve">132kV </w:t>
      </w:r>
      <w:r w:rsidRPr="002678C5">
        <w:rPr>
          <w:rFonts w:ascii="Arial" w:hAnsi="Arial" w:cs="Arial"/>
          <w:b/>
          <w:lang w:val="en-US"/>
        </w:rPr>
        <w:t>OHL</w:t>
      </w:r>
    </w:p>
    <w:p w:rsidR="004E0366" w:rsidRPr="002678C5" w:rsidRDefault="004E0366" w:rsidP="00977834">
      <w:pPr>
        <w:pStyle w:val="ListParagraph"/>
        <w:numPr>
          <w:ilvl w:val="0"/>
          <w:numId w:val="72"/>
        </w:numPr>
        <w:autoSpaceDE w:val="0"/>
        <w:autoSpaceDN w:val="0"/>
        <w:adjustRightInd w:val="0"/>
        <w:spacing w:before="0" w:after="0"/>
        <w:ind w:left="1980" w:hanging="540"/>
        <w:jc w:val="both"/>
        <w:rPr>
          <w:rFonts w:ascii="Arial" w:hAnsi="Arial" w:cs="Arial"/>
        </w:rPr>
      </w:pPr>
      <w:r w:rsidRPr="002678C5">
        <w:rPr>
          <w:rFonts w:ascii="Arial" w:hAnsi="Arial" w:cs="Arial"/>
          <w:lang w:val="en-US"/>
        </w:rPr>
        <w:t>6.0 m for</w:t>
      </w:r>
      <w:r w:rsidRPr="002678C5">
        <w:rPr>
          <w:rFonts w:ascii="Arial" w:hAnsi="Arial" w:cs="Arial"/>
        </w:rPr>
        <w:t xml:space="preserve"> </w:t>
      </w:r>
      <w:r w:rsidRPr="002678C5">
        <w:rPr>
          <w:rFonts w:ascii="Arial" w:hAnsi="Arial" w:cs="Arial"/>
          <w:lang w:val="en-US"/>
        </w:rPr>
        <w:t xml:space="preserve">220kV </w:t>
      </w:r>
      <w:r w:rsidRPr="002678C5">
        <w:rPr>
          <w:rFonts w:ascii="Arial" w:hAnsi="Arial" w:cs="Arial"/>
          <w:b/>
          <w:lang w:val="en-US"/>
        </w:rPr>
        <w:t>OHL</w:t>
      </w:r>
    </w:p>
    <w:p w:rsidR="004E0366" w:rsidRPr="002678C5" w:rsidRDefault="004E0366" w:rsidP="00977834">
      <w:pPr>
        <w:pStyle w:val="ListParagraph"/>
        <w:numPr>
          <w:ilvl w:val="0"/>
          <w:numId w:val="72"/>
        </w:numPr>
        <w:autoSpaceDE w:val="0"/>
        <w:autoSpaceDN w:val="0"/>
        <w:adjustRightInd w:val="0"/>
        <w:spacing w:before="0" w:after="0"/>
        <w:ind w:left="1980" w:hanging="540"/>
        <w:jc w:val="both"/>
        <w:rPr>
          <w:rFonts w:ascii="Arial" w:hAnsi="Arial" w:cs="Arial"/>
        </w:rPr>
      </w:pPr>
      <w:r w:rsidRPr="002678C5">
        <w:rPr>
          <w:rFonts w:ascii="Arial" w:hAnsi="Arial" w:cs="Arial"/>
          <w:lang w:val="en-US"/>
        </w:rPr>
        <w:t>7.3 m for</w:t>
      </w:r>
      <w:r w:rsidRPr="002678C5">
        <w:rPr>
          <w:rFonts w:ascii="Arial" w:hAnsi="Arial" w:cs="Arial"/>
        </w:rPr>
        <w:t xml:space="preserve"> </w:t>
      </w:r>
      <w:r w:rsidRPr="002678C5">
        <w:rPr>
          <w:rFonts w:ascii="Arial" w:hAnsi="Arial" w:cs="Arial"/>
          <w:lang w:val="en-US"/>
        </w:rPr>
        <w:t xml:space="preserve">330kV </w:t>
      </w:r>
      <w:r w:rsidRPr="002678C5">
        <w:rPr>
          <w:rFonts w:ascii="Arial" w:hAnsi="Arial" w:cs="Arial"/>
          <w:b/>
          <w:lang w:val="en-US"/>
        </w:rPr>
        <w:t>OHL</w:t>
      </w:r>
    </w:p>
    <w:p w:rsidR="009022FE" w:rsidRPr="00633DDE" w:rsidRDefault="00226240" w:rsidP="00633DDE">
      <w:pPr>
        <w:spacing w:before="240"/>
        <w:ind w:left="720" w:firstLine="720"/>
        <w:contextualSpacing/>
        <w:jc w:val="both"/>
        <w:rPr>
          <w:rFonts w:ascii="Arial" w:hAnsi="Arial" w:cs="Arial"/>
        </w:rPr>
      </w:pPr>
      <w:r w:rsidRPr="00633DDE">
        <w:rPr>
          <w:rFonts w:ascii="Arial" w:hAnsi="Arial" w:cs="Arial"/>
        </w:rPr>
        <w:t>NOTE</w:t>
      </w:r>
      <w:r w:rsidR="00633DDE" w:rsidRPr="00633DDE">
        <w:rPr>
          <w:rFonts w:ascii="Arial" w:hAnsi="Arial" w:cs="Arial"/>
          <w:lang w:val="en-US"/>
        </w:rPr>
        <w:t xml:space="preserve"> on sub-clause 4.2.2</w:t>
      </w:r>
      <w:r w:rsidRPr="00633DDE">
        <w:rPr>
          <w:rFonts w:ascii="Arial" w:hAnsi="Arial" w:cs="Arial"/>
        </w:rPr>
        <w:t>:</w:t>
      </w:r>
    </w:p>
    <w:p w:rsidR="009022FE" w:rsidRPr="002678C5" w:rsidRDefault="00226240" w:rsidP="00977834">
      <w:pPr>
        <w:pStyle w:val="ListParagraph"/>
        <w:numPr>
          <w:ilvl w:val="0"/>
          <w:numId w:val="65"/>
        </w:numPr>
        <w:spacing w:before="0" w:after="200"/>
        <w:ind w:left="1980" w:hanging="540"/>
        <w:jc w:val="both"/>
        <w:rPr>
          <w:rFonts w:ascii="Arial" w:hAnsi="Arial" w:cs="Arial"/>
        </w:rPr>
      </w:pPr>
      <w:r w:rsidRPr="002678C5">
        <w:rPr>
          <w:rFonts w:ascii="Arial" w:hAnsi="Arial" w:cs="Arial"/>
          <w:lang w:val="en-US"/>
        </w:rPr>
        <w:t xml:space="preserve">For insulated </w:t>
      </w:r>
      <w:r w:rsidRPr="002678C5">
        <w:rPr>
          <w:rFonts w:ascii="Arial" w:hAnsi="Arial" w:cs="Arial"/>
          <w:b/>
          <w:lang w:val="en-US"/>
        </w:rPr>
        <w:t>OHL</w:t>
      </w:r>
      <w:r w:rsidRPr="002678C5">
        <w:rPr>
          <w:rFonts w:ascii="Arial" w:hAnsi="Arial" w:cs="Arial"/>
          <w:lang w:val="en-US"/>
        </w:rPr>
        <w:t>, p</w:t>
      </w:r>
      <w:r w:rsidR="009022FE" w:rsidRPr="002678C5">
        <w:rPr>
          <w:rFonts w:ascii="Arial" w:hAnsi="Arial" w:cs="Arial"/>
        </w:rPr>
        <w:t xml:space="preserve">ersonnel working around </w:t>
      </w:r>
      <w:r w:rsidRPr="002678C5">
        <w:rPr>
          <w:rFonts w:ascii="Arial" w:hAnsi="Arial" w:cs="Arial"/>
          <w:b/>
          <w:lang w:val="en-US"/>
        </w:rPr>
        <w:t>OHL</w:t>
      </w:r>
      <w:r w:rsidR="009022FE" w:rsidRPr="002678C5">
        <w:rPr>
          <w:rFonts w:ascii="Arial" w:hAnsi="Arial" w:cs="Arial"/>
        </w:rPr>
        <w:t xml:space="preserve"> </w:t>
      </w:r>
      <w:r w:rsidRPr="002678C5">
        <w:rPr>
          <w:rFonts w:ascii="Arial" w:hAnsi="Arial" w:cs="Arial"/>
          <w:lang w:val="en-US"/>
        </w:rPr>
        <w:t>shall</w:t>
      </w:r>
      <w:r w:rsidR="009022FE" w:rsidRPr="002678C5">
        <w:rPr>
          <w:rFonts w:ascii="Arial" w:hAnsi="Arial" w:cs="Arial"/>
        </w:rPr>
        <w:t xml:space="preserve"> verify insulation </w:t>
      </w:r>
      <w:r w:rsidRPr="002678C5">
        <w:rPr>
          <w:rFonts w:ascii="Arial" w:hAnsi="Arial" w:cs="Arial"/>
          <w:lang w:val="en-US"/>
        </w:rPr>
        <w:t xml:space="preserve">integrity </w:t>
      </w:r>
      <w:r w:rsidR="009022FE" w:rsidRPr="002678C5">
        <w:rPr>
          <w:rFonts w:ascii="Arial" w:hAnsi="Arial" w:cs="Arial"/>
        </w:rPr>
        <w:t>with the</w:t>
      </w:r>
      <w:r w:rsidR="005C268D">
        <w:rPr>
          <w:rFonts w:ascii="Arial" w:hAnsi="Arial" w:cs="Arial"/>
          <w:lang w:val="en-US"/>
        </w:rPr>
        <w:t xml:space="preserve"> licensee owning the</w:t>
      </w:r>
      <w:r w:rsidR="009022FE" w:rsidRPr="002678C5">
        <w:rPr>
          <w:rFonts w:ascii="Arial" w:hAnsi="Arial" w:cs="Arial"/>
        </w:rPr>
        <w:t xml:space="preserve"> </w:t>
      </w:r>
      <w:r w:rsidRPr="002678C5">
        <w:rPr>
          <w:rFonts w:ascii="Arial" w:hAnsi="Arial" w:cs="Arial"/>
          <w:b/>
          <w:lang w:val="en-US"/>
        </w:rPr>
        <w:t>OHL</w:t>
      </w:r>
      <w:r w:rsidR="005C268D">
        <w:rPr>
          <w:rFonts w:ascii="Arial" w:hAnsi="Arial" w:cs="Arial"/>
          <w:lang w:val="en-US"/>
        </w:rPr>
        <w:t xml:space="preserve">, </w:t>
      </w:r>
      <w:r w:rsidR="009022FE" w:rsidRPr="002678C5">
        <w:rPr>
          <w:rFonts w:ascii="Arial" w:hAnsi="Arial" w:cs="Arial"/>
        </w:rPr>
        <w:t xml:space="preserve">before any work starts. </w:t>
      </w:r>
      <w:r w:rsidR="00EF16B2">
        <w:rPr>
          <w:rFonts w:ascii="Arial" w:hAnsi="Arial" w:cs="Arial"/>
          <w:lang w:val="en-US"/>
        </w:rPr>
        <w:t xml:space="preserve">This shall be responsibility of </w:t>
      </w:r>
      <w:r w:rsidR="00EF16B2">
        <w:rPr>
          <w:rFonts w:ascii="Arial" w:hAnsi="Arial" w:cs="Arial"/>
          <w:b/>
          <w:lang w:val="en-US"/>
        </w:rPr>
        <w:t>Project Supervisor of W</w:t>
      </w:r>
      <w:r w:rsidR="00EF16B2" w:rsidRPr="0003514D">
        <w:rPr>
          <w:rFonts w:ascii="Arial" w:hAnsi="Arial" w:cs="Arial"/>
          <w:b/>
          <w:lang w:val="en-US"/>
        </w:rPr>
        <w:t>orks</w:t>
      </w:r>
      <w:r w:rsidR="00EF16B2">
        <w:rPr>
          <w:rFonts w:ascii="Arial" w:hAnsi="Arial" w:cs="Arial"/>
          <w:lang w:val="en-US"/>
        </w:rPr>
        <w:t>.</w:t>
      </w:r>
    </w:p>
    <w:p w:rsidR="009022FE" w:rsidRPr="002678C5" w:rsidRDefault="00A771DF" w:rsidP="00B34ECF">
      <w:pPr>
        <w:spacing w:before="240" w:after="0"/>
        <w:ind w:left="0"/>
        <w:contextualSpacing/>
        <w:jc w:val="center"/>
        <w:rPr>
          <w:rFonts w:ascii="Arial" w:hAnsi="Arial" w:cs="Arial"/>
        </w:rPr>
      </w:pPr>
      <w:r>
        <w:rPr>
          <w:rFonts w:ascii="Arial" w:hAnsi="Arial" w:cs="Arial"/>
          <w:noProof/>
          <w:lang w:val="en-US"/>
        </w:rPr>
        <w:drawing>
          <wp:inline distT="0" distB="0" distL="0" distR="0" wp14:anchorId="5171866E">
            <wp:extent cx="2394065" cy="36576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94065" cy="3657600"/>
                    </a:xfrm>
                    <a:prstGeom prst="rect">
                      <a:avLst/>
                    </a:prstGeom>
                    <a:noFill/>
                  </pic:spPr>
                </pic:pic>
              </a:graphicData>
            </a:graphic>
          </wp:inline>
        </w:drawing>
      </w:r>
    </w:p>
    <w:p w:rsidR="009022FE" w:rsidRDefault="00BF6BA0" w:rsidP="00B34ECF">
      <w:pPr>
        <w:spacing w:before="240"/>
        <w:ind w:left="0"/>
        <w:jc w:val="center"/>
        <w:rPr>
          <w:rFonts w:ascii="Arial" w:hAnsi="Arial" w:cs="Arial"/>
          <w:lang w:val="en-US"/>
        </w:rPr>
      </w:pPr>
      <w:bookmarkStart w:id="74" w:name="_Toc89037001"/>
      <w:r w:rsidRPr="00FA4EE1">
        <w:rPr>
          <w:rFonts w:ascii="Arial" w:hAnsi="Arial" w:cs="Arial"/>
          <w:color w:val="00B0F0"/>
        </w:rPr>
        <w:t xml:space="preserve">Figure </w:t>
      </w:r>
      <w:r>
        <w:rPr>
          <w:rFonts w:ascii="Arial" w:hAnsi="Arial" w:cs="Arial"/>
          <w:b/>
          <w:color w:val="00B0F0"/>
        </w:rPr>
        <w:fldChar w:fldCharType="begin"/>
      </w:r>
      <w:r>
        <w:rPr>
          <w:rFonts w:ascii="Arial" w:hAnsi="Arial" w:cs="Arial"/>
          <w:color w:val="00B0F0"/>
        </w:rPr>
        <w:instrText xml:space="preserve"> STYLEREF 1 \s </w:instrText>
      </w:r>
      <w:r>
        <w:rPr>
          <w:rFonts w:ascii="Arial" w:hAnsi="Arial" w:cs="Arial"/>
          <w:b/>
          <w:color w:val="00B0F0"/>
        </w:rPr>
        <w:fldChar w:fldCharType="separate"/>
      </w:r>
      <w:r>
        <w:rPr>
          <w:rFonts w:ascii="Arial" w:hAnsi="Arial" w:cs="Arial"/>
          <w:noProof/>
          <w:color w:val="00B0F0"/>
        </w:rPr>
        <w:t>4</w:t>
      </w:r>
      <w:r>
        <w:rPr>
          <w:rFonts w:ascii="Arial" w:hAnsi="Arial" w:cs="Arial"/>
          <w:b/>
          <w:color w:val="00B0F0"/>
        </w:rPr>
        <w:fldChar w:fldCharType="end"/>
      </w:r>
      <w:r>
        <w:rPr>
          <w:rFonts w:ascii="Arial" w:hAnsi="Arial" w:cs="Arial"/>
          <w:color w:val="00B0F0"/>
        </w:rPr>
        <w:t>.</w:t>
      </w:r>
      <w:r>
        <w:rPr>
          <w:rFonts w:ascii="Arial" w:hAnsi="Arial" w:cs="Arial"/>
          <w:b/>
          <w:color w:val="00B0F0"/>
        </w:rPr>
        <w:fldChar w:fldCharType="begin"/>
      </w:r>
      <w:r>
        <w:rPr>
          <w:rFonts w:ascii="Arial" w:hAnsi="Arial" w:cs="Arial"/>
          <w:color w:val="00B0F0"/>
        </w:rPr>
        <w:instrText xml:space="preserve"> SEQ Figure \* ARABIC \s 1 </w:instrText>
      </w:r>
      <w:r>
        <w:rPr>
          <w:rFonts w:ascii="Arial" w:hAnsi="Arial" w:cs="Arial"/>
          <w:b/>
          <w:color w:val="00B0F0"/>
        </w:rPr>
        <w:fldChar w:fldCharType="separate"/>
      </w:r>
      <w:r>
        <w:rPr>
          <w:rFonts w:ascii="Arial" w:hAnsi="Arial" w:cs="Arial"/>
          <w:noProof/>
          <w:color w:val="00B0F0"/>
        </w:rPr>
        <w:t>3</w:t>
      </w:r>
      <w:r>
        <w:rPr>
          <w:rFonts w:ascii="Arial" w:hAnsi="Arial" w:cs="Arial"/>
          <w:b/>
          <w:color w:val="00B0F0"/>
        </w:rPr>
        <w:fldChar w:fldCharType="end"/>
      </w:r>
      <w:r w:rsidR="009022FE" w:rsidRPr="002678C5">
        <w:rPr>
          <w:rFonts w:ascii="Arial" w:hAnsi="Arial" w:cs="Arial"/>
        </w:rPr>
        <w:t xml:space="preserve">: </w:t>
      </w:r>
      <w:r w:rsidR="001D203A" w:rsidRPr="002678C5">
        <w:rPr>
          <w:rFonts w:ascii="Arial" w:hAnsi="Arial" w:cs="Arial"/>
          <w:lang w:val="en-US"/>
        </w:rPr>
        <w:t xml:space="preserve">Illustration of </w:t>
      </w:r>
      <w:r w:rsidR="001D203A" w:rsidRPr="002678C5">
        <w:rPr>
          <w:rFonts w:ascii="Arial" w:hAnsi="Arial" w:cs="Arial"/>
          <w:b/>
        </w:rPr>
        <w:t xml:space="preserve">Exclusion </w:t>
      </w:r>
      <w:r w:rsidR="001D203A" w:rsidRPr="002678C5">
        <w:rPr>
          <w:rFonts w:ascii="Arial" w:hAnsi="Arial" w:cs="Arial"/>
          <w:b/>
          <w:lang w:val="en-US"/>
        </w:rPr>
        <w:t>Z</w:t>
      </w:r>
      <w:r w:rsidR="009022FE" w:rsidRPr="002678C5">
        <w:rPr>
          <w:rFonts w:ascii="Arial" w:hAnsi="Arial" w:cs="Arial"/>
          <w:b/>
        </w:rPr>
        <w:t>one</w:t>
      </w:r>
      <w:r w:rsidR="009022FE" w:rsidRPr="002678C5">
        <w:rPr>
          <w:rFonts w:ascii="Arial" w:hAnsi="Arial" w:cs="Arial"/>
        </w:rPr>
        <w:t>.</w:t>
      </w:r>
      <w:bookmarkEnd w:id="74"/>
    </w:p>
    <w:p w:rsidR="007D326E" w:rsidRPr="007D326E" w:rsidRDefault="007D326E" w:rsidP="00B34ECF">
      <w:pPr>
        <w:spacing w:before="240"/>
        <w:ind w:left="0"/>
        <w:jc w:val="center"/>
        <w:rPr>
          <w:rFonts w:ascii="Arial" w:hAnsi="Arial" w:cs="Arial"/>
          <w:lang w:val="en-US"/>
        </w:rPr>
      </w:pPr>
    </w:p>
    <w:p w:rsidR="009022FE" w:rsidRPr="002678C5" w:rsidRDefault="00141C5E" w:rsidP="00977834">
      <w:pPr>
        <w:pStyle w:val="ListParagraph"/>
        <w:numPr>
          <w:ilvl w:val="2"/>
          <w:numId w:val="68"/>
        </w:numPr>
        <w:spacing w:before="0"/>
        <w:contextualSpacing w:val="0"/>
        <w:jc w:val="both"/>
        <w:rPr>
          <w:rFonts w:ascii="Arial" w:hAnsi="Arial" w:cs="Arial"/>
          <w:b/>
        </w:rPr>
      </w:pPr>
      <w:r w:rsidRPr="002678C5">
        <w:rPr>
          <w:rFonts w:ascii="Arial" w:hAnsi="Arial" w:cs="Arial"/>
          <w:b/>
        </w:rPr>
        <w:t xml:space="preserve">No-tip </w:t>
      </w:r>
      <w:r w:rsidRPr="002678C5">
        <w:rPr>
          <w:rFonts w:ascii="Arial" w:hAnsi="Arial" w:cs="Arial"/>
          <w:b/>
          <w:lang w:val="en-US"/>
        </w:rPr>
        <w:t>Z</w:t>
      </w:r>
      <w:r w:rsidR="009022FE" w:rsidRPr="002678C5">
        <w:rPr>
          <w:rFonts w:ascii="Arial" w:hAnsi="Arial" w:cs="Arial"/>
          <w:b/>
        </w:rPr>
        <w:t>one</w:t>
      </w:r>
    </w:p>
    <w:p w:rsidR="009022FE" w:rsidRPr="002678C5" w:rsidRDefault="00221542" w:rsidP="007D326E">
      <w:pPr>
        <w:spacing w:before="240"/>
        <w:ind w:left="1440"/>
        <w:jc w:val="both"/>
        <w:rPr>
          <w:rFonts w:ascii="Arial" w:hAnsi="Arial" w:cs="Arial"/>
        </w:rPr>
      </w:pPr>
      <w:r w:rsidRPr="002678C5">
        <w:rPr>
          <w:rFonts w:ascii="Arial" w:hAnsi="Arial" w:cs="Arial"/>
          <w:lang w:val="en-US"/>
        </w:rPr>
        <w:t>This</w:t>
      </w:r>
      <w:r w:rsidR="009022FE" w:rsidRPr="002678C5">
        <w:rPr>
          <w:rFonts w:ascii="Arial" w:hAnsi="Arial" w:cs="Arial"/>
        </w:rPr>
        <w:t xml:space="preserve"> is </w:t>
      </w:r>
      <w:r w:rsidRPr="002678C5">
        <w:rPr>
          <w:rFonts w:ascii="Arial" w:hAnsi="Arial" w:cs="Arial"/>
          <w:lang w:val="en-US"/>
        </w:rPr>
        <w:t>a space</w:t>
      </w:r>
      <w:r w:rsidR="009022FE" w:rsidRPr="002678C5">
        <w:rPr>
          <w:rFonts w:ascii="Arial" w:hAnsi="Arial" w:cs="Arial"/>
        </w:rPr>
        <w:t xml:space="preserve"> that no part of a tipped truck or other raised equipment must enter. A </w:t>
      </w:r>
      <w:r w:rsidR="00141C5E" w:rsidRPr="002678C5">
        <w:rPr>
          <w:rFonts w:ascii="Arial" w:hAnsi="Arial" w:cs="Arial"/>
          <w:b/>
          <w:lang w:val="en-US"/>
        </w:rPr>
        <w:t>N</w:t>
      </w:r>
      <w:r w:rsidR="00141C5E" w:rsidRPr="002678C5">
        <w:rPr>
          <w:rFonts w:ascii="Arial" w:hAnsi="Arial" w:cs="Arial"/>
          <w:b/>
        </w:rPr>
        <w:t xml:space="preserve">o-tip </w:t>
      </w:r>
      <w:r w:rsidR="00141C5E" w:rsidRPr="002678C5">
        <w:rPr>
          <w:rFonts w:ascii="Arial" w:hAnsi="Arial" w:cs="Arial"/>
          <w:b/>
          <w:lang w:val="en-US"/>
        </w:rPr>
        <w:t>Z</w:t>
      </w:r>
      <w:r w:rsidR="009022FE" w:rsidRPr="002678C5">
        <w:rPr>
          <w:rFonts w:ascii="Arial" w:hAnsi="Arial" w:cs="Arial"/>
          <w:b/>
        </w:rPr>
        <w:t>one</w:t>
      </w:r>
      <w:r w:rsidR="009022FE" w:rsidRPr="002678C5">
        <w:rPr>
          <w:rFonts w:ascii="Arial" w:hAnsi="Arial" w:cs="Arial"/>
        </w:rPr>
        <w:t xml:space="preserve"> applies to road strengthening and resurfacing works such as tarr</w:t>
      </w:r>
      <w:r w:rsidR="00141C5E" w:rsidRPr="002678C5">
        <w:rPr>
          <w:rFonts w:ascii="Arial" w:hAnsi="Arial" w:cs="Arial"/>
        </w:rPr>
        <w:t>ing and chipping existing roads</w:t>
      </w:r>
      <w:r w:rsidR="009022FE" w:rsidRPr="002678C5">
        <w:rPr>
          <w:rFonts w:ascii="Arial" w:hAnsi="Arial" w:cs="Arial"/>
        </w:rPr>
        <w:t>.</w:t>
      </w:r>
    </w:p>
    <w:p w:rsidR="009022FE" w:rsidRPr="002678C5" w:rsidRDefault="00DB6BBC" w:rsidP="00977834">
      <w:pPr>
        <w:pStyle w:val="ListParagraph"/>
        <w:numPr>
          <w:ilvl w:val="2"/>
          <w:numId w:val="68"/>
        </w:numPr>
        <w:spacing w:before="0"/>
        <w:contextualSpacing w:val="0"/>
        <w:jc w:val="both"/>
        <w:rPr>
          <w:rFonts w:ascii="Arial" w:hAnsi="Arial" w:cs="Arial"/>
          <w:b/>
        </w:rPr>
      </w:pPr>
      <w:r w:rsidRPr="002678C5">
        <w:rPr>
          <w:rFonts w:ascii="Arial" w:hAnsi="Arial" w:cs="Arial"/>
          <w:b/>
        </w:rPr>
        <w:t xml:space="preserve">Crossing </w:t>
      </w:r>
      <w:r w:rsidRPr="002678C5">
        <w:rPr>
          <w:rFonts w:ascii="Arial" w:hAnsi="Arial" w:cs="Arial"/>
          <w:b/>
          <w:lang w:val="en-US"/>
        </w:rPr>
        <w:t>P</w:t>
      </w:r>
      <w:r w:rsidR="009022FE" w:rsidRPr="002678C5">
        <w:rPr>
          <w:rFonts w:ascii="Arial" w:hAnsi="Arial" w:cs="Arial"/>
          <w:b/>
        </w:rPr>
        <w:t>oint</w:t>
      </w:r>
    </w:p>
    <w:p w:rsidR="009022FE" w:rsidRPr="002678C5" w:rsidRDefault="00DB6BBC" w:rsidP="007D326E">
      <w:pPr>
        <w:spacing w:before="240"/>
        <w:ind w:left="1440"/>
        <w:jc w:val="both"/>
        <w:rPr>
          <w:rFonts w:ascii="Arial" w:hAnsi="Arial" w:cs="Arial"/>
        </w:rPr>
      </w:pPr>
      <w:r w:rsidRPr="002678C5">
        <w:rPr>
          <w:rFonts w:ascii="Arial" w:hAnsi="Arial" w:cs="Arial"/>
        </w:rPr>
        <w:t xml:space="preserve">A </w:t>
      </w:r>
      <w:r w:rsidRPr="002678C5">
        <w:rPr>
          <w:rFonts w:ascii="Arial" w:hAnsi="Arial" w:cs="Arial"/>
          <w:b/>
          <w:lang w:val="en-US"/>
        </w:rPr>
        <w:t>C</w:t>
      </w:r>
      <w:r w:rsidRPr="002678C5">
        <w:rPr>
          <w:rFonts w:ascii="Arial" w:hAnsi="Arial" w:cs="Arial"/>
          <w:b/>
        </w:rPr>
        <w:t xml:space="preserve">rossing </w:t>
      </w:r>
      <w:r w:rsidRPr="002678C5">
        <w:rPr>
          <w:rFonts w:ascii="Arial" w:hAnsi="Arial" w:cs="Arial"/>
          <w:b/>
          <w:lang w:val="en-US"/>
        </w:rPr>
        <w:t>P</w:t>
      </w:r>
      <w:r w:rsidR="009022FE" w:rsidRPr="002678C5">
        <w:rPr>
          <w:rFonts w:ascii="Arial" w:hAnsi="Arial" w:cs="Arial"/>
          <w:b/>
        </w:rPr>
        <w:t>oint</w:t>
      </w:r>
      <w:r w:rsidR="009022FE" w:rsidRPr="002678C5">
        <w:rPr>
          <w:rFonts w:ascii="Arial" w:hAnsi="Arial" w:cs="Arial"/>
        </w:rPr>
        <w:t xml:space="preserve"> is a defined, protected corridor that crosses under an </w:t>
      </w:r>
      <w:r w:rsidRPr="002678C5">
        <w:rPr>
          <w:rFonts w:ascii="Arial" w:hAnsi="Arial" w:cs="Arial"/>
          <w:b/>
          <w:lang w:val="en-US"/>
        </w:rPr>
        <w:t>OHL</w:t>
      </w:r>
      <w:r w:rsidRPr="002678C5">
        <w:rPr>
          <w:rFonts w:ascii="Arial" w:hAnsi="Arial" w:cs="Arial"/>
        </w:rPr>
        <w:t xml:space="preserve">. </w:t>
      </w:r>
      <w:r w:rsidRPr="002678C5">
        <w:rPr>
          <w:rFonts w:ascii="Arial" w:hAnsi="Arial" w:cs="Arial"/>
          <w:b/>
        </w:rPr>
        <w:t xml:space="preserve">Crossing </w:t>
      </w:r>
      <w:r w:rsidRPr="002678C5">
        <w:rPr>
          <w:rFonts w:ascii="Arial" w:hAnsi="Arial" w:cs="Arial"/>
          <w:b/>
          <w:lang w:val="en-US"/>
        </w:rPr>
        <w:t>P</w:t>
      </w:r>
      <w:r w:rsidR="009022FE" w:rsidRPr="002678C5">
        <w:rPr>
          <w:rFonts w:ascii="Arial" w:hAnsi="Arial" w:cs="Arial"/>
          <w:b/>
        </w:rPr>
        <w:t>oint</w:t>
      </w:r>
      <w:r w:rsidR="009022FE" w:rsidRPr="002678C5">
        <w:rPr>
          <w:rFonts w:ascii="Arial" w:hAnsi="Arial" w:cs="Arial"/>
        </w:rPr>
        <w:t xml:space="preserve">s </w:t>
      </w:r>
      <w:r w:rsidR="003D112B" w:rsidRPr="002678C5">
        <w:rPr>
          <w:rFonts w:ascii="Arial" w:hAnsi="Arial" w:cs="Arial"/>
          <w:lang w:val="en-US"/>
        </w:rPr>
        <w:t xml:space="preserve">shall be </w:t>
      </w:r>
      <w:r w:rsidR="009022FE" w:rsidRPr="002678C5">
        <w:rPr>
          <w:rFonts w:ascii="Arial" w:hAnsi="Arial" w:cs="Arial"/>
        </w:rPr>
        <w:t>created by installing:</w:t>
      </w:r>
    </w:p>
    <w:p w:rsidR="009022FE" w:rsidRPr="002678C5" w:rsidRDefault="009022FE" w:rsidP="00977834">
      <w:pPr>
        <w:pStyle w:val="ListParagraph"/>
        <w:numPr>
          <w:ilvl w:val="0"/>
          <w:numId w:val="66"/>
        </w:numPr>
        <w:spacing w:before="240" w:after="200"/>
        <w:ind w:left="1980" w:hanging="540"/>
        <w:jc w:val="both"/>
        <w:rPr>
          <w:rFonts w:ascii="Arial" w:hAnsi="Arial" w:cs="Arial"/>
        </w:rPr>
      </w:pPr>
      <w:r w:rsidRPr="002678C5">
        <w:rPr>
          <w:rFonts w:ascii="Arial" w:hAnsi="Arial" w:cs="Arial"/>
        </w:rPr>
        <w:t>Goalpost-style height-restricting barriers; and</w:t>
      </w:r>
    </w:p>
    <w:p w:rsidR="009022FE" w:rsidRPr="002678C5" w:rsidRDefault="009022FE" w:rsidP="00977834">
      <w:pPr>
        <w:pStyle w:val="ListParagraph"/>
        <w:numPr>
          <w:ilvl w:val="0"/>
          <w:numId w:val="66"/>
        </w:numPr>
        <w:spacing w:before="240" w:after="200"/>
        <w:ind w:left="1980" w:hanging="540"/>
        <w:jc w:val="both"/>
        <w:rPr>
          <w:rFonts w:ascii="Arial" w:hAnsi="Arial" w:cs="Arial"/>
        </w:rPr>
      </w:pPr>
      <w:r w:rsidRPr="002678C5">
        <w:rPr>
          <w:rFonts w:ascii="Arial" w:hAnsi="Arial" w:cs="Arial"/>
        </w:rPr>
        <w:t>Warning signs for overhead lines at entrances and exits of the crossing point.</w:t>
      </w:r>
    </w:p>
    <w:p w:rsidR="009022FE" w:rsidRPr="002678C5" w:rsidRDefault="00846EC6" w:rsidP="007D326E">
      <w:pPr>
        <w:spacing w:before="240"/>
        <w:ind w:left="720" w:firstLine="720"/>
        <w:jc w:val="both"/>
        <w:rPr>
          <w:rFonts w:ascii="Arial" w:hAnsi="Arial" w:cs="Arial"/>
        </w:rPr>
      </w:pPr>
      <w:r w:rsidRPr="002678C5">
        <w:rPr>
          <w:rFonts w:ascii="Arial" w:hAnsi="Arial" w:cs="Arial"/>
          <w:lang w:val="en-US"/>
        </w:rPr>
        <w:t xml:space="preserve">There shall be created </w:t>
      </w:r>
      <w:r w:rsidRPr="002678C5">
        <w:rPr>
          <w:rFonts w:ascii="Arial" w:hAnsi="Arial" w:cs="Arial"/>
          <w:b/>
          <w:lang w:val="en-US"/>
        </w:rPr>
        <w:t>Crossing Point</w:t>
      </w:r>
      <w:r w:rsidRPr="002678C5">
        <w:rPr>
          <w:rFonts w:ascii="Arial" w:hAnsi="Arial" w:cs="Arial"/>
          <w:lang w:val="en-US"/>
        </w:rPr>
        <w:t>s for t</w:t>
      </w:r>
      <w:r w:rsidR="009022FE" w:rsidRPr="002678C5">
        <w:rPr>
          <w:rFonts w:ascii="Arial" w:hAnsi="Arial" w:cs="Arial"/>
        </w:rPr>
        <w:t xml:space="preserve">he purposes </w:t>
      </w:r>
      <w:r w:rsidRPr="002678C5">
        <w:rPr>
          <w:rFonts w:ascii="Arial" w:hAnsi="Arial" w:cs="Arial"/>
          <w:lang w:val="en-US"/>
        </w:rPr>
        <w:t>of</w:t>
      </w:r>
      <w:r w:rsidR="009022FE" w:rsidRPr="002678C5">
        <w:rPr>
          <w:rFonts w:ascii="Arial" w:hAnsi="Arial" w:cs="Arial"/>
        </w:rPr>
        <w:t>:</w:t>
      </w:r>
    </w:p>
    <w:p w:rsidR="009022FE" w:rsidRPr="002678C5" w:rsidRDefault="00846EC6" w:rsidP="00977834">
      <w:pPr>
        <w:pStyle w:val="ListParagraph"/>
        <w:numPr>
          <w:ilvl w:val="0"/>
          <w:numId w:val="67"/>
        </w:numPr>
        <w:spacing w:before="240" w:after="200"/>
        <w:ind w:left="2340"/>
        <w:jc w:val="both"/>
        <w:rPr>
          <w:rFonts w:ascii="Arial" w:hAnsi="Arial" w:cs="Arial"/>
        </w:rPr>
      </w:pPr>
      <w:r w:rsidRPr="002678C5">
        <w:rPr>
          <w:rFonts w:ascii="Arial" w:hAnsi="Arial" w:cs="Arial"/>
          <w:lang w:val="en-US"/>
        </w:rPr>
        <w:t>Limiting</w:t>
      </w:r>
      <w:r w:rsidR="009022FE" w:rsidRPr="002678C5">
        <w:rPr>
          <w:rFonts w:ascii="Arial" w:hAnsi="Arial" w:cs="Arial"/>
        </w:rPr>
        <w:t xml:space="preserve"> the location and the height of plant and machinery that can cross under the </w:t>
      </w:r>
      <w:r w:rsidRPr="002678C5">
        <w:rPr>
          <w:rFonts w:ascii="Arial" w:hAnsi="Arial" w:cs="Arial"/>
          <w:b/>
          <w:lang w:val="en-US"/>
        </w:rPr>
        <w:t>OHL</w:t>
      </w:r>
      <w:r w:rsidR="009022FE" w:rsidRPr="002678C5">
        <w:rPr>
          <w:rFonts w:ascii="Arial" w:hAnsi="Arial" w:cs="Arial"/>
        </w:rPr>
        <w:t>; and</w:t>
      </w:r>
    </w:p>
    <w:p w:rsidR="009022FE" w:rsidRPr="002678C5" w:rsidRDefault="00846EC6" w:rsidP="00977834">
      <w:pPr>
        <w:pStyle w:val="ListParagraph"/>
        <w:numPr>
          <w:ilvl w:val="0"/>
          <w:numId w:val="67"/>
        </w:numPr>
        <w:spacing w:before="240" w:after="200"/>
        <w:ind w:left="2340"/>
        <w:jc w:val="both"/>
        <w:rPr>
          <w:rFonts w:ascii="Arial" w:hAnsi="Arial" w:cs="Arial"/>
        </w:rPr>
      </w:pPr>
      <w:r w:rsidRPr="002678C5">
        <w:rPr>
          <w:rFonts w:ascii="Arial" w:hAnsi="Arial" w:cs="Arial"/>
          <w:lang w:val="en-US"/>
        </w:rPr>
        <w:t xml:space="preserve">Alerting </w:t>
      </w:r>
      <w:r w:rsidR="009022FE" w:rsidRPr="002678C5">
        <w:rPr>
          <w:rFonts w:ascii="Arial" w:hAnsi="Arial" w:cs="Arial"/>
        </w:rPr>
        <w:t xml:space="preserve">drivers and plant operators to the hazard of the </w:t>
      </w:r>
      <w:r w:rsidRPr="002678C5">
        <w:rPr>
          <w:rFonts w:ascii="Arial" w:hAnsi="Arial" w:cs="Arial"/>
          <w:b/>
          <w:lang w:val="en-US"/>
        </w:rPr>
        <w:t>OHL</w:t>
      </w:r>
      <w:r w:rsidR="009022FE" w:rsidRPr="002678C5">
        <w:rPr>
          <w:rFonts w:ascii="Arial" w:hAnsi="Arial" w:cs="Arial"/>
        </w:rPr>
        <w:t xml:space="preserve"> before they cross under it. Figure 6 in section 4.3 illustrates a crossing point.</w:t>
      </w:r>
    </w:p>
    <w:p w:rsidR="009022FE" w:rsidRPr="002678C5" w:rsidRDefault="00157309" w:rsidP="00977834">
      <w:pPr>
        <w:pStyle w:val="11"/>
        <w:numPr>
          <w:ilvl w:val="1"/>
          <w:numId w:val="68"/>
        </w:numPr>
        <w:tabs>
          <w:tab w:val="clear" w:pos="993"/>
          <w:tab w:val="left" w:pos="720"/>
        </w:tabs>
        <w:ind w:hanging="720"/>
        <w:jc w:val="both"/>
        <w:rPr>
          <w:b w:val="0"/>
          <w:sz w:val="26"/>
          <w:szCs w:val="26"/>
        </w:rPr>
      </w:pPr>
      <w:bookmarkStart w:id="75" w:name="_Toc89036783"/>
      <w:r w:rsidRPr="002678C5">
        <w:rPr>
          <w:b w:val="0"/>
          <w:sz w:val="26"/>
          <w:szCs w:val="26"/>
        </w:rPr>
        <w:t xml:space="preserve">Safety distances to maintain </w:t>
      </w:r>
      <w:r w:rsidR="00C53631" w:rsidRPr="002678C5">
        <w:rPr>
          <w:b w:val="0"/>
          <w:sz w:val="26"/>
          <w:szCs w:val="26"/>
        </w:rPr>
        <w:t>on</w:t>
      </w:r>
      <w:r w:rsidRPr="002678C5">
        <w:rPr>
          <w:b w:val="0"/>
          <w:sz w:val="26"/>
          <w:szCs w:val="26"/>
        </w:rPr>
        <w:t xml:space="preserve"> sites where there will be no work or plant passing in or under the </w:t>
      </w:r>
      <w:r w:rsidR="00C53631" w:rsidRPr="002678C5">
        <w:rPr>
          <w:sz w:val="26"/>
          <w:szCs w:val="26"/>
        </w:rPr>
        <w:t>Hazard Zone</w:t>
      </w:r>
      <w:bookmarkEnd w:id="75"/>
    </w:p>
    <w:p w:rsidR="0016351E" w:rsidRPr="00D40C33" w:rsidRDefault="0016351E" w:rsidP="008D3459">
      <w:pPr>
        <w:spacing w:before="240"/>
        <w:ind w:left="1440" w:hanging="720"/>
        <w:jc w:val="both"/>
        <w:rPr>
          <w:rFonts w:ascii="Arial" w:hAnsi="Arial" w:cs="Arial"/>
          <w:lang w:val="en-US"/>
        </w:rPr>
      </w:pPr>
      <w:r w:rsidRPr="008D3459">
        <w:rPr>
          <w:rFonts w:ascii="Arial" w:hAnsi="Arial" w:cs="Arial"/>
          <w:lang w:val="en-US"/>
        </w:rPr>
        <w:t xml:space="preserve">NOTE: </w:t>
      </w:r>
      <w:r w:rsidR="009022FE" w:rsidRPr="002678C5">
        <w:rPr>
          <w:rFonts w:ascii="Arial" w:hAnsi="Arial" w:cs="Arial"/>
        </w:rPr>
        <w:t xml:space="preserve">In sites covered under this </w:t>
      </w:r>
      <w:r w:rsidRPr="002678C5">
        <w:rPr>
          <w:rFonts w:ascii="Arial" w:hAnsi="Arial" w:cs="Arial"/>
          <w:lang w:val="en-US"/>
        </w:rPr>
        <w:t>clause</w:t>
      </w:r>
      <w:r w:rsidR="009022FE" w:rsidRPr="002678C5">
        <w:rPr>
          <w:rFonts w:ascii="Arial" w:hAnsi="Arial" w:cs="Arial"/>
        </w:rPr>
        <w:t>, plant or machinery may accidentally en</w:t>
      </w:r>
      <w:r w:rsidRPr="002678C5">
        <w:rPr>
          <w:rFonts w:ascii="Arial" w:hAnsi="Arial" w:cs="Arial"/>
        </w:rPr>
        <w:t xml:space="preserve">ter the </w:t>
      </w:r>
      <w:r w:rsidR="00D40C33" w:rsidRPr="00D40C33">
        <w:rPr>
          <w:rFonts w:ascii="Arial" w:hAnsi="Arial" w:cs="Arial"/>
          <w:b/>
        </w:rPr>
        <w:t>Hazard Zone</w:t>
      </w:r>
      <w:r w:rsidRPr="002678C5">
        <w:rPr>
          <w:rFonts w:ascii="Arial" w:hAnsi="Arial" w:cs="Arial"/>
        </w:rPr>
        <w:t>. Therefore</w:t>
      </w:r>
      <w:r w:rsidR="00D40C33">
        <w:rPr>
          <w:rFonts w:ascii="Arial" w:hAnsi="Arial" w:cs="Arial"/>
          <w:lang w:val="en-US"/>
        </w:rPr>
        <w:t>:</w:t>
      </w:r>
    </w:p>
    <w:p w:rsidR="0016351E" w:rsidRPr="002678C5" w:rsidRDefault="0016351E" w:rsidP="00977834">
      <w:pPr>
        <w:pStyle w:val="ListParagraph"/>
        <w:numPr>
          <w:ilvl w:val="2"/>
          <w:numId w:val="68"/>
        </w:numPr>
        <w:spacing w:before="0"/>
        <w:contextualSpacing w:val="0"/>
        <w:jc w:val="both"/>
        <w:rPr>
          <w:rFonts w:ascii="Arial" w:hAnsi="Arial" w:cs="Arial"/>
        </w:rPr>
      </w:pPr>
      <w:r w:rsidRPr="002678C5">
        <w:rPr>
          <w:rFonts w:ascii="Arial" w:hAnsi="Arial" w:cs="Arial"/>
        </w:rPr>
        <w:t>Barriers</w:t>
      </w:r>
      <w:r w:rsidR="009022FE" w:rsidRPr="002678C5">
        <w:rPr>
          <w:rFonts w:ascii="Arial" w:hAnsi="Arial" w:cs="Arial"/>
        </w:rPr>
        <w:t xml:space="preserve"> </w:t>
      </w:r>
      <w:r w:rsidRPr="002678C5">
        <w:rPr>
          <w:rFonts w:ascii="Arial" w:hAnsi="Arial" w:cs="Arial"/>
          <w:lang w:val="en-US"/>
        </w:rPr>
        <w:t xml:space="preserve">shall </w:t>
      </w:r>
      <w:r w:rsidR="009022FE" w:rsidRPr="002678C5">
        <w:rPr>
          <w:rFonts w:ascii="Arial" w:hAnsi="Arial" w:cs="Arial"/>
        </w:rPr>
        <w:t xml:space="preserve">always be erected on the work side (outside the edge of the </w:t>
      </w:r>
      <w:r w:rsidRPr="002678C5">
        <w:rPr>
          <w:rFonts w:ascii="Arial" w:hAnsi="Arial" w:cs="Arial"/>
          <w:b/>
        </w:rPr>
        <w:t>Hazard Zone</w:t>
      </w:r>
      <w:r w:rsidR="009022FE" w:rsidRPr="002678C5">
        <w:rPr>
          <w:rFonts w:ascii="Arial" w:hAnsi="Arial" w:cs="Arial"/>
        </w:rPr>
        <w:t>) at the</w:t>
      </w:r>
      <w:r w:rsidRPr="002678C5">
        <w:rPr>
          <w:rFonts w:ascii="Arial" w:hAnsi="Arial" w:cs="Arial"/>
        </w:rPr>
        <w:t xml:space="preserve"> correct distance from the line</w:t>
      </w:r>
      <w:r w:rsidR="00AA01FF" w:rsidRPr="002678C5">
        <w:rPr>
          <w:rFonts w:ascii="Arial" w:hAnsi="Arial" w:cs="Arial"/>
          <w:lang w:val="en-US"/>
        </w:rPr>
        <w:t>, as</w:t>
      </w:r>
      <w:r w:rsidRPr="002678C5">
        <w:rPr>
          <w:rFonts w:ascii="Arial" w:hAnsi="Arial" w:cs="Arial"/>
          <w:lang w:val="en-US"/>
        </w:rPr>
        <w:t xml:space="preserve"> </w:t>
      </w:r>
      <w:r w:rsidR="009E157F">
        <w:rPr>
          <w:rFonts w:ascii="Arial" w:hAnsi="Arial" w:cs="Arial"/>
        </w:rPr>
        <w:t xml:space="preserve">illustrated in </w:t>
      </w:r>
      <w:r w:rsidR="009E157F">
        <w:rPr>
          <w:rFonts w:ascii="Arial" w:hAnsi="Arial" w:cs="Arial"/>
          <w:lang w:val="en-US"/>
        </w:rPr>
        <w:t>F</w:t>
      </w:r>
      <w:r w:rsidRPr="002678C5">
        <w:rPr>
          <w:rFonts w:ascii="Arial" w:hAnsi="Arial" w:cs="Arial"/>
        </w:rPr>
        <w:t xml:space="preserve">igure </w:t>
      </w:r>
      <w:r w:rsidR="00206D16" w:rsidRPr="002678C5">
        <w:rPr>
          <w:rFonts w:ascii="Arial" w:hAnsi="Arial" w:cs="Arial"/>
          <w:lang w:val="en-US"/>
        </w:rPr>
        <w:t>4.4</w:t>
      </w:r>
      <w:r w:rsidRPr="002678C5">
        <w:rPr>
          <w:rFonts w:ascii="Arial" w:hAnsi="Arial" w:cs="Arial"/>
        </w:rPr>
        <w:t xml:space="preserve"> below.</w:t>
      </w:r>
    </w:p>
    <w:p w:rsidR="0016351E" w:rsidRPr="002678C5" w:rsidRDefault="009022FE" w:rsidP="00977834">
      <w:pPr>
        <w:pStyle w:val="ListParagraph"/>
        <w:numPr>
          <w:ilvl w:val="2"/>
          <w:numId w:val="68"/>
        </w:numPr>
        <w:spacing w:before="0"/>
        <w:contextualSpacing w:val="0"/>
        <w:jc w:val="both"/>
        <w:rPr>
          <w:rFonts w:ascii="Arial" w:hAnsi="Arial" w:cs="Arial"/>
        </w:rPr>
      </w:pPr>
      <w:r w:rsidRPr="002678C5">
        <w:rPr>
          <w:rFonts w:ascii="Arial" w:hAnsi="Arial" w:cs="Arial"/>
        </w:rPr>
        <w:t xml:space="preserve">The barrier materials (bunting, uprights and goalposts) </w:t>
      </w:r>
      <w:r w:rsidR="0016351E" w:rsidRPr="002678C5">
        <w:rPr>
          <w:rFonts w:ascii="Arial" w:hAnsi="Arial" w:cs="Arial"/>
          <w:lang w:val="en-US"/>
        </w:rPr>
        <w:t>shall</w:t>
      </w:r>
      <w:r w:rsidRPr="002678C5">
        <w:rPr>
          <w:rFonts w:ascii="Arial" w:hAnsi="Arial" w:cs="Arial"/>
        </w:rPr>
        <w:t xml:space="preserve"> be of strong and sturdy, non-conducting and clearly visible materials</w:t>
      </w:r>
      <w:r w:rsidR="0016351E" w:rsidRPr="002678C5">
        <w:rPr>
          <w:rFonts w:ascii="Arial" w:hAnsi="Arial" w:cs="Arial"/>
          <w:lang w:val="en-US"/>
        </w:rPr>
        <w:t>,</w:t>
      </w:r>
      <w:r w:rsidRPr="002678C5">
        <w:rPr>
          <w:rFonts w:ascii="Arial" w:hAnsi="Arial" w:cs="Arial"/>
        </w:rPr>
        <w:t xml:space="preserve"> as il</w:t>
      </w:r>
      <w:r w:rsidR="0016351E" w:rsidRPr="002678C5">
        <w:rPr>
          <w:rFonts w:ascii="Arial" w:hAnsi="Arial" w:cs="Arial"/>
        </w:rPr>
        <w:t xml:space="preserve">lustrated in in </w:t>
      </w:r>
      <w:r w:rsidR="008B560D">
        <w:rPr>
          <w:rFonts w:ascii="Arial" w:hAnsi="Arial" w:cs="Arial"/>
          <w:lang w:val="en-US"/>
        </w:rPr>
        <w:t>F</w:t>
      </w:r>
      <w:r w:rsidR="0016351E" w:rsidRPr="002678C5">
        <w:rPr>
          <w:rFonts w:ascii="Arial" w:hAnsi="Arial" w:cs="Arial"/>
        </w:rPr>
        <w:t xml:space="preserve">igure </w:t>
      </w:r>
      <w:r w:rsidR="003A4507" w:rsidRPr="002678C5">
        <w:rPr>
          <w:rFonts w:ascii="Arial" w:hAnsi="Arial" w:cs="Arial"/>
          <w:lang w:val="en-US"/>
        </w:rPr>
        <w:t>4.4</w:t>
      </w:r>
      <w:r w:rsidR="0016351E" w:rsidRPr="002678C5">
        <w:rPr>
          <w:rFonts w:ascii="Arial" w:hAnsi="Arial" w:cs="Arial"/>
        </w:rPr>
        <w:t xml:space="preserve"> below.</w:t>
      </w:r>
    </w:p>
    <w:p w:rsidR="009022FE" w:rsidRPr="002678C5" w:rsidRDefault="009022FE" w:rsidP="00977834">
      <w:pPr>
        <w:pStyle w:val="ListParagraph"/>
        <w:numPr>
          <w:ilvl w:val="2"/>
          <w:numId w:val="68"/>
        </w:numPr>
        <w:spacing w:before="0"/>
        <w:contextualSpacing w:val="0"/>
        <w:jc w:val="both"/>
        <w:rPr>
          <w:rFonts w:ascii="Arial" w:hAnsi="Arial" w:cs="Arial"/>
        </w:rPr>
      </w:pPr>
      <w:r w:rsidRPr="002678C5">
        <w:rPr>
          <w:rFonts w:ascii="Arial" w:hAnsi="Arial" w:cs="Arial"/>
        </w:rPr>
        <w:t xml:space="preserve">As further illustrated in </w:t>
      </w:r>
      <w:r w:rsidR="009E157F">
        <w:rPr>
          <w:rFonts w:ascii="Arial" w:hAnsi="Arial" w:cs="Arial"/>
          <w:lang w:val="en-US"/>
        </w:rPr>
        <w:t>F</w:t>
      </w:r>
      <w:r w:rsidRPr="002678C5">
        <w:rPr>
          <w:rFonts w:ascii="Arial" w:hAnsi="Arial" w:cs="Arial"/>
        </w:rPr>
        <w:t xml:space="preserve">igure </w:t>
      </w:r>
      <w:r w:rsidR="00D42256" w:rsidRPr="002678C5">
        <w:rPr>
          <w:rFonts w:ascii="Arial" w:hAnsi="Arial" w:cs="Arial"/>
          <w:lang w:val="en-US"/>
        </w:rPr>
        <w:t>4.4</w:t>
      </w:r>
      <w:r w:rsidRPr="002678C5">
        <w:rPr>
          <w:rFonts w:ascii="Arial" w:hAnsi="Arial" w:cs="Arial"/>
        </w:rPr>
        <w:t xml:space="preserve">, standard electricity hazard warning signs </w:t>
      </w:r>
      <w:r w:rsidR="0016351E" w:rsidRPr="002678C5">
        <w:rPr>
          <w:rFonts w:ascii="Arial" w:hAnsi="Arial" w:cs="Arial"/>
          <w:lang w:val="en-US"/>
        </w:rPr>
        <w:t>shall</w:t>
      </w:r>
      <w:r w:rsidRPr="002678C5">
        <w:rPr>
          <w:rFonts w:ascii="Arial" w:hAnsi="Arial" w:cs="Arial"/>
        </w:rPr>
        <w:t xml:space="preserve"> be put along the route at intervals of 20 meters or less. </w:t>
      </w:r>
    </w:p>
    <w:p w:rsidR="009022FE" w:rsidRPr="002678C5" w:rsidRDefault="003F60AF" w:rsidP="00B34ECF">
      <w:pPr>
        <w:spacing w:before="0"/>
        <w:ind w:left="0"/>
        <w:jc w:val="center"/>
        <w:rPr>
          <w:rFonts w:ascii="Arial" w:hAnsi="Arial" w:cs="Arial"/>
        </w:rPr>
      </w:pPr>
      <w:r>
        <w:rPr>
          <w:rFonts w:ascii="Arial" w:hAnsi="Arial" w:cs="Arial"/>
          <w:noProof/>
          <w:lang w:val="en-US"/>
        </w:rPr>
        <w:lastRenderedPageBreak/>
        <w:drawing>
          <wp:inline distT="0" distB="0" distL="0" distR="0" wp14:anchorId="797B0F0F" wp14:editId="00FDB940">
            <wp:extent cx="5943600" cy="504621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5046217"/>
                    </a:xfrm>
                    <a:prstGeom prst="rect">
                      <a:avLst/>
                    </a:prstGeom>
                    <a:noFill/>
                  </pic:spPr>
                </pic:pic>
              </a:graphicData>
            </a:graphic>
          </wp:inline>
        </w:drawing>
      </w:r>
    </w:p>
    <w:p w:rsidR="009022FE" w:rsidRPr="002678C5" w:rsidRDefault="00032D0D" w:rsidP="00206D16">
      <w:pPr>
        <w:spacing w:before="240"/>
        <w:ind w:left="0"/>
        <w:jc w:val="center"/>
        <w:rPr>
          <w:rFonts w:ascii="Arial" w:hAnsi="Arial" w:cs="Arial"/>
        </w:rPr>
      </w:pPr>
      <w:bookmarkStart w:id="76" w:name="_Toc89037002"/>
      <w:r w:rsidRPr="009E157F">
        <w:rPr>
          <w:rFonts w:ascii="Arial" w:hAnsi="Arial" w:cs="Arial"/>
          <w:color w:val="00B0F0"/>
        </w:rPr>
        <w:t xml:space="preserve">Figure </w:t>
      </w:r>
      <w:r w:rsidR="00466C42" w:rsidRPr="009E157F">
        <w:rPr>
          <w:rFonts w:ascii="Arial" w:hAnsi="Arial" w:cs="Arial"/>
          <w:color w:val="00B0F0"/>
        </w:rPr>
        <w:fldChar w:fldCharType="begin"/>
      </w:r>
      <w:r w:rsidR="00466C42" w:rsidRPr="009E157F">
        <w:rPr>
          <w:rFonts w:ascii="Arial" w:hAnsi="Arial" w:cs="Arial"/>
          <w:color w:val="00B0F0"/>
        </w:rPr>
        <w:instrText xml:space="preserve"> STYLEREF 1 \s </w:instrText>
      </w:r>
      <w:r w:rsidR="00466C42" w:rsidRPr="009E157F">
        <w:rPr>
          <w:rFonts w:ascii="Arial" w:hAnsi="Arial" w:cs="Arial"/>
          <w:color w:val="00B0F0"/>
        </w:rPr>
        <w:fldChar w:fldCharType="separate"/>
      </w:r>
      <w:r w:rsidR="00466C42" w:rsidRPr="009E157F">
        <w:rPr>
          <w:rFonts w:ascii="Arial" w:hAnsi="Arial" w:cs="Arial"/>
          <w:noProof/>
          <w:color w:val="00B0F0"/>
        </w:rPr>
        <w:t>4</w:t>
      </w:r>
      <w:r w:rsidR="00466C42" w:rsidRPr="009E157F">
        <w:rPr>
          <w:rFonts w:ascii="Arial" w:hAnsi="Arial" w:cs="Arial"/>
          <w:color w:val="00B0F0"/>
        </w:rPr>
        <w:fldChar w:fldCharType="end"/>
      </w:r>
      <w:r w:rsidR="00466C42" w:rsidRPr="009E157F">
        <w:rPr>
          <w:rFonts w:ascii="Arial" w:hAnsi="Arial" w:cs="Arial"/>
          <w:color w:val="00B0F0"/>
        </w:rPr>
        <w:t>.</w:t>
      </w:r>
      <w:r w:rsidR="00466C42" w:rsidRPr="009E157F">
        <w:rPr>
          <w:rFonts w:ascii="Arial" w:hAnsi="Arial" w:cs="Arial"/>
          <w:color w:val="00B0F0"/>
        </w:rPr>
        <w:fldChar w:fldCharType="begin"/>
      </w:r>
      <w:r w:rsidR="00466C42" w:rsidRPr="009E157F">
        <w:rPr>
          <w:rFonts w:ascii="Arial" w:hAnsi="Arial" w:cs="Arial"/>
          <w:color w:val="00B0F0"/>
        </w:rPr>
        <w:instrText xml:space="preserve"> SEQ Figure \* ARABIC \s 1 </w:instrText>
      </w:r>
      <w:r w:rsidR="00466C42" w:rsidRPr="009E157F">
        <w:rPr>
          <w:rFonts w:ascii="Arial" w:hAnsi="Arial" w:cs="Arial"/>
          <w:color w:val="00B0F0"/>
        </w:rPr>
        <w:fldChar w:fldCharType="separate"/>
      </w:r>
      <w:r w:rsidR="00466C42" w:rsidRPr="009E157F">
        <w:rPr>
          <w:rFonts w:ascii="Arial" w:hAnsi="Arial" w:cs="Arial"/>
          <w:noProof/>
          <w:color w:val="00B0F0"/>
        </w:rPr>
        <w:t>4</w:t>
      </w:r>
      <w:r w:rsidR="00466C42" w:rsidRPr="009E157F">
        <w:rPr>
          <w:rFonts w:ascii="Arial" w:hAnsi="Arial" w:cs="Arial"/>
          <w:color w:val="00B0F0"/>
        </w:rPr>
        <w:fldChar w:fldCharType="end"/>
      </w:r>
      <w:r w:rsidR="009022FE" w:rsidRPr="002678C5">
        <w:rPr>
          <w:rFonts w:ascii="Arial" w:hAnsi="Arial" w:cs="Arial"/>
        </w:rPr>
        <w:t xml:space="preserve">: </w:t>
      </w:r>
      <w:r w:rsidR="00A875DD">
        <w:rPr>
          <w:rFonts w:ascii="Arial" w:hAnsi="Arial" w:cs="Arial"/>
          <w:lang w:val="en-US"/>
        </w:rPr>
        <w:t xml:space="preserve">Illustration – </w:t>
      </w:r>
      <w:r w:rsidR="009022FE" w:rsidRPr="002678C5">
        <w:rPr>
          <w:rFonts w:ascii="Arial" w:hAnsi="Arial" w:cs="Arial"/>
        </w:rPr>
        <w:t xml:space="preserve">Elevation and plan for a site where plant and machinery will not pass under </w:t>
      </w:r>
      <w:r w:rsidR="00A875DD" w:rsidRPr="00A875DD">
        <w:rPr>
          <w:rFonts w:ascii="Arial" w:hAnsi="Arial" w:cs="Arial"/>
          <w:b/>
          <w:lang w:val="en-US"/>
        </w:rPr>
        <w:t>OHL</w:t>
      </w:r>
      <w:r w:rsidR="009022FE" w:rsidRPr="002678C5">
        <w:rPr>
          <w:rFonts w:ascii="Arial" w:hAnsi="Arial" w:cs="Arial"/>
        </w:rPr>
        <w:t>.</w:t>
      </w:r>
      <w:bookmarkEnd w:id="76"/>
    </w:p>
    <w:p w:rsidR="009022FE" w:rsidRPr="002678C5" w:rsidRDefault="00C53631" w:rsidP="00977834">
      <w:pPr>
        <w:pStyle w:val="11"/>
        <w:numPr>
          <w:ilvl w:val="1"/>
          <w:numId w:val="68"/>
        </w:numPr>
        <w:tabs>
          <w:tab w:val="clear" w:pos="993"/>
          <w:tab w:val="left" w:pos="720"/>
        </w:tabs>
        <w:ind w:hanging="720"/>
        <w:jc w:val="both"/>
        <w:rPr>
          <w:b w:val="0"/>
          <w:sz w:val="26"/>
          <w:szCs w:val="26"/>
        </w:rPr>
      </w:pPr>
      <w:bookmarkStart w:id="77" w:name="_Toc89036784"/>
      <w:r w:rsidRPr="002678C5">
        <w:rPr>
          <w:b w:val="0"/>
          <w:sz w:val="26"/>
          <w:szCs w:val="26"/>
        </w:rPr>
        <w:t xml:space="preserve">Safety distances to maintain on sites where plant </w:t>
      </w:r>
      <w:r w:rsidR="009C72CF" w:rsidRPr="002678C5">
        <w:rPr>
          <w:b w:val="0"/>
          <w:sz w:val="26"/>
          <w:szCs w:val="26"/>
        </w:rPr>
        <w:t>and</w:t>
      </w:r>
      <w:r w:rsidRPr="002678C5">
        <w:rPr>
          <w:b w:val="0"/>
          <w:sz w:val="26"/>
          <w:szCs w:val="26"/>
        </w:rPr>
        <w:t xml:space="preserve"> machinery will pass under a live </w:t>
      </w:r>
      <w:r w:rsidRPr="002678C5">
        <w:rPr>
          <w:sz w:val="26"/>
          <w:szCs w:val="26"/>
        </w:rPr>
        <w:t>OHL</w:t>
      </w:r>
      <w:bookmarkEnd w:id="77"/>
    </w:p>
    <w:p w:rsidR="00800FAE" w:rsidRPr="002678C5" w:rsidRDefault="009022FE" w:rsidP="00977834">
      <w:pPr>
        <w:pStyle w:val="ListParagraph"/>
        <w:numPr>
          <w:ilvl w:val="2"/>
          <w:numId w:val="68"/>
        </w:numPr>
        <w:spacing w:before="0"/>
        <w:contextualSpacing w:val="0"/>
        <w:jc w:val="both"/>
        <w:rPr>
          <w:rFonts w:ascii="Arial" w:hAnsi="Arial" w:cs="Arial"/>
        </w:rPr>
      </w:pPr>
      <w:r w:rsidRPr="002678C5">
        <w:rPr>
          <w:rFonts w:ascii="Arial" w:hAnsi="Arial" w:cs="Arial"/>
        </w:rPr>
        <w:t xml:space="preserve">When there is need to move plant and machinery under a live </w:t>
      </w:r>
      <w:r w:rsidR="00800FAE" w:rsidRPr="002678C5">
        <w:rPr>
          <w:rFonts w:ascii="Arial" w:hAnsi="Arial" w:cs="Arial"/>
          <w:b/>
          <w:lang w:val="en-US"/>
        </w:rPr>
        <w:t>OHL</w:t>
      </w:r>
      <w:r w:rsidRPr="002678C5">
        <w:rPr>
          <w:rFonts w:ascii="Arial" w:hAnsi="Arial" w:cs="Arial"/>
        </w:rPr>
        <w:t xml:space="preserve">, there shall be created </w:t>
      </w:r>
      <w:r w:rsidR="00800FAE" w:rsidRPr="002678C5">
        <w:rPr>
          <w:rFonts w:ascii="Arial" w:hAnsi="Arial" w:cs="Arial"/>
          <w:b/>
        </w:rPr>
        <w:t>Crossing Point</w:t>
      </w:r>
      <w:r w:rsidR="00800FAE" w:rsidRPr="002678C5">
        <w:rPr>
          <w:rFonts w:ascii="Arial" w:hAnsi="Arial" w:cs="Arial"/>
        </w:rPr>
        <w:t>s</w:t>
      </w:r>
      <w:r w:rsidR="00800FAE" w:rsidRPr="002678C5">
        <w:rPr>
          <w:rFonts w:ascii="Arial" w:hAnsi="Arial" w:cs="Arial"/>
          <w:lang w:val="en-US"/>
        </w:rPr>
        <w:t xml:space="preserve"> which shall be</w:t>
      </w:r>
      <w:r w:rsidRPr="002678C5">
        <w:rPr>
          <w:rFonts w:ascii="Arial" w:hAnsi="Arial" w:cs="Arial"/>
        </w:rPr>
        <w:t xml:space="preserve"> erect</w:t>
      </w:r>
      <w:proofErr w:type="spellStart"/>
      <w:r w:rsidR="00800FAE" w:rsidRPr="002678C5">
        <w:rPr>
          <w:rFonts w:ascii="Arial" w:hAnsi="Arial" w:cs="Arial"/>
          <w:lang w:val="en-US"/>
        </w:rPr>
        <w:t>ed</w:t>
      </w:r>
      <w:proofErr w:type="spellEnd"/>
      <w:r w:rsidR="00800FAE" w:rsidRPr="002678C5">
        <w:rPr>
          <w:rFonts w:ascii="Arial" w:hAnsi="Arial" w:cs="Arial"/>
          <w:lang w:val="en-US"/>
        </w:rPr>
        <w:t xml:space="preserve"> from</w:t>
      </w:r>
      <w:r w:rsidRPr="002678C5">
        <w:rPr>
          <w:rFonts w:ascii="Arial" w:hAnsi="Arial" w:cs="Arial"/>
        </w:rPr>
        <w:t xml:space="preserve"> height-restricting goalposts. The</w:t>
      </w:r>
      <w:r w:rsidR="00800FAE" w:rsidRPr="002678C5">
        <w:rPr>
          <w:rFonts w:ascii="Arial" w:hAnsi="Arial" w:cs="Arial"/>
          <w:lang w:val="en-US"/>
        </w:rPr>
        <w:t xml:space="preserve"> goalposts</w:t>
      </w:r>
      <w:r w:rsidRPr="002678C5">
        <w:rPr>
          <w:rFonts w:ascii="Arial" w:hAnsi="Arial" w:cs="Arial"/>
        </w:rPr>
        <w:t xml:space="preserve"> </w:t>
      </w:r>
      <w:r w:rsidR="00800FAE" w:rsidRPr="002678C5">
        <w:rPr>
          <w:rFonts w:ascii="Arial" w:hAnsi="Arial" w:cs="Arial"/>
          <w:lang w:val="en-US"/>
        </w:rPr>
        <w:t>shall</w:t>
      </w:r>
      <w:r w:rsidRPr="002678C5">
        <w:rPr>
          <w:rFonts w:ascii="Arial" w:hAnsi="Arial" w:cs="Arial"/>
        </w:rPr>
        <w:t xml:space="preserve"> be </w:t>
      </w:r>
      <w:r w:rsidR="00352866" w:rsidRPr="002678C5">
        <w:rPr>
          <w:rFonts w:ascii="Arial" w:hAnsi="Arial" w:cs="Arial"/>
          <w:lang w:val="en-US"/>
        </w:rPr>
        <w:t xml:space="preserve">made from </w:t>
      </w:r>
      <w:r w:rsidRPr="002678C5">
        <w:rPr>
          <w:rFonts w:ascii="Arial" w:hAnsi="Arial" w:cs="Arial"/>
        </w:rPr>
        <w:t xml:space="preserve">rigid, non-conducting, clearly visible material at the entrance to the </w:t>
      </w:r>
      <w:r w:rsidR="00800FAE" w:rsidRPr="002678C5">
        <w:rPr>
          <w:rFonts w:ascii="Arial" w:hAnsi="Arial" w:cs="Arial"/>
          <w:b/>
        </w:rPr>
        <w:t>Crossing Point</w:t>
      </w:r>
      <w:r w:rsidRPr="002678C5">
        <w:rPr>
          <w:rFonts w:ascii="Arial" w:hAnsi="Arial" w:cs="Arial"/>
        </w:rPr>
        <w:t xml:space="preserve"> on each side of the line. Figure </w:t>
      </w:r>
      <w:r w:rsidR="00800FAE" w:rsidRPr="002678C5">
        <w:rPr>
          <w:rFonts w:ascii="Arial" w:hAnsi="Arial" w:cs="Arial"/>
          <w:lang w:val="en-US"/>
        </w:rPr>
        <w:t>4.5</w:t>
      </w:r>
      <w:r w:rsidRPr="002678C5">
        <w:rPr>
          <w:rFonts w:ascii="Arial" w:hAnsi="Arial" w:cs="Arial"/>
        </w:rPr>
        <w:t xml:space="preserve"> illustrates the corr</w:t>
      </w:r>
      <w:r w:rsidR="00800FAE" w:rsidRPr="002678C5">
        <w:rPr>
          <w:rFonts w:ascii="Arial" w:hAnsi="Arial" w:cs="Arial"/>
        </w:rPr>
        <w:t xml:space="preserve">ect design of a </w:t>
      </w:r>
      <w:r w:rsidR="00800FAE" w:rsidRPr="002678C5">
        <w:rPr>
          <w:rFonts w:ascii="Arial" w:hAnsi="Arial" w:cs="Arial"/>
          <w:b/>
        </w:rPr>
        <w:t>Crossing Point</w:t>
      </w:r>
      <w:r w:rsidR="00800FAE" w:rsidRPr="002678C5">
        <w:rPr>
          <w:rFonts w:ascii="Arial" w:hAnsi="Arial" w:cs="Arial"/>
          <w:lang w:val="en-US"/>
        </w:rPr>
        <w:t>.</w:t>
      </w:r>
    </w:p>
    <w:p w:rsidR="00352866" w:rsidRPr="002678C5" w:rsidRDefault="009022FE" w:rsidP="00977834">
      <w:pPr>
        <w:pStyle w:val="ListParagraph"/>
        <w:numPr>
          <w:ilvl w:val="2"/>
          <w:numId w:val="68"/>
        </w:numPr>
        <w:spacing w:before="0"/>
        <w:contextualSpacing w:val="0"/>
        <w:jc w:val="both"/>
        <w:rPr>
          <w:rFonts w:ascii="Arial" w:hAnsi="Arial" w:cs="Arial"/>
        </w:rPr>
      </w:pPr>
      <w:r w:rsidRPr="002678C5">
        <w:rPr>
          <w:rFonts w:ascii="Arial" w:hAnsi="Arial" w:cs="Arial"/>
        </w:rPr>
        <w:t xml:space="preserve">The </w:t>
      </w:r>
      <w:r w:rsidR="00352866" w:rsidRPr="002678C5">
        <w:rPr>
          <w:rFonts w:ascii="Arial" w:hAnsi="Arial" w:cs="Arial"/>
          <w:lang w:val="en-US"/>
        </w:rPr>
        <w:t xml:space="preserve">maximum height of the </w:t>
      </w:r>
      <w:r w:rsidR="00352866" w:rsidRPr="002678C5">
        <w:rPr>
          <w:rFonts w:ascii="Arial" w:hAnsi="Arial" w:cs="Arial"/>
          <w:b/>
          <w:lang w:val="en-US"/>
        </w:rPr>
        <w:t>Crossing Point</w:t>
      </w:r>
      <w:r w:rsidR="00352866" w:rsidRPr="002678C5">
        <w:rPr>
          <w:rFonts w:ascii="Arial" w:hAnsi="Arial" w:cs="Arial"/>
          <w:lang w:val="en-US"/>
        </w:rPr>
        <w:t xml:space="preserve"> outside the </w:t>
      </w:r>
      <w:r w:rsidR="00352866" w:rsidRPr="002678C5">
        <w:rPr>
          <w:rFonts w:ascii="Arial" w:hAnsi="Arial" w:cs="Arial"/>
          <w:b/>
          <w:lang w:val="en-US"/>
        </w:rPr>
        <w:t>Hazard Zone</w:t>
      </w:r>
      <w:r w:rsidR="00352866" w:rsidRPr="002678C5">
        <w:rPr>
          <w:rFonts w:ascii="Arial" w:hAnsi="Arial" w:cs="Arial"/>
          <w:lang w:val="en-US"/>
        </w:rPr>
        <w:t xml:space="preserve"> and in line with the protection barriers shall be 4.2 m</w:t>
      </w:r>
      <w:r w:rsidR="00833727">
        <w:rPr>
          <w:rFonts w:ascii="Arial" w:hAnsi="Arial" w:cs="Arial"/>
          <w:lang w:val="en-US"/>
        </w:rPr>
        <w:t>,</w:t>
      </w:r>
      <w:r w:rsidR="00352866" w:rsidRPr="002678C5">
        <w:rPr>
          <w:rFonts w:ascii="Arial" w:hAnsi="Arial" w:cs="Arial"/>
          <w:lang w:val="en-US"/>
        </w:rPr>
        <w:t xml:space="preserve"> measured relative to ground level of the original site</w:t>
      </w:r>
    </w:p>
    <w:p w:rsidR="009022FE" w:rsidRPr="002678C5" w:rsidRDefault="00352866" w:rsidP="00977834">
      <w:pPr>
        <w:pStyle w:val="ListParagraph"/>
        <w:numPr>
          <w:ilvl w:val="2"/>
          <w:numId w:val="68"/>
        </w:numPr>
        <w:spacing w:before="0"/>
        <w:contextualSpacing w:val="0"/>
        <w:jc w:val="both"/>
        <w:rPr>
          <w:rFonts w:ascii="Arial" w:hAnsi="Arial" w:cs="Arial"/>
        </w:rPr>
      </w:pPr>
      <w:r w:rsidRPr="002678C5">
        <w:rPr>
          <w:rFonts w:ascii="Arial" w:hAnsi="Arial" w:cs="Arial"/>
        </w:rPr>
        <w:lastRenderedPageBreak/>
        <w:t xml:space="preserve">The </w:t>
      </w:r>
      <w:r w:rsidR="009E157F">
        <w:rPr>
          <w:rFonts w:ascii="Arial" w:hAnsi="Arial" w:cs="Arial"/>
          <w:lang w:val="en-US"/>
        </w:rPr>
        <w:t xml:space="preserve">maximum </w:t>
      </w:r>
      <w:r w:rsidRPr="002678C5">
        <w:rPr>
          <w:rFonts w:ascii="Arial" w:hAnsi="Arial" w:cs="Arial"/>
          <w:lang w:val="en-US"/>
        </w:rPr>
        <w:t xml:space="preserve">width of the </w:t>
      </w:r>
      <w:r w:rsidRPr="002678C5">
        <w:rPr>
          <w:rFonts w:ascii="Arial" w:hAnsi="Arial" w:cs="Arial"/>
          <w:b/>
          <w:lang w:val="en-US"/>
        </w:rPr>
        <w:t>Crossing Point</w:t>
      </w:r>
      <w:r w:rsidRPr="002678C5">
        <w:rPr>
          <w:rFonts w:ascii="Arial" w:hAnsi="Arial" w:cs="Arial"/>
          <w:lang w:val="en-US"/>
        </w:rPr>
        <w:t xml:space="preserve"> outside the </w:t>
      </w:r>
      <w:r w:rsidRPr="002678C5">
        <w:rPr>
          <w:rFonts w:ascii="Arial" w:hAnsi="Arial" w:cs="Arial"/>
          <w:b/>
          <w:lang w:val="en-US"/>
        </w:rPr>
        <w:t>Hazard Zone</w:t>
      </w:r>
      <w:r w:rsidRPr="002678C5">
        <w:rPr>
          <w:rFonts w:ascii="Arial" w:hAnsi="Arial" w:cs="Arial"/>
          <w:lang w:val="en-US"/>
        </w:rPr>
        <w:t xml:space="preserve"> and in line with the protection barriers shall be </w:t>
      </w:r>
      <w:r w:rsidR="002639D0" w:rsidRPr="002678C5">
        <w:rPr>
          <w:rFonts w:ascii="Arial" w:hAnsi="Arial" w:cs="Arial"/>
          <w:lang w:val="en-US"/>
        </w:rPr>
        <w:t>9.0</w:t>
      </w:r>
      <w:r w:rsidRPr="002678C5">
        <w:rPr>
          <w:rFonts w:ascii="Arial" w:hAnsi="Arial" w:cs="Arial"/>
          <w:lang w:val="en-US"/>
        </w:rPr>
        <w:t xml:space="preserve"> m</w:t>
      </w:r>
      <w:r w:rsidR="00833727">
        <w:rPr>
          <w:rFonts w:ascii="Arial" w:hAnsi="Arial" w:cs="Arial"/>
          <w:lang w:val="en-US"/>
        </w:rPr>
        <w:t>,</w:t>
      </w:r>
      <w:r w:rsidRPr="002678C5">
        <w:rPr>
          <w:rFonts w:ascii="Arial" w:hAnsi="Arial" w:cs="Arial"/>
          <w:lang w:val="en-US"/>
        </w:rPr>
        <w:t xml:space="preserve"> measured relative to ground level of the original site</w:t>
      </w:r>
      <w:r w:rsidR="009022FE" w:rsidRPr="002678C5">
        <w:rPr>
          <w:rFonts w:ascii="Arial" w:hAnsi="Arial" w:cs="Arial"/>
        </w:rPr>
        <w:t>.</w:t>
      </w:r>
      <w:r w:rsidRPr="002678C5">
        <w:rPr>
          <w:rFonts w:ascii="Arial" w:hAnsi="Arial" w:cs="Arial"/>
          <w:lang w:val="en-US"/>
        </w:rPr>
        <w:t xml:space="preserve"> </w:t>
      </w:r>
    </w:p>
    <w:p w:rsidR="009022FE" w:rsidRPr="002678C5" w:rsidRDefault="00311CC9" w:rsidP="00B624A4">
      <w:pPr>
        <w:spacing w:before="240" w:after="0"/>
        <w:ind w:left="0"/>
        <w:jc w:val="center"/>
        <w:rPr>
          <w:rFonts w:ascii="Arial" w:hAnsi="Arial" w:cs="Arial"/>
        </w:rPr>
      </w:pPr>
      <w:r>
        <w:rPr>
          <w:rFonts w:ascii="Arial" w:hAnsi="Arial" w:cs="Arial"/>
          <w:noProof/>
          <w:lang w:val="en-US"/>
        </w:rPr>
        <w:drawing>
          <wp:inline distT="0" distB="0" distL="0" distR="0" wp14:anchorId="6C5E3D9A" wp14:editId="766E1C2D">
            <wp:extent cx="5486400" cy="478959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4789596"/>
                    </a:xfrm>
                    <a:prstGeom prst="rect">
                      <a:avLst/>
                    </a:prstGeom>
                    <a:noFill/>
                  </pic:spPr>
                </pic:pic>
              </a:graphicData>
            </a:graphic>
          </wp:inline>
        </w:drawing>
      </w:r>
    </w:p>
    <w:p w:rsidR="009022FE" w:rsidRPr="002678C5" w:rsidRDefault="00746CF5" w:rsidP="00B624A4">
      <w:pPr>
        <w:spacing w:before="0"/>
        <w:ind w:left="0"/>
        <w:jc w:val="center"/>
        <w:rPr>
          <w:rFonts w:ascii="Arial" w:hAnsi="Arial" w:cs="Arial"/>
        </w:rPr>
      </w:pPr>
      <w:bookmarkStart w:id="78" w:name="_Toc89037003"/>
      <w:r w:rsidRPr="009E157F">
        <w:rPr>
          <w:rFonts w:ascii="Arial" w:hAnsi="Arial" w:cs="Arial"/>
          <w:color w:val="00B0F0"/>
        </w:rPr>
        <w:t xml:space="preserve">Figure </w:t>
      </w:r>
      <w:r w:rsidR="00466C42" w:rsidRPr="009E157F">
        <w:rPr>
          <w:rFonts w:ascii="Arial" w:hAnsi="Arial" w:cs="Arial"/>
          <w:color w:val="00B0F0"/>
        </w:rPr>
        <w:fldChar w:fldCharType="begin"/>
      </w:r>
      <w:r w:rsidR="00466C42" w:rsidRPr="009E157F">
        <w:rPr>
          <w:rFonts w:ascii="Arial" w:hAnsi="Arial" w:cs="Arial"/>
          <w:color w:val="00B0F0"/>
        </w:rPr>
        <w:instrText xml:space="preserve"> STYLEREF 1 \s </w:instrText>
      </w:r>
      <w:r w:rsidR="00466C42" w:rsidRPr="009E157F">
        <w:rPr>
          <w:rFonts w:ascii="Arial" w:hAnsi="Arial" w:cs="Arial"/>
          <w:color w:val="00B0F0"/>
        </w:rPr>
        <w:fldChar w:fldCharType="separate"/>
      </w:r>
      <w:r w:rsidR="00466C42" w:rsidRPr="009E157F">
        <w:rPr>
          <w:rFonts w:ascii="Arial" w:hAnsi="Arial" w:cs="Arial"/>
          <w:noProof/>
          <w:color w:val="00B0F0"/>
        </w:rPr>
        <w:t>4</w:t>
      </w:r>
      <w:r w:rsidR="00466C42" w:rsidRPr="009E157F">
        <w:rPr>
          <w:rFonts w:ascii="Arial" w:hAnsi="Arial" w:cs="Arial"/>
          <w:color w:val="00B0F0"/>
        </w:rPr>
        <w:fldChar w:fldCharType="end"/>
      </w:r>
      <w:r w:rsidR="00466C42" w:rsidRPr="009E157F">
        <w:rPr>
          <w:rFonts w:ascii="Arial" w:hAnsi="Arial" w:cs="Arial"/>
          <w:color w:val="00B0F0"/>
        </w:rPr>
        <w:t>.</w:t>
      </w:r>
      <w:r w:rsidR="00466C42" w:rsidRPr="009E157F">
        <w:rPr>
          <w:rFonts w:ascii="Arial" w:hAnsi="Arial" w:cs="Arial"/>
          <w:color w:val="00B0F0"/>
        </w:rPr>
        <w:fldChar w:fldCharType="begin"/>
      </w:r>
      <w:r w:rsidR="00466C42" w:rsidRPr="009E157F">
        <w:rPr>
          <w:rFonts w:ascii="Arial" w:hAnsi="Arial" w:cs="Arial"/>
          <w:color w:val="00B0F0"/>
        </w:rPr>
        <w:instrText xml:space="preserve"> SEQ Figure \* ARABIC \s 1 </w:instrText>
      </w:r>
      <w:r w:rsidR="00466C42" w:rsidRPr="009E157F">
        <w:rPr>
          <w:rFonts w:ascii="Arial" w:hAnsi="Arial" w:cs="Arial"/>
          <w:color w:val="00B0F0"/>
        </w:rPr>
        <w:fldChar w:fldCharType="separate"/>
      </w:r>
      <w:r w:rsidR="00466C42" w:rsidRPr="009E157F">
        <w:rPr>
          <w:rFonts w:ascii="Arial" w:hAnsi="Arial" w:cs="Arial"/>
          <w:noProof/>
          <w:color w:val="00B0F0"/>
        </w:rPr>
        <w:t>5</w:t>
      </w:r>
      <w:r w:rsidR="00466C42" w:rsidRPr="009E157F">
        <w:rPr>
          <w:rFonts w:ascii="Arial" w:hAnsi="Arial" w:cs="Arial"/>
          <w:color w:val="00B0F0"/>
        </w:rPr>
        <w:fldChar w:fldCharType="end"/>
      </w:r>
      <w:r w:rsidR="009022FE" w:rsidRPr="002678C5">
        <w:rPr>
          <w:rFonts w:ascii="Arial" w:hAnsi="Arial" w:cs="Arial"/>
        </w:rPr>
        <w:t xml:space="preserve">: </w:t>
      </w:r>
      <w:r w:rsidR="002639D0" w:rsidRPr="002678C5">
        <w:rPr>
          <w:rFonts w:ascii="Arial" w:hAnsi="Arial" w:cs="Arial"/>
          <w:lang w:val="en-US"/>
        </w:rPr>
        <w:t xml:space="preserve">Illustration – </w:t>
      </w:r>
      <w:r w:rsidR="009022FE" w:rsidRPr="002678C5">
        <w:rPr>
          <w:rFonts w:ascii="Arial" w:hAnsi="Arial" w:cs="Arial"/>
        </w:rPr>
        <w:t>Elevation and plan for a site</w:t>
      </w:r>
      <w:r w:rsidR="002639D0" w:rsidRPr="002678C5">
        <w:rPr>
          <w:rFonts w:ascii="Arial" w:hAnsi="Arial" w:cs="Arial"/>
        </w:rPr>
        <w:t xml:space="preserve"> where plant and machinery </w:t>
      </w:r>
      <w:r w:rsidR="002639D0" w:rsidRPr="002678C5">
        <w:rPr>
          <w:rFonts w:ascii="Arial" w:hAnsi="Arial" w:cs="Arial"/>
          <w:lang w:val="en-US"/>
        </w:rPr>
        <w:t xml:space="preserve">need to </w:t>
      </w:r>
      <w:r w:rsidR="009022FE" w:rsidRPr="002678C5">
        <w:rPr>
          <w:rFonts w:ascii="Arial" w:hAnsi="Arial" w:cs="Arial"/>
        </w:rPr>
        <w:t xml:space="preserve">pass under </w:t>
      </w:r>
      <w:r w:rsidR="002639D0" w:rsidRPr="002678C5">
        <w:rPr>
          <w:rFonts w:ascii="Arial" w:hAnsi="Arial" w:cs="Arial"/>
          <w:b/>
          <w:lang w:val="en-US"/>
        </w:rPr>
        <w:t>OHL</w:t>
      </w:r>
      <w:r w:rsidR="009022FE" w:rsidRPr="002678C5">
        <w:rPr>
          <w:rFonts w:ascii="Arial" w:hAnsi="Arial" w:cs="Arial"/>
        </w:rPr>
        <w:t>.</w:t>
      </w:r>
      <w:bookmarkEnd w:id="78"/>
    </w:p>
    <w:p w:rsidR="009022FE" w:rsidRPr="002678C5" w:rsidRDefault="00B72871" w:rsidP="00977834">
      <w:pPr>
        <w:pStyle w:val="11"/>
        <w:numPr>
          <w:ilvl w:val="1"/>
          <w:numId w:val="68"/>
        </w:numPr>
        <w:tabs>
          <w:tab w:val="clear" w:pos="993"/>
          <w:tab w:val="left" w:pos="720"/>
        </w:tabs>
        <w:ind w:hanging="720"/>
        <w:jc w:val="both"/>
        <w:rPr>
          <w:b w:val="0"/>
          <w:sz w:val="26"/>
          <w:szCs w:val="26"/>
        </w:rPr>
      </w:pPr>
      <w:bookmarkStart w:id="79" w:name="_Toc89036785"/>
      <w:r w:rsidRPr="002678C5">
        <w:rPr>
          <w:b w:val="0"/>
          <w:sz w:val="26"/>
          <w:szCs w:val="26"/>
        </w:rPr>
        <w:t xml:space="preserve">Safety distances to maintain </w:t>
      </w:r>
      <w:r>
        <w:rPr>
          <w:b w:val="0"/>
          <w:sz w:val="26"/>
          <w:szCs w:val="26"/>
        </w:rPr>
        <w:t>on s</w:t>
      </w:r>
      <w:r w:rsidR="00605801" w:rsidRPr="002678C5">
        <w:rPr>
          <w:b w:val="0"/>
          <w:sz w:val="26"/>
          <w:szCs w:val="26"/>
        </w:rPr>
        <w:t xml:space="preserve">ites where work will be carried out in the </w:t>
      </w:r>
      <w:r w:rsidR="00605801" w:rsidRPr="002678C5">
        <w:rPr>
          <w:sz w:val="26"/>
          <w:szCs w:val="26"/>
        </w:rPr>
        <w:t>Hazard Zone</w:t>
      </w:r>
      <w:bookmarkEnd w:id="79"/>
    </w:p>
    <w:p w:rsidR="009022FE" w:rsidRPr="002678C5" w:rsidRDefault="009022FE" w:rsidP="00977834">
      <w:pPr>
        <w:pStyle w:val="ListParagraph"/>
        <w:numPr>
          <w:ilvl w:val="2"/>
          <w:numId w:val="68"/>
        </w:numPr>
        <w:spacing w:before="0"/>
        <w:contextualSpacing w:val="0"/>
        <w:jc w:val="both"/>
        <w:rPr>
          <w:rFonts w:ascii="Arial" w:hAnsi="Arial" w:cs="Arial"/>
        </w:rPr>
      </w:pPr>
      <w:r w:rsidRPr="002678C5">
        <w:rPr>
          <w:rFonts w:ascii="Arial" w:hAnsi="Arial" w:cs="Arial"/>
        </w:rPr>
        <w:t xml:space="preserve">In certain very limited circumstances, work in the </w:t>
      </w:r>
      <w:r w:rsidR="00605801" w:rsidRPr="002678C5">
        <w:rPr>
          <w:rFonts w:ascii="Arial" w:hAnsi="Arial" w:cs="Arial"/>
          <w:b/>
        </w:rPr>
        <w:t>Hazard Zone</w:t>
      </w:r>
      <w:r w:rsidRPr="002678C5">
        <w:rPr>
          <w:rFonts w:ascii="Arial" w:hAnsi="Arial" w:cs="Arial"/>
        </w:rPr>
        <w:t xml:space="preserve"> of live </w:t>
      </w:r>
      <w:r w:rsidR="00605801" w:rsidRPr="002678C5">
        <w:rPr>
          <w:rFonts w:ascii="Arial" w:hAnsi="Arial" w:cs="Arial"/>
          <w:b/>
          <w:lang w:val="en-US"/>
        </w:rPr>
        <w:t>OHL</w:t>
      </w:r>
      <w:r w:rsidRPr="002678C5">
        <w:rPr>
          <w:rFonts w:ascii="Arial" w:hAnsi="Arial" w:cs="Arial"/>
        </w:rPr>
        <w:t xml:space="preserve">, including the use of specified equipment, may be permitted by the </w:t>
      </w:r>
      <w:r w:rsidR="00605801" w:rsidRPr="002678C5">
        <w:rPr>
          <w:rFonts w:ascii="Arial" w:hAnsi="Arial" w:cs="Arial"/>
          <w:b/>
          <w:lang w:val="en-US"/>
        </w:rPr>
        <w:t>OHL</w:t>
      </w:r>
      <w:r w:rsidR="00605801" w:rsidRPr="002678C5">
        <w:rPr>
          <w:rFonts w:ascii="Arial" w:hAnsi="Arial" w:cs="Arial"/>
          <w:lang w:val="en-US"/>
        </w:rPr>
        <w:t xml:space="preserve"> </w:t>
      </w:r>
      <w:r w:rsidRPr="002678C5">
        <w:rPr>
          <w:rFonts w:ascii="Arial" w:hAnsi="Arial" w:cs="Arial"/>
        </w:rPr>
        <w:t xml:space="preserve">network </w:t>
      </w:r>
      <w:r w:rsidR="00605801" w:rsidRPr="002678C5">
        <w:rPr>
          <w:rFonts w:ascii="Arial" w:hAnsi="Arial" w:cs="Arial"/>
          <w:lang w:val="en-US"/>
        </w:rPr>
        <w:t xml:space="preserve">owner or </w:t>
      </w:r>
      <w:r w:rsidRPr="002678C5">
        <w:rPr>
          <w:rFonts w:ascii="Arial" w:hAnsi="Arial" w:cs="Arial"/>
        </w:rPr>
        <w:t>operator</w:t>
      </w:r>
      <w:r w:rsidR="00605801" w:rsidRPr="002678C5">
        <w:rPr>
          <w:rFonts w:ascii="Arial" w:hAnsi="Arial" w:cs="Arial"/>
          <w:lang w:val="en-US"/>
        </w:rPr>
        <w:t>,</w:t>
      </w:r>
      <w:r w:rsidRPr="002678C5">
        <w:rPr>
          <w:rFonts w:ascii="Arial" w:hAnsi="Arial" w:cs="Arial"/>
        </w:rPr>
        <w:t xml:space="preserve"> but the responsibility for safety remains with the works supervisor.</w:t>
      </w:r>
    </w:p>
    <w:p w:rsidR="009022FE" w:rsidRPr="002678C5" w:rsidRDefault="009022FE" w:rsidP="00977834">
      <w:pPr>
        <w:pStyle w:val="ListParagraph"/>
        <w:numPr>
          <w:ilvl w:val="2"/>
          <w:numId w:val="68"/>
        </w:numPr>
        <w:spacing w:before="0"/>
        <w:contextualSpacing w:val="0"/>
        <w:jc w:val="both"/>
        <w:rPr>
          <w:rFonts w:ascii="Arial" w:hAnsi="Arial" w:cs="Arial"/>
        </w:rPr>
      </w:pPr>
      <w:r w:rsidRPr="002678C5">
        <w:rPr>
          <w:rFonts w:ascii="Arial" w:hAnsi="Arial" w:cs="Arial"/>
        </w:rPr>
        <w:t xml:space="preserve">In all cases, before work begins, the </w:t>
      </w:r>
      <w:r w:rsidR="00681AF6" w:rsidRPr="00F54BAA">
        <w:rPr>
          <w:rFonts w:ascii="Arial" w:hAnsi="Arial" w:cs="Arial"/>
          <w:b/>
          <w:lang w:val="en-US"/>
        </w:rPr>
        <w:t>site- or works-supervisor</w:t>
      </w:r>
      <w:r w:rsidR="00681AF6" w:rsidRPr="002678C5">
        <w:rPr>
          <w:rFonts w:ascii="Arial" w:hAnsi="Arial" w:cs="Arial"/>
        </w:rPr>
        <w:t xml:space="preserve"> </w:t>
      </w:r>
      <w:r w:rsidR="00605801" w:rsidRPr="002678C5">
        <w:rPr>
          <w:rFonts w:ascii="Arial" w:hAnsi="Arial" w:cs="Arial"/>
          <w:lang w:val="en-US"/>
        </w:rPr>
        <w:t>shall</w:t>
      </w:r>
      <w:r w:rsidRPr="002678C5">
        <w:rPr>
          <w:rFonts w:ascii="Arial" w:hAnsi="Arial" w:cs="Arial"/>
        </w:rPr>
        <w:t xml:space="preserve"> </w:t>
      </w:r>
      <w:r w:rsidR="00681AF6" w:rsidRPr="002678C5">
        <w:rPr>
          <w:rFonts w:ascii="Arial" w:hAnsi="Arial" w:cs="Arial"/>
          <w:lang w:val="en-US"/>
        </w:rPr>
        <w:t>fulfill the following</w:t>
      </w:r>
      <w:r w:rsidRPr="002678C5">
        <w:rPr>
          <w:rFonts w:ascii="Arial" w:hAnsi="Arial" w:cs="Arial"/>
        </w:rPr>
        <w:t>:</w:t>
      </w:r>
    </w:p>
    <w:p w:rsidR="009022FE" w:rsidRPr="002678C5" w:rsidRDefault="009022FE" w:rsidP="00977834">
      <w:pPr>
        <w:pStyle w:val="ListParagraph"/>
        <w:numPr>
          <w:ilvl w:val="0"/>
          <w:numId w:val="99"/>
        </w:numPr>
        <w:spacing w:before="240" w:after="200"/>
        <w:ind w:left="1980" w:hanging="540"/>
        <w:jc w:val="both"/>
        <w:rPr>
          <w:rFonts w:ascii="Arial" w:hAnsi="Arial" w:cs="Arial"/>
        </w:rPr>
      </w:pPr>
      <w:r w:rsidRPr="002678C5">
        <w:rPr>
          <w:rFonts w:ascii="Arial" w:hAnsi="Arial" w:cs="Arial"/>
        </w:rPr>
        <w:t>Verif</w:t>
      </w:r>
      <w:proofErr w:type="spellStart"/>
      <w:r w:rsidR="00605801" w:rsidRPr="002678C5">
        <w:rPr>
          <w:rFonts w:ascii="Arial" w:hAnsi="Arial" w:cs="Arial"/>
          <w:lang w:val="en-US"/>
        </w:rPr>
        <w:t>ication</w:t>
      </w:r>
      <w:proofErr w:type="spellEnd"/>
      <w:r w:rsidR="00605801" w:rsidRPr="002678C5">
        <w:rPr>
          <w:rFonts w:ascii="Arial" w:hAnsi="Arial" w:cs="Arial"/>
          <w:lang w:val="en-US"/>
        </w:rPr>
        <w:t xml:space="preserve"> of the </w:t>
      </w:r>
      <w:r w:rsidRPr="002678C5">
        <w:rPr>
          <w:rFonts w:ascii="Arial" w:hAnsi="Arial" w:cs="Arial"/>
        </w:rPr>
        <w:t xml:space="preserve">line </w:t>
      </w:r>
      <w:r w:rsidR="00605801" w:rsidRPr="002678C5">
        <w:rPr>
          <w:rFonts w:ascii="Arial" w:hAnsi="Arial" w:cs="Arial"/>
          <w:b/>
          <w:lang w:val="en-US"/>
        </w:rPr>
        <w:t>V</w:t>
      </w:r>
      <w:r w:rsidRPr="002678C5">
        <w:rPr>
          <w:rFonts w:ascii="Arial" w:hAnsi="Arial" w:cs="Arial"/>
          <w:b/>
        </w:rPr>
        <w:t>oltage</w:t>
      </w:r>
      <w:r w:rsidRPr="002678C5">
        <w:rPr>
          <w:rFonts w:ascii="Arial" w:hAnsi="Arial" w:cs="Arial"/>
        </w:rPr>
        <w:t xml:space="preserve"> with the</w:t>
      </w:r>
      <w:r w:rsidR="005574FD">
        <w:rPr>
          <w:rFonts w:ascii="Arial" w:hAnsi="Arial" w:cs="Arial"/>
          <w:lang w:val="en-US"/>
        </w:rPr>
        <w:t xml:space="preserve"> </w:t>
      </w:r>
      <w:r w:rsidR="00D11609" w:rsidRPr="005574FD">
        <w:rPr>
          <w:rFonts w:ascii="Arial" w:hAnsi="Arial" w:cs="Arial"/>
          <w:b/>
          <w:lang w:val="en-US"/>
        </w:rPr>
        <w:t>Licensee</w:t>
      </w:r>
      <w:r w:rsidR="00D11609">
        <w:rPr>
          <w:rFonts w:ascii="Arial" w:hAnsi="Arial" w:cs="Arial"/>
          <w:lang w:val="en-US"/>
        </w:rPr>
        <w:t xml:space="preserve"> owning the</w:t>
      </w:r>
      <w:r w:rsidRPr="002678C5">
        <w:rPr>
          <w:rFonts w:ascii="Arial" w:hAnsi="Arial" w:cs="Arial"/>
        </w:rPr>
        <w:t xml:space="preserve"> </w:t>
      </w:r>
      <w:r w:rsidR="001C7C9A" w:rsidRPr="00D11609">
        <w:rPr>
          <w:rFonts w:ascii="Arial" w:hAnsi="Arial" w:cs="Arial"/>
          <w:b/>
          <w:lang w:val="en-US"/>
        </w:rPr>
        <w:t>OHL</w:t>
      </w:r>
      <w:r w:rsidRPr="002678C5">
        <w:rPr>
          <w:rFonts w:ascii="Arial" w:hAnsi="Arial" w:cs="Arial"/>
        </w:rPr>
        <w:t>;</w:t>
      </w:r>
    </w:p>
    <w:p w:rsidR="009022FE" w:rsidRPr="002678C5" w:rsidRDefault="009022FE" w:rsidP="00977834">
      <w:pPr>
        <w:pStyle w:val="ListParagraph"/>
        <w:numPr>
          <w:ilvl w:val="0"/>
          <w:numId w:val="99"/>
        </w:numPr>
        <w:spacing w:before="240" w:after="200"/>
        <w:ind w:left="1980" w:hanging="540"/>
        <w:jc w:val="both"/>
        <w:rPr>
          <w:rFonts w:ascii="Arial" w:hAnsi="Arial" w:cs="Arial"/>
        </w:rPr>
      </w:pPr>
      <w:r w:rsidRPr="002678C5">
        <w:rPr>
          <w:rFonts w:ascii="Arial" w:hAnsi="Arial" w:cs="Arial"/>
        </w:rPr>
        <w:lastRenderedPageBreak/>
        <w:t>Determin</w:t>
      </w:r>
      <w:proofErr w:type="spellStart"/>
      <w:r w:rsidR="001C7C9A" w:rsidRPr="002678C5">
        <w:rPr>
          <w:rFonts w:ascii="Arial" w:hAnsi="Arial" w:cs="Arial"/>
          <w:lang w:val="en-US"/>
        </w:rPr>
        <w:t>ation</w:t>
      </w:r>
      <w:proofErr w:type="spellEnd"/>
      <w:r w:rsidR="001C7C9A" w:rsidRPr="002678C5">
        <w:rPr>
          <w:rFonts w:ascii="Arial" w:hAnsi="Arial" w:cs="Arial"/>
          <w:lang w:val="en-US"/>
        </w:rPr>
        <w:t xml:space="preserve"> of the</w:t>
      </w:r>
      <w:r w:rsidRPr="002678C5">
        <w:rPr>
          <w:rFonts w:ascii="Arial" w:hAnsi="Arial" w:cs="Arial"/>
        </w:rPr>
        <w:t xml:space="preserve"> </w:t>
      </w:r>
      <w:r w:rsidR="001C7C9A" w:rsidRPr="002678C5">
        <w:rPr>
          <w:rFonts w:ascii="Arial" w:hAnsi="Arial" w:cs="Arial"/>
          <w:b/>
        </w:rPr>
        <w:t>Hazard Zone</w:t>
      </w:r>
      <w:r w:rsidRPr="002678C5">
        <w:rPr>
          <w:rFonts w:ascii="Arial" w:hAnsi="Arial" w:cs="Arial"/>
        </w:rPr>
        <w:t>; and,</w:t>
      </w:r>
    </w:p>
    <w:p w:rsidR="009022FE" w:rsidRPr="002678C5" w:rsidRDefault="009022FE" w:rsidP="00977834">
      <w:pPr>
        <w:pStyle w:val="ListParagraph"/>
        <w:numPr>
          <w:ilvl w:val="0"/>
          <w:numId w:val="99"/>
        </w:numPr>
        <w:spacing w:before="240"/>
        <w:ind w:left="1987" w:hanging="547"/>
        <w:contextualSpacing w:val="0"/>
        <w:jc w:val="both"/>
        <w:rPr>
          <w:rFonts w:ascii="Arial" w:hAnsi="Arial" w:cs="Arial"/>
        </w:rPr>
      </w:pPr>
      <w:r w:rsidRPr="002678C5">
        <w:rPr>
          <w:rFonts w:ascii="Arial" w:hAnsi="Arial" w:cs="Arial"/>
        </w:rPr>
        <w:t>Determin</w:t>
      </w:r>
      <w:proofErr w:type="spellStart"/>
      <w:r w:rsidR="001C7C9A" w:rsidRPr="002678C5">
        <w:rPr>
          <w:rFonts w:ascii="Arial" w:hAnsi="Arial" w:cs="Arial"/>
          <w:lang w:val="en-US"/>
        </w:rPr>
        <w:t>ation</w:t>
      </w:r>
      <w:proofErr w:type="spellEnd"/>
      <w:r w:rsidR="001C7C9A" w:rsidRPr="002678C5">
        <w:rPr>
          <w:rFonts w:ascii="Arial" w:hAnsi="Arial" w:cs="Arial"/>
          <w:lang w:val="en-US"/>
        </w:rPr>
        <w:t xml:space="preserve"> of the </w:t>
      </w:r>
      <w:r w:rsidR="001C7C9A" w:rsidRPr="002678C5">
        <w:rPr>
          <w:rFonts w:ascii="Arial" w:hAnsi="Arial" w:cs="Arial"/>
          <w:b/>
        </w:rPr>
        <w:t>Exclusion Zone</w:t>
      </w:r>
    </w:p>
    <w:p w:rsidR="00403459" w:rsidRPr="002678C5" w:rsidRDefault="00403459" w:rsidP="00977834">
      <w:pPr>
        <w:pStyle w:val="ListParagraph"/>
        <w:numPr>
          <w:ilvl w:val="2"/>
          <w:numId w:val="68"/>
        </w:numPr>
        <w:spacing w:before="0"/>
        <w:contextualSpacing w:val="0"/>
        <w:jc w:val="both"/>
        <w:rPr>
          <w:rFonts w:ascii="Arial" w:hAnsi="Arial" w:cs="Arial"/>
        </w:rPr>
      </w:pPr>
      <w:r w:rsidRPr="00186F2F">
        <w:rPr>
          <w:rFonts w:ascii="Arial" w:hAnsi="Arial" w:cs="Arial"/>
        </w:rPr>
        <w:t>Determination</w:t>
      </w:r>
      <w:r w:rsidRPr="002678C5">
        <w:rPr>
          <w:rFonts w:ascii="Arial" w:hAnsi="Arial" w:cs="Arial"/>
          <w:lang w:val="en-US"/>
        </w:rPr>
        <w:t xml:space="preserve">, </w:t>
      </w:r>
      <w:r w:rsidR="00221542" w:rsidRPr="002678C5">
        <w:rPr>
          <w:rFonts w:ascii="Arial" w:hAnsi="Arial" w:cs="Arial"/>
          <w:lang w:val="en-US"/>
        </w:rPr>
        <w:t>preparation</w:t>
      </w:r>
      <w:r w:rsidRPr="002678C5">
        <w:rPr>
          <w:rFonts w:ascii="Arial" w:hAnsi="Arial" w:cs="Arial"/>
          <w:lang w:val="en-US"/>
        </w:rPr>
        <w:t xml:space="preserve"> and implementation of a site and job-specific risk assessment and work method statement which shall cover the following:</w:t>
      </w:r>
    </w:p>
    <w:p w:rsidR="00403459" w:rsidRPr="002678C5" w:rsidRDefault="00403459" w:rsidP="00977834">
      <w:pPr>
        <w:pStyle w:val="ListParagraph"/>
        <w:numPr>
          <w:ilvl w:val="0"/>
          <w:numId w:val="100"/>
        </w:numPr>
        <w:spacing w:before="240" w:after="0"/>
        <w:ind w:left="1980" w:hanging="540"/>
        <w:jc w:val="both"/>
        <w:rPr>
          <w:rFonts w:ascii="Arial" w:hAnsi="Arial" w:cs="Arial"/>
        </w:rPr>
      </w:pPr>
      <w:r w:rsidRPr="002678C5">
        <w:rPr>
          <w:rFonts w:ascii="Arial" w:hAnsi="Arial" w:cs="Arial"/>
          <w:lang w:val="en-US"/>
        </w:rPr>
        <w:t xml:space="preserve">The </w:t>
      </w:r>
      <w:r w:rsidR="005760D5" w:rsidRPr="002678C5">
        <w:rPr>
          <w:rFonts w:ascii="Arial" w:hAnsi="Arial" w:cs="Arial"/>
          <w:lang w:val="en-US"/>
        </w:rPr>
        <w:t xml:space="preserve">vertical </w:t>
      </w:r>
      <w:r w:rsidR="005760D5" w:rsidRPr="002678C5">
        <w:rPr>
          <w:rFonts w:ascii="Arial" w:hAnsi="Arial" w:cs="Arial"/>
          <w:b/>
          <w:lang w:val="en-US"/>
        </w:rPr>
        <w:t>Clearance</w:t>
      </w:r>
      <w:r w:rsidRPr="002678C5">
        <w:rPr>
          <w:rFonts w:ascii="Arial" w:hAnsi="Arial" w:cs="Arial"/>
          <w:lang w:val="en-US"/>
        </w:rPr>
        <w:t xml:space="preserve"> of the closest conductor of the </w:t>
      </w:r>
      <w:r w:rsidRPr="002678C5">
        <w:rPr>
          <w:rFonts w:ascii="Arial" w:hAnsi="Arial" w:cs="Arial"/>
          <w:b/>
          <w:lang w:val="en-US"/>
        </w:rPr>
        <w:t>OHL</w:t>
      </w:r>
      <w:r w:rsidRPr="002678C5">
        <w:rPr>
          <w:rFonts w:ascii="Arial" w:hAnsi="Arial" w:cs="Arial"/>
          <w:lang w:val="en-US"/>
        </w:rPr>
        <w:t>, taking into account any possible sag</w:t>
      </w:r>
    </w:p>
    <w:p w:rsidR="00403459" w:rsidRPr="002678C5" w:rsidRDefault="00403459" w:rsidP="00977834">
      <w:pPr>
        <w:pStyle w:val="ListParagraph"/>
        <w:numPr>
          <w:ilvl w:val="0"/>
          <w:numId w:val="100"/>
        </w:numPr>
        <w:spacing w:before="240" w:after="0"/>
        <w:ind w:left="1980" w:hanging="540"/>
        <w:jc w:val="both"/>
        <w:rPr>
          <w:rFonts w:ascii="Arial" w:hAnsi="Arial" w:cs="Arial"/>
        </w:rPr>
      </w:pPr>
      <w:r w:rsidRPr="002678C5">
        <w:rPr>
          <w:rFonts w:ascii="Arial" w:hAnsi="Arial" w:cs="Arial"/>
          <w:lang w:val="en-US"/>
        </w:rPr>
        <w:t>The maximum potential height that the equipment can reach, ignoring any mechanical, electronic or electromechanical height limiters that are or may be fitted to the equipment</w:t>
      </w:r>
    </w:p>
    <w:p w:rsidR="00403459" w:rsidRPr="002678C5" w:rsidRDefault="00403459" w:rsidP="00977834">
      <w:pPr>
        <w:pStyle w:val="ListParagraph"/>
        <w:numPr>
          <w:ilvl w:val="0"/>
          <w:numId w:val="100"/>
        </w:numPr>
        <w:spacing w:before="240" w:after="0"/>
        <w:ind w:left="1980" w:hanging="540"/>
        <w:jc w:val="both"/>
        <w:rPr>
          <w:rFonts w:ascii="Arial" w:hAnsi="Arial" w:cs="Arial"/>
        </w:rPr>
      </w:pPr>
      <w:r w:rsidRPr="002678C5">
        <w:rPr>
          <w:rFonts w:ascii="Arial" w:hAnsi="Arial" w:cs="Arial"/>
          <w:lang w:val="en-US"/>
        </w:rPr>
        <w:t xml:space="preserve">The possible effect on the </w:t>
      </w:r>
      <w:r w:rsidR="00D52A21" w:rsidRPr="002678C5">
        <w:rPr>
          <w:rFonts w:ascii="Arial" w:hAnsi="Arial" w:cs="Arial"/>
          <w:lang w:val="en-US"/>
        </w:rPr>
        <w:t xml:space="preserve">vertical </w:t>
      </w:r>
      <w:r w:rsidR="00D52A21" w:rsidRPr="002678C5">
        <w:rPr>
          <w:rFonts w:ascii="Arial" w:hAnsi="Arial" w:cs="Arial"/>
          <w:b/>
          <w:lang w:val="en-US"/>
        </w:rPr>
        <w:t>Clearance</w:t>
      </w:r>
      <w:r w:rsidR="00D52A21" w:rsidRPr="002678C5">
        <w:rPr>
          <w:rFonts w:ascii="Arial" w:hAnsi="Arial" w:cs="Arial"/>
          <w:lang w:val="en-US"/>
        </w:rPr>
        <w:t xml:space="preserve"> </w:t>
      </w:r>
      <w:r w:rsidRPr="002678C5">
        <w:rPr>
          <w:rFonts w:ascii="Arial" w:hAnsi="Arial" w:cs="Arial"/>
          <w:lang w:val="en-US"/>
        </w:rPr>
        <w:t xml:space="preserve">of </w:t>
      </w:r>
      <w:r w:rsidRPr="002678C5">
        <w:rPr>
          <w:rFonts w:ascii="Arial" w:hAnsi="Arial" w:cs="Arial"/>
          <w:b/>
          <w:lang w:val="en-US"/>
        </w:rPr>
        <w:t>OHL</w:t>
      </w:r>
      <w:r w:rsidR="00221542" w:rsidRPr="002678C5">
        <w:rPr>
          <w:rFonts w:ascii="Arial" w:hAnsi="Arial" w:cs="Arial"/>
          <w:lang w:val="en-US"/>
        </w:rPr>
        <w:t xml:space="preserve"> as a result of </w:t>
      </w:r>
      <w:r w:rsidRPr="002678C5">
        <w:rPr>
          <w:rFonts w:ascii="Arial" w:hAnsi="Arial" w:cs="Arial"/>
          <w:lang w:val="en-US"/>
        </w:rPr>
        <w:t xml:space="preserve">changing or varying ground levels within the </w:t>
      </w:r>
      <w:r w:rsidRPr="002678C5">
        <w:rPr>
          <w:rFonts w:ascii="Arial" w:hAnsi="Arial" w:cs="Arial"/>
          <w:b/>
          <w:lang w:val="en-US"/>
        </w:rPr>
        <w:t>Hazard Zone</w:t>
      </w:r>
      <w:r w:rsidR="00221542" w:rsidRPr="002678C5">
        <w:rPr>
          <w:rFonts w:ascii="Arial" w:hAnsi="Arial" w:cs="Arial"/>
          <w:lang w:val="en-US"/>
        </w:rPr>
        <w:t xml:space="preserve"> due to the intended specific work</w:t>
      </w:r>
    </w:p>
    <w:p w:rsidR="00403459" w:rsidRPr="002678C5" w:rsidRDefault="00403459" w:rsidP="00977834">
      <w:pPr>
        <w:pStyle w:val="ListParagraph"/>
        <w:numPr>
          <w:ilvl w:val="0"/>
          <w:numId w:val="100"/>
        </w:numPr>
        <w:spacing w:before="240" w:after="0"/>
        <w:ind w:left="1980" w:hanging="540"/>
        <w:jc w:val="both"/>
        <w:rPr>
          <w:rFonts w:ascii="Arial" w:hAnsi="Arial" w:cs="Arial"/>
        </w:rPr>
      </w:pPr>
      <w:r w:rsidRPr="002678C5">
        <w:rPr>
          <w:rFonts w:ascii="Arial" w:hAnsi="Arial" w:cs="Arial"/>
          <w:lang w:val="en-US"/>
        </w:rPr>
        <w:t xml:space="preserve"> </w:t>
      </w:r>
      <w:r w:rsidR="00221542" w:rsidRPr="002678C5">
        <w:rPr>
          <w:rFonts w:ascii="Arial" w:hAnsi="Arial" w:cs="Arial"/>
          <w:lang w:val="en-US"/>
        </w:rPr>
        <w:t xml:space="preserve">The possible effect on the </w:t>
      </w:r>
      <w:r w:rsidR="00221542" w:rsidRPr="002678C5">
        <w:rPr>
          <w:rFonts w:ascii="Arial" w:hAnsi="Arial" w:cs="Arial"/>
          <w:b/>
          <w:lang w:val="en-US"/>
        </w:rPr>
        <w:t>OHL</w:t>
      </w:r>
      <w:r w:rsidR="00221542" w:rsidRPr="002678C5">
        <w:rPr>
          <w:rFonts w:ascii="Arial" w:hAnsi="Arial" w:cs="Arial"/>
          <w:lang w:val="en-US"/>
        </w:rPr>
        <w:t xml:space="preserve"> support structures as a result of the intended specific work</w:t>
      </w:r>
      <w:r w:rsidR="00681AF6" w:rsidRPr="002678C5">
        <w:rPr>
          <w:rFonts w:ascii="Arial" w:hAnsi="Arial" w:cs="Arial"/>
          <w:lang w:val="en-US"/>
        </w:rPr>
        <w:t>.</w:t>
      </w:r>
    </w:p>
    <w:p w:rsidR="009022FE" w:rsidRPr="002678C5" w:rsidRDefault="0007036F" w:rsidP="00977834">
      <w:pPr>
        <w:pStyle w:val="11"/>
        <w:numPr>
          <w:ilvl w:val="1"/>
          <w:numId w:val="68"/>
        </w:numPr>
        <w:tabs>
          <w:tab w:val="clear" w:pos="993"/>
          <w:tab w:val="left" w:pos="720"/>
        </w:tabs>
        <w:ind w:hanging="720"/>
        <w:jc w:val="both"/>
        <w:rPr>
          <w:b w:val="0"/>
          <w:sz w:val="26"/>
          <w:szCs w:val="26"/>
        </w:rPr>
      </w:pPr>
      <w:bookmarkStart w:id="80" w:name="_Toc89036786"/>
      <w:r w:rsidRPr="002678C5">
        <w:rPr>
          <w:b w:val="0"/>
          <w:sz w:val="26"/>
          <w:szCs w:val="26"/>
        </w:rPr>
        <w:t xml:space="preserve">Safety </w:t>
      </w:r>
      <w:r w:rsidRPr="002678C5">
        <w:rPr>
          <w:sz w:val="26"/>
          <w:szCs w:val="26"/>
        </w:rPr>
        <w:t>Clearance</w:t>
      </w:r>
      <w:r w:rsidRPr="002678C5">
        <w:rPr>
          <w:b w:val="0"/>
          <w:sz w:val="26"/>
          <w:szCs w:val="26"/>
        </w:rPr>
        <w:t xml:space="preserve">s to maintain when performing road strengthening and resurfacing works near </w:t>
      </w:r>
      <w:r w:rsidR="00997ECB" w:rsidRPr="002678C5">
        <w:rPr>
          <w:sz w:val="26"/>
          <w:szCs w:val="26"/>
        </w:rPr>
        <w:t>OHL</w:t>
      </w:r>
      <w:bookmarkEnd w:id="80"/>
    </w:p>
    <w:p w:rsidR="00E14393" w:rsidRPr="002678C5" w:rsidRDefault="005A74BB" w:rsidP="00977834">
      <w:pPr>
        <w:pStyle w:val="ListParagraph"/>
        <w:numPr>
          <w:ilvl w:val="2"/>
          <w:numId w:val="68"/>
        </w:numPr>
        <w:spacing w:before="0"/>
        <w:contextualSpacing w:val="0"/>
        <w:jc w:val="both"/>
        <w:rPr>
          <w:rFonts w:ascii="Arial" w:hAnsi="Arial" w:cs="Arial"/>
        </w:rPr>
      </w:pPr>
      <w:r>
        <w:rPr>
          <w:rFonts w:ascii="Arial" w:hAnsi="Arial" w:cs="Arial"/>
        </w:rPr>
        <w:t xml:space="preserve">During road strengthening </w:t>
      </w:r>
      <w:r w:rsidR="009022FE" w:rsidRPr="002678C5">
        <w:rPr>
          <w:rFonts w:ascii="Arial" w:hAnsi="Arial" w:cs="Arial"/>
        </w:rPr>
        <w:t xml:space="preserve">or resurfacing works, the </w:t>
      </w:r>
      <w:r w:rsidRPr="005A74BB">
        <w:rPr>
          <w:rFonts w:ascii="Arial" w:hAnsi="Arial" w:cs="Arial"/>
          <w:b/>
        </w:rPr>
        <w:t xml:space="preserve">Works Supervisor </w:t>
      </w:r>
      <w:r w:rsidR="009022FE" w:rsidRPr="002678C5">
        <w:rPr>
          <w:rFonts w:ascii="Arial" w:hAnsi="Arial" w:cs="Arial"/>
        </w:rPr>
        <w:t xml:space="preserve">shall establish and maintain a </w:t>
      </w:r>
      <w:r w:rsidR="00E14393" w:rsidRPr="002678C5">
        <w:rPr>
          <w:rFonts w:ascii="Arial" w:hAnsi="Arial" w:cs="Arial"/>
          <w:b/>
        </w:rPr>
        <w:t>No-</w:t>
      </w:r>
      <w:r w:rsidR="00E14393" w:rsidRPr="002678C5">
        <w:rPr>
          <w:rFonts w:ascii="Arial" w:hAnsi="Arial" w:cs="Arial"/>
          <w:b/>
          <w:lang w:val="en-US"/>
        </w:rPr>
        <w:t>t</w:t>
      </w:r>
      <w:r w:rsidR="00E14393" w:rsidRPr="002678C5">
        <w:rPr>
          <w:rFonts w:ascii="Arial" w:hAnsi="Arial" w:cs="Arial"/>
          <w:b/>
        </w:rPr>
        <w:t>ip Zone</w:t>
      </w:r>
      <w:r w:rsidR="009022FE" w:rsidRPr="002678C5">
        <w:rPr>
          <w:rFonts w:ascii="Arial" w:hAnsi="Arial" w:cs="Arial"/>
        </w:rPr>
        <w:t xml:space="preserve"> with a minimum </w:t>
      </w:r>
      <w:r w:rsidR="00E14393" w:rsidRPr="002678C5">
        <w:rPr>
          <w:rFonts w:ascii="Arial" w:hAnsi="Arial" w:cs="Arial"/>
          <w:b/>
          <w:lang w:val="en-US"/>
        </w:rPr>
        <w:t>Lateral Clearance</w:t>
      </w:r>
      <w:r w:rsidR="009022FE" w:rsidRPr="002678C5">
        <w:rPr>
          <w:rFonts w:ascii="Arial" w:hAnsi="Arial" w:cs="Arial"/>
        </w:rPr>
        <w:t xml:space="preserve"> of 3.0 meters from the </w:t>
      </w:r>
      <w:r w:rsidR="0050543E" w:rsidRPr="002678C5">
        <w:rPr>
          <w:rFonts w:ascii="Arial" w:hAnsi="Arial" w:cs="Arial"/>
          <w:lang w:val="en-US"/>
        </w:rPr>
        <w:t xml:space="preserve">closest conductor of </w:t>
      </w:r>
      <w:r w:rsidR="0050543E" w:rsidRPr="002678C5">
        <w:rPr>
          <w:rFonts w:ascii="Arial" w:hAnsi="Arial" w:cs="Arial"/>
          <w:b/>
          <w:lang w:val="en-US"/>
        </w:rPr>
        <w:t>OHL</w:t>
      </w:r>
      <w:r w:rsidR="009022FE" w:rsidRPr="002678C5">
        <w:rPr>
          <w:rFonts w:ascii="Arial" w:hAnsi="Arial" w:cs="Arial"/>
        </w:rPr>
        <w:t>. Warning signs shall be placed at the entranc</w:t>
      </w:r>
      <w:r w:rsidR="00E14393" w:rsidRPr="002678C5">
        <w:rPr>
          <w:rFonts w:ascii="Arial" w:hAnsi="Arial" w:cs="Arial"/>
        </w:rPr>
        <w:t xml:space="preserve">e and exits of the </w:t>
      </w:r>
      <w:r w:rsidR="0050543E" w:rsidRPr="002678C5">
        <w:rPr>
          <w:rFonts w:ascii="Arial" w:hAnsi="Arial" w:cs="Arial"/>
          <w:b/>
        </w:rPr>
        <w:t>No-</w:t>
      </w:r>
      <w:r w:rsidR="0050543E" w:rsidRPr="002678C5">
        <w:rPr>
          <w:rFonts w:ascii="Arial" w:hAnsi="Arial" w:cs="Arial"/>
          <w:b/>
          <w:lang w:val="en-US"/>
        </w:rPr>
        <w:t>t</w:t>
      </w:r>
      <w:r w:rsidR="0050543E" w:rsidRPr="002678C5">
        <w:rPr>
          <w:rFonts w:ascii="Arial" w:hAnsi="Arial" w:cs="Arial"/>
          <w:b/>
        </w:rPr>
        <w:t>ip Zone</w:t>
      </w:r>
      <w:r w:rsidR="00E14393" w:rsidRPr="002678C5">
        <w:rPr>
          <w:rFonts w:ascii="Arial" w:hAnsi="Arial" w:cs="Arial"/>
        </w:rPr>
        <w:t>.</w:t>
      </w:r>
    </w:p>
    <w:p w:rsidR="009022FE" w:rsidRPr="002678C5" w:rsidRDefault="009022FE" w:rsidP="00977834">
      <w:pPr>
        <w:pStyle w:val="ListParagraph"/>
        <w:numPr>
          <w:ilvl w:val="2"/>
          <w:numId w:val="68"/>
        </w:numPr>
        <w:spacing w:before="0"/>
        <w:contextualSpacing w:val="0"/>
        <w:jc w:val="both"/>
        <w:rPr>
          <w:rFonts w:ascii="Arial" w:hAnsi="Arial" w:cs="Arial"/>
        </w:rPr>
      </w:pPr>
      <w:r w:rsidRPr="002678C5">
        <w:rPr>
          <w:rFonts w:ascii="Arial" w:hAnsi="Arial" w:cs="Arial"/>
        </w:rPr>
        <w:t xml:space="preserve">For visual guidance on placing these signs and how to determine the correct </w:t>
      </w:r>
      <w:r w:rsidR="00E14393" w:rsidRPr="002678C5">
        <w:rPr>
          <w:rFonts w:ascii="Arial" w:hAnsi="Arial" w:cs="Arial"/>
          <w:b/>
        </w:rPr>
        <w:t>No-</w:t>
      </w:r>
      <w:r w:rsidR="00E14393" w:rsidRPr="002678C5">
        <w:rPr>
          <w:rFonts w:ascii="Arial" w:hAnsi="Arial" w:cs="Arial"/>
          <w:b/>
          <w:lang w:val="en-US"/>
        </w:rPr>
        <w:t>t</w:t>
      </w:r>
      <w:r w:rsidR="00E14393" w:rsidRPr="002678C5">
        <w:rPr>
          <w:rFonts w:ascii="Arial" w:hAnsi="Arial" w:cs="Arial"/>
          <w:b/>
        </w:rPr>
        <w:t>ip Zone</w:t>
      </w:r>
      <w:r w:rsidRPr="002678C5">
        <w:rPr>
          <w:rFonts w:ascii="Arial" w:hAnsi="Arial" w:cs="Arial"/>
        </w:rPr>
        <w:t xml:space="preserve"> when the road crosses the </w:t>
      </w:r>
      <w:r w:rsidR="00E14393" w:rsidRPr="002678C5">
        <w:rPr>
          <w:rFonts w:ascii="Arial" w:hAnsi="Arial" w:cs="Arial"/>
          <w:b/>
          <w:lang w:val="en-US"/>
        </w:rPr>
        <w:t>OHL</w:t>
      </w:r>
      <w:r w:rsidRPr="002678C5">
        <w:rPr>
          <w:rFonts w:ascii="Arial" w:hAnsi="Arial" w:cs="Arial"/>
        </w:rPr>
        <w:t xml:space="preserve"> lines at 90 degrees, more than 45 degrees </w:t>
      </w:r>
      <w:r w:rsidR="002B35F8" w:rsidRPr="002678C5">
        <w:rPr>
          <w:rFonts w:ascii="Arial" w:hAnsi="Arial" w:cs="Arial"/>
          <w:lang w:val="en-US"/>
        </w:rPr>
        <w:t>and</w:t>
      </w:r>
      <w:r w:rsidRPr="002678C5">
        <w:rPr>
          <w:rFonts w:ascii="Arial" w:hAnsi="Arial" w:cs="Arial"/>
        </w:rPr>
        <w:t xml:space="preserve"> less than 45 degrees, see </w:t>
      </w:r>
      <w:r w:rsidR="009927CA">
        <w:rPr>
          <w:rFonts w:ascii="Arial" w:hAnsi="Arial" w:cs="Arial"/>
          <w:lang w:val="en-US"/>
        </w:rPr>
        <w:t>F</w:t>
      </w:r>
      <w:r w:rsidRPr="002678C5">
        <w:rPr>
          <w:rFonts w:ascii="Arial" w:hAnsi="Arial" w:cs="Arial"/>
        </w:rPr>
        <w:t xml:space="preserve">igures </w:t>
      </w:r>
      <w:r w:rsidR="00D10A90" w:rsidRPr="002678C5">
        <w:rPr>
          <w:rFonts w:ascii="Arial" w:hAnsi="Arial" w:cs="Arial"/>
          <w:lang w:val="en-US"/>
        </w:rPr>
        <w:t>4.6</w:t>
      </w:r>
      <w:r w:rsidRPr="002678C5">
        <w:rPr>
          <w:rFonts w:ascii="Arial" w:hAnsi="Arial" w:cs="Arial"/>
        </w:rPr>
        <w:t xml:space="preserve"> to </w:t>
      </w:r>
      <w:r w:rsidR="00D10A90" w:rsidRPr="002678C5">
        <w:rPr>
          <w:rFonts w:ascii="Arial" w:hAnsi="Arial" w:cs="Arial"/>
          <w:lang w:val="en-US"/>
        </w:rPr>
        <w:t>4.8</w:t>
      </w:r>
      <w:r w:rsidRPr="002678C5">
        <w:rPr>
          <w:rFonts w:ascii="Arial" w:hAnsi="Arial" w:cs="Arial"/>
        </w:rPr>
        <w:t>, respectively.</w:t>
      </w:r>
    </w:p>
    <w:p w:rsidR="009022FE" w:rsidRPr="002678C5" w:rsidRDefault="009022FE" w:rsidP="009927CA">
      <w:pPr>
        <w:spacing w:before="240"/>
        <w:ind w:left="0"/>
        <w:jc w:val="center"/>
        <w:rPr>
          <w:rFonts w:ascii="Arial" w:hAnsi="Arial" w:cs="Arial"/>
        </w:rPr>
      </w:pPr>
      <w:r w:rsidRPr="002678C5">
        <w:rPr>
          <w:rFonts w:ascii="Arial" w:hAnsi="Arial" w:cs="Arial"/>
          <w:noProof/>
          <w:lang w:val="en-US"/>
        </w:rPr>
        <w:lastRenderedPageBreak/>
        <w:drawing>
          <wp:inline distT="0" distB="0" distL="0" distR="0" wp14:anchorId="32DB3819" wp14:editId="1F03EEE6">
            <wp:extent cx="4620000" cy="57404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Lst>
                    </a:blip>
                    <a:stretch>
                      <a:fillRect/>
                    </a:stretch>
                  </pic:blipFill>
                  <pic:spPr>
                    <a:xfrm>
                      <a:off x="0" y="0"/>
                      <a:ext cx="4613526" cy="5732356"/>
                    </a:xfrm>
                    <a:prstGeom prst="rect">
                      <a:avLst/>
                    </a:prstGeom>
                    <a:ln w="6350">
                      <a:noFill/>
                    </a:ln>
                  </pic:spPr>
                </pic:pic>
              </a:graphicData>
            </a:graphic>
          </wp:inline>
        </w:drawing>
      </w:r>
    </w:p>
    <w:p w:rsidR="009022FE" w:rsidRDefault="002A04B4" w:rsidP="00451493">
      <w:pPr>
        <w:spacing w:before="240" w:after="0"/>
        <w:ind w:left="0"/>
        <w:jc w:val="center"/>
        <w:rPr>
          <w:rFonts w:ascii="Arial" w:hAnsi="Arial" w:cs="Arial"/>
          <w:lang w:val="en-US"/>
        </w:rPr>
      </w:pPr>
      <w:bookmarkStart w:id="81" w:name="_Toc89037004"/>
      <w:r w:rsidRPr="009927CA">
        <w:rPr>
          <w:rFonts w:ascii="Arial" w:hAnsi="Arial" w:cs="Arial"/>
          <w:color w:val="00B0F0"/>
        </w:rPr>
        <w:t xml:space="preserve">Figure </w:t>
      </w:r>
      <w:r w:rsidR="00466C42" w:rsidRPr="009927CA">
        <w:rPr>
          <w:rFonts w:ascii="Arial" w:hAnsi="Arial" w:cs="Arial"/>
          <w:color w:val="00B0F0"/>
        </w:rPr>
        <w:fldChar w:fldCharType="begin"/>
      </w:r>
      <w:r w:rsidR="00466C42" w:rsidRPr="009927CA">
        <w:rPr>
          <w:rFonts w:ascii="Arial" w:hAnsi="Arial" w:cs="Arial"/>
          <w:color w:val="00B0F0"/>
        </w:rPr>
        <w:instrText xml:space="preserve"> STYLEREF 1 \s </w:instrText>
      </w:r>
      <w:r w:rsidR="00466C42" w:rsidRPr="009927CA">
        <w:rPr>
          <w:rFonts w:ascii="Arial" w:hAnsi="Arial" w:cs="Arial"/>
          <w:color w:val="00B0F0"/>
        </w:rPr>
        <w:fldChar w:fldCharType="separate"/>
      </w:r>
      <w:r w:rsidR="00466C42" w:rsidRPr="009927CA">
        <w:rPr>
          <w:rFonts w:ascii="Arial" w:hAnsi="Arial" w:cs="Arial"/>
          <w:noProof/>
          <w:color w:val="00B0F0"/>
        </w:rPr>
        <w:t>4</w:t>
      </w:r>
      <w:r w:rsidR="00466C42" w:rsidRPr="009927CA">
        <w:rPr>
          <w:rFonts w:ascii="Arial" w:hAnsi="Arial" w:cs="Arial"/>
          <w:color w:val="00B0F0"/>
        </w:rPr>
        <w:fldChar w:fldCharType="end"/>
      </w:r>
      <w:r w:rsidR="00466C42" w:rsidRPr="009927CA">
        <w:rPr>
          <w:rFonts w:ascii="Arial" w:hAnsi="Arial" w:cs="Arial"/>
          <w:color w:val="00B0F0"/>
        </w:rPr>
        <w:t>.</w:t>
      </w:r>
      <w:r w:rsidR="00466C42" w:rsidRPr="009927CA">
        <w:rPr>
          <w:rFonts w:ascii="Arial" w:hAnsi="Arial" w:cs="Arial"/>
          <w:color w:val="00B0F0"/>
        </w:rPr>
        <w:fldChar w:fldCharType="begin"/>
      </w:r>
      <w:r w:rsidR="00466C42" w:rsidRPr="009927CA">
        <w:rPr>
          <w:rFonts w:ascii="Arial" w:hAnsi="Arial" w:cs="Arial"/>
          <w:color w:val="00B0F0"/>
        </w:rPr>
        <w:instrText xml:space="preserve"> SEQ Figure \* ARABIC \s 1 </w:instrText>
      </w:r>
      <w:r w:rsidR="00466C42" w:rsidRPr="009927CA">
        <w:rPr>
          <w:rFonts w:ascii="Arial" w:hAnsi="Arial" w:cs="Arial"/>
          <w:color w:val="00B0F0"/>
        </w:rPr>
        <w:fldChar w:fldCharType="separate"/>
      </w:r>
      <w:r w:rsidR="00466C42" w:rsidRPr="009927CA">
        <w:rPr>
          <w:rFonts w:ascii="Arial" w:hAnsi="Arial" w:cs="Arial"/>
          <w:noProof/>
          <w:color w:val="00B0F0"/>
        </w:rPr>
        <w:t>6</w:t>
      </w:r>
      <w:r w:rsidR="00466C42" w:rsidRPr="009927CA">
        <w:rPr>
          <w:rFonts w:ascii="Arial" w:hAnsi="Arial" w:cs="Arial"/>
          <w:color w:val="00B0F0"/>
        </w:rPr>
        <w:fldChar w:fldCharType="end"/>
      </w:r>
      <w:r w:rsidR="009022FE" w:rsidRPr="009927CA">
        <w:rPr>
          <w:rFonts w:ascii="Arial" w:hAnsi="Arial" w:cs="Arial"/>
        </w:rPr>
        <w:t>:</w:t>
      </w:r>
      <w:r w:rsidR="009022FE" w:rsidRPr="009927CA">
        <w:rPr>
          <w:rFonts w:ascii="Arial" w:hAnsi="Arial" w:cs="Arial"/>
          <w:color w:val="00B0F0"/>
        </w:rPr>
        <w:t xml:space="preserve"> </w:t>
      </w:r>
      <w:r w:rsidR="00207728" w:rsidRPr="002678C5">
        <w:rPr>
          <w:rFonts w:ascii="Arial" w:hAnsi="Arial" w:cs="Arial"/>
          <w:lang w:val="en-US"/>
        </w:rPr>
        <w:t xml:space="preserve">Illustration </w:t>
      </w:r>
      <w:r w:rsidR="008F34A9" w:rsidRPr="002678C5">
        <w:rPr>
          <w:rFonts w:ascii="Arial" w:hAnsi="Arial" w:cs="Arial"/>
          <w:lang w:val="en-US"/>
        </w:rPr>
        <w:t>–</w:t>
      </w:r>
      <w:r w:rsidR="00207728" w:rsidRPr="002678C5">
        <w:rPr>
          <w:rFonts w:ascii="Arial" w:hAnsi="Arial" w:cs="Arial"/>
          <w:lang w:val="en-US"/>
        </w:rPr>
        <w:t xml:space="preserve"> </w:t>
      </w:r>
      <w:r w:rsidR="008F34A9" w:rsidRPr="002678C5">
        <w:rPr>
          <w:rFonts w:ascii="Arial" w:hAnsi="Arial" w:cs="Arial"/>
          <w:lang w:val="en-US"/>
        </w:rPr>
        <w:t>Determining</w:t>
      </w:r>
      <w:r w:rsidR="004C318E" w:rsidRPr="002678C5">
        <w:rPr>
          <w:rFonts w:ascii="Arial" w:hAnsi="Arial" w:cs="Arial"/>
          <w:lang w:val="en-US"/>
        </w:rPr>
        <w:t xml:space="preserve"> the</w:t>
      </w:r>
      <w:r w:rsidR="008F34A9" w:rsidRPr="002678C5">
        <w:rPr>
          <w:rFonts w:ascii="Arial" w:hAnsi="Arial" w:cs="Arial"/>
          <w:lang w:val="en-US"/>
        </w:rPr>
        <w:t xml:space="preserve"> </w:t>
      </w:r>
      <w:r w:rsidR="008F34A9" w:rsidRPr="002678C5">
        <w:rPr>
          <w:rFonts w:ascii="Arial" w:hAnsi="Arial" w:cs="Arial"/>
          <w:b/>
          <w:lang w:val="en-US"/>
        </w:rPr>
        <w:t>No-tip Zone</w:t>
      </w:r>
      <w:r w:rsidR="008F34A9" w:rsidRPr="002678C5">
        <w:rPr>
          <w:rFonts w:ascii="Arial" w:hAnsi="Arial" w:cs="Arial"/>
          <w:lang w:val="en-US"/>
        </w:rPr>
        <w:t xml:space="preserve"> and s</w:t>
      </w:r>
      <w:r w:rsidR="009022FE" w:rsidRPr="002678C5">
        <w:rPr>
          <w:rFonts w:ascii="Arial" w:hAnsi="Arial" w:cs="Arial"/>
        </w:rPr>
        <w:t xml:space="preserve">afe system of work when </w:t>
      </w:r>
      <w:r w:rsidR="00140702" w:rsidRPr="002A04B4">
        <w:rPr>
          <w:rFonts w:ascii="Arial" w:hAnsi="Arial" w:cs="Arial"/>
          <w:b/>
          <w:lang w:val="en-US"/>
        </w:rPr>
        <w:t>OHL</w:t>
      </w:r>
      <w:r w:rsidR="00140702" w:rsidRPr="002678C5">
        <w:rPr>
          <w:rFonts w:ascii="Arial" w:hAnsi="Arial" w:cs="Arial"/>
          <w:lang w:val="en-US"/>
        </w:rPr>
        <w:t xml:space="preserve"> </w:t>
      </w:r>
      <w:r w:rsidR="009022FE" w:rsidRPr="002678C5">
        <w:rPr>
          <w:rFonts w:ascii="Arial" w:hAnsi="Arial" w:cs="Arial"/>
        </w:rPr>
        <w:t>cross</w:t>
      </w:r>
      <w:proofErr w:type="spellStart"/>
      <w:r w:rsidR="00140702" w:rsidRPr="002678C5">
        <w:rPr>
          <w:rFonts w:ascii="Arial" w:hAnsi="Arial" w:cs="Arial"/>
          <w:lang w:val="en-US"/>
        </w:rPr>
        <w:t>es</w:t>
      </w:r>
      <w:proofErr w:type="spellEnd"/>
      <w:r w:rsidR="00140702" w:rsidRPr="002678C5">
        <w:rPr>
          <w:rFonts w:ascii="Arial" w:hAnsi="Arial" w:cs="Arial"/>
          <w:lang w:val="en-US"/>
        </w:rPr>
        <w:t xml:space="preserve"> the road</w:t>
      </w:r>
      <w:r w:rsidR="009022FE" w:rsidRPr="002678C5">
        <w:rPr>
          <w:rFonts w:ascii="Arial" w:hAnsi="Arial" w:cs="Arial"/>
        </w:rPr>
        <w:t xml:space="preserve"> </w:t>
      </w:r>
      <w:r w:rsidR="00140702" w:rsidRPr="002678C5">
        <w:rPr>
          <w:rFonts w:ascii="Arial" w:hAnsi="Arial" w:cs="Arial"/>
          <w:lang w:val="en-US"/>
        </w:rPr>
        <w:t xml:space="preserve">at </w:t>
      </w:r>
      <w:r w:rsidR="009022FE" w:rsidRPr="002678C5">
        <w:rPr>
          <w:rFonts w:ascii="Arial" w:hAnsi="Arial" w:cs="Arial"/>
        </w:rPr>
        <w:t>90 degrees</w:t>
      </w:r>
      <w:r w:rsidR="00E96677" w:rsidRPr="002678C5">
        <w:rPr>
          <w:rFonts w:ascii="Arial" w:hAnsi="Arial" w:cs="Arial"/>
          <w:lang w:val="en-US"/>
        </w:rPr>
        <w:t>.</w:t>
      </w:r>
      <w:bookmarkEnd w:id="81"/>
    </w:p>
    <w:p w:rsidR="00451493" w:rsidRPr="002678C5" w:rsidRDefault="00451493" w:rsidP="00451493">
      <w:pPr>
        <w:spacing w:before="0"/>
        <w:ind w:left="0"/>
        <w:jc w:val="center"/>
        <w:rPr>
          <w:rFonts w:ascii="Arial" w:hAnsi="Arial" w:cs="Arial"/>
          <w:lang w:val="en-US"/>
        </w:rPr>
      </w:pPr>
      <w:r w:rsidRPr="00AA05EA">
        <w:rPr>
          <w:rFonts w:ascii="Arial" w:hAnsi="Arial" w:cs="Arial"/>
          <w:lang w:val="en-US"/>
        </w:rPr>
        <w:t>(</w:t>
      </w:r>
      <w:proofErr w:type="gramStart"/>
      <w:r w:rsidRPr="00AA05EA">
        <w:rPr>
          <w:rFonts w:ascii="Arial" w:hAnsi="Arial" w:cs="Arial"/>
          <w:lang w:val="en-US"/>
        </w:rPr>
        <w:t>source</w:t>
      </w:r>
      <w:proofErr w:type="gramEnd"/>
      <w:r w:rsidRPr="00AA05EA">
        <w:rPr>
          <w:rFonts w:ascii="Arial" w:hAnsi="Arial" w:cs="Arial"/>
          <w:lang w:val="en-US"/>
        </w:rPr>
        <w:t>: Electricity Supply Board I</w:t>
      </w:r>
      <w:r w:rsidR="006434CC">
        <w:rPr>
          <w:rFonts w:ascii="Arial" w:hAnsi="Arial" w:cs="Arial"/>
          <w:lang w:val="en-US"/>
        </w:rPr>
        <w:t>reland</w:t>
      </w:r>
      <w:r w:rsidRPr="00AA05EA">
        <w:rPr>
          <w:rFonts w:ascii="Arial" w:hAnsi="Arial" w:cs="Arial"/>
          <w:lang w:val="en-US"/>
        </w:rPr>
        <w:t xml:space="preserve"> </w:t>
      </w:r>
      <w:r w:rsidR="006434CC">
        <w:rPr>
          <w:rFonts w:ascii="Arial" w:hAnsi="Arial" w:cs="Arial"/>
          <w:lang w:val="en-US"/>
        </w:rPr>
        <w:t>(</w:t>
      </w:r>
      <w:r w:rsidRPr="00AA05EA">
        <w:rPr>
          <w:rFonts w:ascii="Arial" w:hAnsi="Arial" w:cs="Arial"/>
          <w:lang w:val="en-US"/>
        </w:rPr>
        <w:t>2019)</w:t>
      </w:r>
      <w:r w:rsidR="006434CC">
        <w:rPr>
          <w:rFonts w:ascii="Arial" w:hAnsi="Arial" w:cs="Arial"/>
          <w:lang w:val="en-US"/>
        </w:rPr>
        <w:t>)</w:t>
      </w:r>
    </w:p>
    <w:p w:rsidR="009022FE" w:rsidRPr="002678C5" w:rsidRDefault="009022FE" w:rsidP="00FC339C">
      <w:pPr>
        <w:spacing w:before="240"/>
        <w:jc w:val="center"/>
        <w:rPr>
          <w:rFonts w:ascii="Arial" w:hAnsi="Arial" w:cs="Arial"/>
        </w:rPr>
      </w:pPr>
      <w:r w:rsidRPr="002678C5">
        <w:rPr>
          <w:rFonts w:ascii="Arial" w:hAnsi="Arial" w:cs="Arial"/>
          <w:noProof/>
          <w:lang w:val="en-US"/>
        </w:rPr>
        <w:lastRenderedPageBreak/>
        <w:drawing>
          <wp:inline distT="0" distB="0" distL="0" distR="0" wp14:anchorId="74F0C2E5" wp14:editId="5371C71F">
            <wp:extent cx="4875281" cy="5799667"/>
            <wp:effectExtent l="19050" t="19050" r="20955" b="107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877200" cy="5801950"/>
                    </a:xfrm>
                    <a:prstGeom prst="rect">
                      <a:avLst/>
                    </a:prstGeom>
                    <a:ln w="6350">
                      <a:solidFill>
                        <a:schemeClr val="tx1"/>
                      </a:solidFill>
                    </a:ln>
                  </pic:spPr>
                </pic:pic>
              </a:graphicData>
            </a:graphic>
          </wp:inline>
        </w:drawing>
      </w:r>
    </w:p>
    <w:p w:rsidR="009022FE" w:rsidRPr="002678C5" w:rsidRDefault="002A04B4" w:rsidP="00451493">
      <w:pPr>
        <w:spacing w:before="240" w:after="0"/>
        <w:ind w:left="0"/>
        <w:jc w:val="center"/>
        <w:rPr>
          <w:rFonts w:ascii="Arial" w:hAnsi="Arial" w:cs="Arial"/>
        </w:rPr>
      </w:pPr>
      <w:bookmarkStart w:id="82" w:name="_Toc89037005"/>
      <w:r w:rsidRPr="00D95014">
        <w:rPr>
          <w:rFonts w:ascii="Arial" w:hAnsi="Arial" w:cs="Arial"/>
          <w:color w:val="00B0F0"/>
        </w:rPr>
        <w:t xml:space="preserve">Figure </w:t>
      </w:r>
      <w:r w:rsidR="00466C42" w:rsidRPr="00D95014">
        <w:rPr>
          <w:rFonts w:ascii="Arial" w:hAnsi="Arial" w:cs="Arial"/>
          <w:color w:val="00B0F0"/>
        </w:rPr>
        <w:fldChar w:fldCharType="begin"/>
      </w:r>
      <w:r w:rsidR="00466C42" w:rsidRPr="00D95014">
        <w:rPr>
          <w:rFonts w:ascii="Arial" w:hAnsi="Arial" w:cs="Arial"/>
          <w:color w:val="00B0F0"/>
        </w:rPr>
        <w:instrText xml:space="preserve"> STYLEREF 1 \s </w:instrText>
      </w:r>
      <w:r w:rsidR="00466C42" w:rsidRPr="00D95014">
        <w:rPr>
          <w:rFonts w:ascii="Arial" w:hAnsi="Arial" w:cs="Arial"/>
          <w:color w:val="00B0F0"/>
        </w:rPr>
        <w:fldChar w:fldCharType="separate"/>
      </w:r>
      <w:r w:rsidR="00466C42" w:rsidRPr="00D95014">
        <w:rPr>
          <w:rFonts w:ascii="Arial" w:hAnsi="Arial" w:cs="Arial"/>
          <w:noProof/>
          <w:color w:val="00B0F0"/>
        </w:rPr>
        <w:t>4</w:t>
      </w:r>
      <w:r w:rsidR="00466C42" w:rsidRPr="00D95014">
        <w:rPr>
          <w:rFonts w:ascii="Arial" w:hAnsi="Arial" w:cs="Arial"/>
          <w:color w:val="00B0F0"/>
        </w:rPr>
        <w:fldChar w:fldCharType="end"/>
      </w:r>
      <w:r w:rsidR="00466C42" w:rsidRPr="00D95014">
        <w:rPr>
          <w:rFonts w:ascii="Arial" w:hAnsi="Arial" w:cs="Arial"/>
          <w:color w:val="00B0F0"/>
        </w:rPr>
        <w:t>.</w:t>
      </w:r>
      <w:r w:rsidR="00466C42" w:rsidRPr="00D95014">
        <w:rPr>
          <w:rFonts w:ascii="Arial" w:hAnsi="Arial" w:cs="Arial"/>
          <w:color w:val="00B0F0"/>
        </w:rPr>
        <w:fldChar w:fldCharType="begin"/>
      </w:r>
      <w:r w:rsidR="00466C42" w:rsidRPr="00D95014">
        <w:rPr>
          <w:rFonts w:ascii="Arial" w:hAnsi="Arial" w:cs="Arial"/>
          <w:color w:val="00B0F0"/>
        </w:rPr>
        <w:instrText xml:space="preserve"> SEQ Figure \* ARABIC \s 1 </w:instrText>
      </w:r>
      <w:r w:rsidR="00466C42" w:rsidRPr="00D95014">
        <w:rPr>
          <w:rFonts w:ascii="Arial" w:hAnsi="Arial" w:cs="Arial"/>
          <w:color w:val="00B0F0"/>
        </w:rPr>
        <w:fldChar w:fldCharType="separate"/>
      </w:r>
      <w:r w:rsidR="00466C42" w:rsidRPr="00D95014">
        <w:rPr>
          <w:rFonts w:ascii="Arial" w:hAnsi="Arial" w:cs="Arial"/>
          <w:noProof/>
          <w:color w:val="00B0F0"/>
        </w:rPr>
        <w:t>7</w:t>
      </w:r>
      <w:r w:rsidR="00466C42" w:rsidRPr="00D95014">
        <w:rPr>
          <w:rFonts w:ascii="Arial" w:hAnsi="Arial" w:cs="Arial"/>
          <w:color w:val="00B0F0"/>
        </w:rPr>
        <w:fldChar w:fldCharType="end"/>
      </w:r>
      <w:r w:rsidR="009022FE" w:rsidRPr="002678C5">
        <w:rPr>
          <w:rFonts w:ascii="Arial" w:hAnsi="Arial" w:cs="Arial"/>
        </w:rPr>
        <w:t xml:space="preserve">: </w:t>
      </w:r>
      <w:r w:rsidR="004C318E" w:rsidRPr="002678C5">
        <w:rPr>
          <w:rFonts w:ascii="Arial" w:hAnsi="Arial" w:cs="Arial"/>
          <w:lang w:val="en-US"/>
        </w:rPr>
        <w:t xml:space="preserve">Illustration – Determining the </w:t>
      </w:r>
      <w:r w:rsidR="004C318E" w:rsidRPr="002678C5">
        <w:rPr>
          <w:rFonts w:ascii="Arial" w:hAnsi="Arial" w:cs="Arial"/>
          <w:b/>
          <w:lang w:val="en-US"/>
        </w:rPr>
        <w:t>No-tip Zone</w:t>
      </w:r>
      <w:r w:rsidR="004C318E" w:rsidRPr="002678C5">
        <w:rPr>
          <w:rFonts w:ascii="Arial" w:hAnsi="Arial" w:cs="Arial"/>
          <w:lang w:val="en-US"/>
        </w:rPr>
        <w:t xml:space="preserve"> and s</w:t>
      </w:r>
      <w:r w:rsidR="004C318E" w:rsidRPr="002678C5">
        <w:rPr>
          <w:rFonts w:ascii="Arial" w:hAnsi="Arial" w:cs="Arial"/>
        </w:rPr>
        <w:t xml:space="preserve">afe system of work when </w:t>
      </w:r>
      <w:r w:rsidR="004C318E" w:rsidRPr="002678C5">
        <w:rPr>
          <w:rFonts w:ascii="Arial" w:hAnsi="Arial" w:cs="Arial"/>
          <w:b/>
          <w:lang w:val="en-US"/>
        </w:rPr>
        <w:t>OHL</w:t>
      </w:r>
      <w:r w:rsidR="004C318E" w:rsidRPr="002678C5">
        <w:rPr>
          <w:rFonts w:ascii="Arial" w:hAnsi="Arial" w:cs="Arial"/>
          <w:lang w:val="en-US"/>
        </w:rPr>
        <w:t xml:space="preserve"> </w:t>
      </w:r>
      <w:r w:rsidR="004C318E" w:rsidRPr="002678C5">
        <w:rPr>
          <w:rFonts w:ascii="Arial" w:hAnsi="Arial" w:cs="Arial"/>
        </w:rPr>
        <w:t>cross</w:t>
      </w:r>
      <w:proofErr w:type="spellStart"/>
      <w:r w:rsidR="004C318E" w:rsidRPr="002678C5">
        <w:rPr>
          <w:rFonts w:ascii="Arial" w:hAnsi="Arial" w:cs="Arial"/>
          <w:lang w:val="en-US"/>
        </w:rPr>
        <w:t>es</w:t>
      </w:r>
      <w:proofErr w:type="spellEnd"/>
      <w:r w:rsidR="004C318E" w:rsidRPr="002678C5">
        <w:rPr>
          <w:rFonts w:ascii="Arial" w:hAnsi="Arial" w:cs="Arial"/>
          <w:lang w:val="en-US"/>
        </w:rPr>
        <w:t xml:space="preserve"> the road</w:t>
      </w:r>
      <w:r w:rsidR="004C318E" w:rsidRPr="002678C5">
        <w:rPr>
          <w:rFonts w:ascii="Arial" w:hAnsi="Arial" w:cs="Arial"/>
        </w:rPr>
        <w:t xml:space="preserve"> </w:t>
      </w:r>
      <w:r w:rsidR="004C318E" w:rsidRPr="002678C5">
        <w:rPr>
          <w:rFonts w:ascii="Arial" w:hAnsi="Arial" w:cs="Arial"/>
          <w:lang w:val="en-US"/>
        </w:rPr>
        <w:t>at an</w:t>
      </w:r>
      <w:r w:rsidR="004C318E" w:rsidRPr="002678C5">
        <w:rPr>
          <w:rFonts w:ascii="Arial" w:hAnsi="Arial" w:cs="Arial"/>
        </w:rPr>
        <w:t xml:space="preserve"> angle </w:t>
      </w:r>
      <w:r w:rsidR="009022FE" w:rsidRPr="002678C5">
        <w:rPr>
          <w:rFonts w:ascii="Arial" w:hAnsi="Arial" w:cs="Arial"/>
        </w:rPr>
        <w:t>equal to or greater than 45 degrees.</w:t>
      </w:r>
      <w:bookmarkEnd w:id="82"/>
    </w:p>
    <w:p w:rsidR="009022FE" w:rsidRPr="002678C5" w:rsidRDefault="00451493" w:rsidP="00451493">
      <w:pPr>
        <w:spacing w:before="0"/>
        <w:jc w:val="center"/>
        <w:rPr>
          <w:rFonts w:ascii="Arial" w:hAnsi="Arial" w:cs="Arial"/>
        </w:rPr>
      </w:pPr>
      <w:r w:rsidRPr="00AA05EA">
        <w:rPr>
          <w:rFonts w:ascii="Arial" w:hAnsi="Arial" w:cs="Arial"/>
          <w:lang w:val="en-US"/>
        </w:rPr>
        <w:t>(</w:t>
      </w:r>
      <w:proofErr w:type="gramStart"/>
      <w:r w:rsidRPr="00AA05EA">
        <w:rPr>
          <w:rFonts w:ascii="Arial" w:hAnsi="Arial" w:cs="Arial"/>
          <w:lang w:val="en-US"/>
        </w:rPr>
        <w:t>source</w:t>
      </w:r>
      <w:proofErr w:type="gramEnd"/>
      <w:r w:rsidRPr="00AA05EA">
        <w:rPr>
          <w:rFonts w:ascii="Arial" w:hAnsi="Arial" w:cs="Arial"/>
          <w:lang w:val="en-US"/>
        </w:rPr>
        <w:t xml:space="preserve">: Electricity Supply Board Ireland, </w:t>
      </w:r>
      <w:r w:rsidR="006434CC">
        <w:rPr>
          <w:rFonts w:ascii="Arial" w:hAnsi="Arial" w:cs="Arial"/>
          <w:lang w:val="en-US"/>
        </w:rPr>
        <w:t>(</w:t>
      </w:r>
      <w:r w:rsidRPr="00AA05EA">
        <w:rPr>
          <w:rFonts w:ascii="Arial" w:hAnsi="Arial" w:cs="Arial"/>
          <w:lang w:val="en-US"/>
        </w:rPr>
        <w:t>2019)</w:t>
      </w:r>
      <w:r w:rsidR="006434CC">
        <w:rPr>
          <w:rFonts w:ascii="Arial" w:hAnsi="Arial" w:cs="Arial"/>
          <w:lang w:val="en-US"/>
        </w:rPr>
        <w:t>)</w:t>
      </w:r>
    </w:p>
    <w:p w:rsidR="009022FE" w:rsidRPr="002678C5" w:rsidRDefault="009022FE" w:rsidP="00FC339C">
      <w:pPr>
        <w:spacing w:before="240"/>
        <w:jc w:val="center"/>
        <w:rPr>
          <w:rFonts w:ascii="Arial" w:hAnsi="Arial" w:cs="Arial"/>
        </w:rPr>
      </w:pPr>
      <w:r w:rsidRPr="002678C5">
        <w:rPr>
          <w:rFonts w:ascii="Arial" w:hAnsi="Arial" w:cs="Arial"/>
          <w:noProof/>
          <w:lang w:val="en-US"/>
        </w:rPr>
        <w:lastRenderedPageBreak/>
        <w:drawing>
          <wp:inline distT="0" distB="0" distL="0" distR="0" wp14:anchorId="4EF0DAE2" wp14:editId="0909FC27">
            <wp:extent cx="4546600" cy="6443576"/>
            <wp:effectExtent l="19050" t="19050" r="25400" b="146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545225" cy="6441628"/>
                    </a:xfrm>
                    <a:prstGeom prst="rect">
                      <a:avLst/>
                    </a:prstGeom>
                    <a:ln w="6350">
                      <a:solidFill>
                        <a:schemeClr val="tx1"/>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8"/>
      </w:tblGrid>
      <w:tr w:rsidR="00405DC8" w:rsidTr="00AA05EA">
        <w:trPr>
          <w:trHeight w:val="476"/>
        </w:trPr>
        <w:tc>
          <w:tcPr>
            <w:tcW w:w="9648" w:type="dxa"/>
          </w:tcPr>
          <w:p w:rsidR="00405DC8" w:rsidRDefault="00405DC8" w:rsidP="00AA05EA">
            <w:pPr>
              <w:spacing w:before="0" w:after="0"/>
              <w:ind w:left="0"/>
              <w:jc w:val="center"/>
              <w:rPr>
                <w:rFonts w:ascii="Arial" w:hAnsi="Arial" w:cs="Arial"/>
                <w:lang w:val="en-US"/>
              </w:rPr>
            </w:pPr>
            <w:bookmarkStart w:id="83" w:name="_Toc89037006"/>
            <w:r w:rsidRPr="00D95014">
              <w:rPr>
                <w:rFonts w:ascii="Arial" w:hAnsi="Arial" w:cs="Arial"/>
                <w:color w:val="00B0F0"/>
              </w:rPr>
              <w:t xml:space="preserve">Figure </w:t>
            </w:r>
            <w:r w:rsidRPr="00D95014">
              <w:rPr>
                <w:rFonts w:ascii="Arial" w:hAnsi="Arial" w:cs="Arial"/>
                <w:color w:val="00B0F0"/>
              </w:rPr>
              <w:fldChar w:fldCharType="begin"/>
            </w:r>
            <w:r w:rsidRPr="00D95014">
              <w:rPr>
                <w:rFonts w:ascii="Arial" w:hAnsi="Arial" w:cs="Arial"/>
                <w:color w:val="00B0F0"/>
              </w:rPr>
              <w:instrText xml:space="preserve"> STYLEREF 1 \s </w:instrText>
            </w:r>
            <w:r w:rsidRPr="00D95014">
              <w:rPr>
                <w:rFonts w:ascii="Arial" w:hAnsi="Arial" w:cs="Arial"/>
                <w:color w:val="00B0F0"/>
              </w:rPr>
              <w:fldChar w:fldCharType="separate"/>
            </w:r>
            <w:r w:rsidRPr="00D95014">
              <w:rPr>
                <w:rFonts w:ascii="Arial" w:hAnsi="Arial" w:cs="Arial"/>
                <w:noProof/>
                <w:color w:val="00B0F0"/>
              </w:rPr>
              <w:t>4</w:t>
            </w:r>
            <w:r w:rsidRPr="00D95014">
              <w:rPr>
                <w:rFonts w:ascii="Arial" w:hAnsi="Arial" w:cs="Arial"/>
                <w:color w:val="00B0F0"/>
              </w:rPr>
              <w:fldChar w:fldCharType="end"/>
            </w:r>
            <w:r w:rsidRPr="00D95014">
              <w:rPr>
                <w:rFonts w:ascii="Arial" w:hAnsi="Arial" w:cs="Arial"/>
                <w:color w:val="00B0F0"/>
              </w:rPr>
              <w:t>.</w:t>
            </w:r>
            <w:r w:rsidRPr="00D95014">
              <w:rPr>
                <w:rFonts w:ascii="Arial" w:hAnsi="Arial" w:cs="Arial"/>
                <w:color w:val="00B0F0"/>
              </w:rPr>
              <w:fldChar w:fldCharType="begin"/>
            </w:r>
            <w:r w:rsidRPr="00D95014">
              <w:rPr>
                <w:rFonts w:ascii="Arial" w:hAnsi="Arial" w:cs="Arial"/>
                <w:color w:val="00B0F0"/>
              </w:rPr>
              <w:instrText xml:space="preserve"> SEQ Figure \* ARABIC \s 1 </w:instrText>
            </w:r>
            <w:r w:rsidRPr="00D95014">
              <w:rPr>
                <w:rFonts w:ascii="Arial" w:hAnsi="Arial" w:cs="Arial"/>
                <w:color w:val="00B0F0"/>
              </w:rPr>
              <w:fldChar w:fldCharType="separate"/>
            </w:r>
            <w:r w:rsidRPr="00D95014">
              <w:rPr>
                <w:rFonts w:ascii="Arial" w:hAnsi="Arial" w:cs="Arial"/>
                <w:noProof/>
                <w:color w:val="00B0F0"/>
              </w:rPr>
              <w:t>8</w:t>
            </w:r>
            <w:r w:rsidRPr="00D95014">
              <w:rPr>
                <w:rFonts w:ascii="Arial" w:hAnsi="Arial" w:cs="Arial"/>
                <w:color w:val="00B0F0"/>
              </w:rPr>
              <w:fldChar w:fldCharType="end"/>
            </w:r>
            <w:r w:rsidRPr="002678C5">
              <w:rPr>
                <w:rFonts w:ascii="Arial" w:hAnsi="Arial" w:cs="Arial"/>
              </w:rPr>
              <w:t xml:space="preserve">: </w:t>
            </w:r>
            <w:r w:rsidRPr="002678C5">
              <w:rPr>
                <w:rFonts w:ascii="Arial" w:hAnsi="Arial" w:cs="Arial"/>
                <w:lang w:val="en-US"/>
              </w:rPr>
              <w:t xml:space="preserve">Illustration – Determining the </w:t>
            </w:r>
            <w:r w:rsidRPr="002678C5">
              <w:rPr>
                <w:rFonts w:ascii="Arial" w:hAnsi="Arial" w:cs="Arial"/>
                <w:b/>
                <w:lang w:val="en-US"/>
              </w:rPr>
              <w:t>No-tip Zone</w:t>
            </w:r>
            <w:r w:rsidRPr="002678C5">
              <w:rPr>
                <w:rFonts w:ascii="Arial" w:hAnsi="Arial" w:cs="Arial"/>
                <w:lang w:val="en-US"/>
              </w:rPr>
              <w:t xml:space="preserve"> and s</w:t>
            </w:r>
            <w:r w:rsidRPr="002678C5">
              <w:rPr>
                <w:rFonts w:ascii="Arial" w:hAnsi="Arial" w:cs="Arial"/>
              </w:rPr>
              <w:t xml:space="preserve">afe system of work when </w:t>
            </w:r>
            <w:r w:rsidRPr="002678C5">
              <w:rPr>
                <w:rFonts w:ascii="Arial" w:hAnsi="Arial" w:cs="Arial"/>
                <w:b/>
                <w:lang w:val="en-US"/>
              </w:rPr>
              <w:t>OHL</w:t>
            </w:r>
            <w:r w:rsidRPr="002678C5">
              <w:rPr>
                <w:rFonts w:ascii="Arial" w:hAnsi="Arial" w:cs="Arial"/>
                <w:lang w:val="en-US"/>
              </w:rPr>
              <w:t xml:space="preserve"> </w:t>
            </w:r>
            <w:r w:rsidRPr="002678C5">
              <w:rPr>
                <w:rFonts w:ascii="Arial" w:hAnsi="Arial" w:cs="Arial"/>
              </w:rPr>
              <w:t>cross</w:t>
            </w:r>
            <w:proofErr w:type="spellStart"/>
            <w:r w:rsidRPr="002678C5">
              <w:rPr>
                <w:rFonts w:ascii="Arial" w:hAnsi="Arial" w:cs="Arial"/>
                <w:lang w:val="en-US"/>
              </w:rPr>
              <w:t>es</w:t>
            </w:r>
            <w:proofErr w:type="spellEnd"/>
            <w:r w:rsidRPr="002678C5">
              <w:rPr>
                <w:rFonts w:ascii="Arial" w:hAnsi="Arial" w:cs="Arial"/>
                <w:lang w:val="en-US"/>
              </w:rPr>
              <w:t xml:space="preserve"> the road</w:t>
            </w:r>
            <w:r w:rsidRPr="002678C5">
              <w:rPr>
                <w:rFonts w:ascii="Arial" w:hAnsi="Arial" w:cs="Arial"/>
              </w:rPr>
              <w:t xml:space="preserve"> </w:t>
            </w:r>
            <w:r w:rsidRPr="002678C5">
              <w:rPr>
                <w:rFonts w:ascii="Arial" w:hAnsi="Arial" w:cs="Arial"/>
                <w:lang w:val="en-US"/>
              </w:rPr>
              <w:t>at an</w:t>
            </w:r>
            <w:r w:rsidRPr="002678C5">
              <w:rPr>
                <w:rFonts w:ascii="Arial" w:hAnsi="Arial" w:cs="Arial"/>
              </w:rPr>
              <w:t xml:space="preserve"> angle equal to or </w:t>
            </w:r>
            <w:r w:rsidRPr="002678C5">
              <w:rPr>
                <w:rFonts w:ascii="Arial" w:hAnsi="Arial" w:cs="Arial"/>
                <w:lang w:val="en-US"/>
              </w:rPr>
              <w:t>less</w:t>
            </w:r>
            <w:r w:rsidRPr="002678C5">
              <w:rPr>
                <w:rFonts w:ascii="Arial" w:hAnsi="Arial" w:cs="Arial"/>
              </w:rPr>
              <w:t xml:space="preserve"> than 45 degrees.</w:t>
            </w:r>
            <w:bookmarkEnd w:id="83"/>
          </w:p>
        </w:tc>
      </w:tr>
      <w:tr w:rsidR="00405DC8" w:rsidTr="00AA05EA">
        <w:trPr>
          <w:trHeight w:val="476"/>
        </w:trPr>
        <w:tc>
          <w:tcPr>
            <w:tcW w:w="9648" w:type="dxa"/>
          </w:tcPr>
          <w:p w:rsidR="00405DC8" w:rsidRPr="00405DC8" w:rsidRDefault="00405DC8" w:rsidP="00AA05EA">
            <w:pPr>
              <w:spacing w:before="0" w:after="0"/>
              <w:ind w:left="0"/>
              <w:jc w:val="center"/>
              <w:rPr>
                <w:rFonts w:ascii="Arial" w:hAnsi="Arial" w:cs="Arial"/>
                <w:color w:val="00B0F0"/>
                <w:lang w:val="en-US"/>
              </w:rPr>
            </w:pPr>
            <w:r w:rsidRPr="00AA05EA">
              <w:rPr>
                <w:rFonts w:ascii="Arial" w:hAnsi="Arial" w:cs="Arial"/>
                <w:lang w:val="en-US"/>
              </w:rPr>
              <w:t xml:space="preserve">(source: Electricity Supply Board Ireland, </w:t>
            </w:r>
            <w:r w:rsidR="00742D99">
              <w:rPr>
                <w:rFonts w:ascii="Arial" w:hAnsi="Arial" w:cs="Arial"/>
                <w:lang w:val="en-US"/>
              </w:rPr>
              <w:t>(</w:t>
            </w:r>
            <w:r w:rsidR="00AA05EA" w:rsidRPr="00AA05EA">
              <w:rPr>
                <w:rFonts w:ascii="Arial" w:hAnsi="Arial" w:cs="Arial"/>
                <w:lang w:val="en-US"/>
              </w:rPr>
              <w:t>2019)</w:t>
            </w:r>
            <w:r w:rsidR="00742D99">
              <w:rPr>
                <w:rFonts w:ascii="Arial" w:hAnsi="Arial" w:cs="Arial"/>
                <w:lang w:val="en-US"/>
              </w:rPr>
              <w:t>)</w:t>
            </w:r>
          </w:p>
        </w:tc>
      </w:tr>
    </w:tbl>
    <w:p w:rsidR="00405DC8" w:rsidRPr="00405DC8" w:rsidRDefault="00405DC8" w:rsidP="002E7A3B">
      <w:pPr>
        <w:spacing w:before="240"/>
        <w:ind w:left="0"/>
        <w:jc w:val="center"/>
        <w:rPr>
          <w:rFonts w:ascii="Arial" w:hAnsi="Arial" w:cs="Arial"/>
          <w:lang w:val="en-US"/>
        </w:rPr>
      </w:pPr>
    </w:p>
    <w:p w:rsidR="00855CCA" w:rsidRPr="0099703C" w:rsidRDefault="00E615E3" w:rsidP="00977834">
      <w:pPr>
        <w:pStyle w:val="Heading1"/>
        <w:numPr>
          <w:ilvl w:val="0"/>
          <w:numId w:val="83"/>
        </w:numPr>
        <w:ind w:left="720" w:hanging="720"/>
        <w:rPr>
          <w:rFonts w:ascii="Arial" w:hAnsi="Arial" w:cs="Arial"/>
          <w:b w:val="0"/>
        </w:rPr>
      </w:pPr>
      <w:bookmarkStart w:id="84" w:name="_Toc89036787"/>
      <w:r>
        <w:rPr>
          <w:rFonts w:ascii="Arial" w:hAnsi="Arial" w:cs="Arial"/>
          <w:b w:val="0"/>
        </w:rPr>
        <w:lastRenderedPageBreak/>
        <w:t xml:space="preserve">MINIMUM </w:t>
      </w:r>
      <w:r w:rsidRPr="00E615E3">
        <w:rPr>
          <w:rFonts w:ascii="Arial" w:hAnsi="Arial" w:cs="Arial"/>
          <w:b w:val="0"/>
        </w:rPr>
        <w:t>CLEARANCE</w:t>
      </w:r>
      <w:r w:rsidRPr="0099703C">
        <w:rPr>
          <w:rFonts w:ascii="Arial" w:hAnsi="Arial" w:cs="Arial"/>
          <w:b w:val="0"/>
        </w:rPr>
        <w:t>S FROM UNDERGROUND ELECTRICITY CABLES UP TO 33KV</w:t>
      </w:r>
      <w:bookmarkEnd w:id="84"/>
    </w:p>
    <w:p w:rsidR="00855CCA" w:rsidRPr="002678C5" w:rsidRDefault="005E5FBB" w:rsidP="00977834">
      <w:pPr>
        <w:pStyle w:val="11"/>
        <w:numPr>
          <w:ilvl w:val="1"/>
          <w:numId w:val="89"/>
        </w:numPr>
        <w:tabs>
          <w:tab w:val="clear" w:pos="993"/>
          <w:tab w:val="left" w:pos="720"/>
        </w:tabs>
        <w:ind w:left="720" w:hanging="720"/>
        <w:jc w:val="both"/>
        <w:rPr>
          <w:b w:val="0"/>
          <w:sz w:val="24"/>
        </w:rPr>
      </w:pPr>
      <w:bookmarkStart w:id="85" w:name="_Toc89036788"/>
      <w:r>
        <w:rPr>
          <w:b w:val="0"/>
          <w:sz w:val="26"/>
          <w:szCs w:val="26"/>
        </w:rPr>
        <w:t xml:space="preserve">Introduction to </w:t>
      </w:r>
      <w:r w:rsidR="00E615E3">
        <w:rPr>
          <w:b w:val="0"/>
          <w:sz w:val="26"/>
          <w:szCs w:val="26"/>
        </w:rPr>
        <w:t>S</w:t>
      </w:r>
      <w:r w:rsidR="00133906" w:rsidRPr="002678C5">
        <w:rPr>
          <w:b w:val="0"/>
          <w:sz w:val="26"/>
          <w:szCs w:val="26"/>
        </w:rPr>
        <w:t>ection</w:t>
      </w:r>
      <w:bookmarkEnd w:id="85"/>
      <w:r>
        <w:rPr>
          <w:b w:val="0"/>
          <w:sz w:val="26"/>
          <w:szCs w:val="26"/>
        </w:rPr>
        <w:t xml:space="preserve"> 5</w:t>
      </w:r>
    </w:p>
    <w:p w:rsidR="002E7C68" w:rsidRPr="002678C5" w:rsidRDefault="00855CCA" w:rsidP="00977834">
      <w:pPr>
        <w:pStyle w:val="ListParagraph"/>
        <w:numPr>
          <w:ilvl w:val="2"/>
          <w:numId w:val="89"/>
        </w:numPr>
        <w:spacing w:before="240" w:after="200"/>
        <w:ind w:left="1440"/>
        <w:jc w:val="both"/>
        <w:rPr>
          <w:rFonts w:ascii="Arial" w:hAnsi="Arial" w:cs="Arial"/>
        </w:rPr>
      </w:pPr>
      <w:r w:rsidRPr="002678C5">
        <w:rPr>
          <w:rFonts w:ascii="Arial" w:hAnsi="Arial" w:cs="Arial"/>
        </w:rPr>
        <w:t>Underground electric cables shall be installed having regard to system reliability, ease of future maintenance, safety and consideration to minimize damage to underground assets.</w:t>
      </w:r>
    </w:p>
    <w:p w:rsidR="002E7C68" w:rsidRPr="002678C5" w:rsidRDefault="00855CCA" w:rsidP="00977834">
      <w:pPr>
        <w:pStyle w:val="ListParagraph"/>
        <w:numPr>
          <w:ilvl w:val="2"/>
          <w:numId w:val="89"/>
        </w:numPr>
        <w:spacing w:before="240" w:after="200"/>
        <w:ind w:left="1440"/>
        <w:jc w:val="both"/>
        <w:rPr>
          <w:rFonts w:ascii="Arial" w:hAnsi="Arial" w:cs="Arial"/>
        </w:rPr>
      </w:pPr>
      <w:r w:rsidRPr="002678C5">
        <w:rPr>
          <w:rFonts w:ascii="Arial" w:hAnsi="Arial" w:cs="Arial"/>
        </w:rPr>
        <w:t>Safe design principles should apply to the installation process to ensure that operational and safety risks are adequately assessed and addressed.</w:t>
      </w:r>
    </w:p>
    <w:p w:rsidR="00855CCA" w:rsidRPr="002678C5" w:rsidRDefault="00460641" w:rsidP="00977834">
      <w:pPr>
        <w:pStyle w:val="11"/>
        <w:numPr>
          <w:ilvl w:val="1"/>
          <w:numId w:val="89"/>
        </w:numPr>
        <w:tabs>
          <w:tab w:val="clear" w:pos="993"/>
          <w:tab w:val="left" w:pos="720"/>
        </w:tabs>
        <w:ind w:left="720" w:hanging="720"/>
        <w:jc w:val="both"/>
        <w:rPr>
          <w:b w:val="0"/>
          <w:sz w:val="26"/>
          <w:szCs w:val="26"/>
        </w:rPr>
      </w:pPr>
      <w:bookmarkStart w:id="86" w:name="_Toc89036789"/>
      <w:r w:rsidRPr="002678C5">
        <w:rPr>
          <w:b w:val="0"/>
          <w:sz w:val="26"/>
          <w:szCs w:val="26"/>
        </w:rPr>
        <w:t>Depth of cover for underground electric cables</w:t>
      </w:r>
      <w:bookmarkEnd w:id="86"/>
    </w:p>
    <w:p w:rsidR="00855CCA" w:rsidRPr="002678C5" w:rsidRDefault="00460641" w:rsidP="00977834">
      <w:pPr>
        <w:pStyle w:val="ListParagraph"/>
        <w:numPr>
          <w:ilvl w:val="2"/>
          <w:numId w:val="89"/>
        </w:numPr>
        <w:spacing w:before="240" w:after="200"/>
        <w:ind w:left="1440"/>
        <w:jc w:val="both"/>
        <w:rPr>
          <w:rFonts w:ascii="Arial" w:hAnsi="Arial" w:cs="Arial"/>
        </w:rPr>
      </w:pPr>
      <w:r w:rsidRPr="009250F4">
        <w:rPr>
          <w:rFonts w:ascii="Arial" w:hAnsi="Arial" w:cs="Arial"/>
        </w:rPr>
        <w:t>For</w:t>
      </w:r>
      <w:r w:rsidRPr="002678C5">
        <w:rPr>
          <w:rFonts w:ascii="Arial" w:hAnsi="Arial" w:cs="Arial"/>
          <w:lang w:val="en-US"/>
        </w:rPr>
        <w:t xml:space="preserve"> open trench construction, t</w:t>
      </w:r>
      <w:r w:rsidRPr="002678C5">
        <w:rPr>
          <w:rFonts w:ascii="Arial" w:hAnsi="Arial" w:cs="Arial"/>
        </w:rPr>
        <w:t xml:space="preserve">he depth of cover </w:t>
      </w:r>
      <w:r w:rsidR="00855CCA" w:rsidRPr="002678C5">
        <w:rPr>
          <w:rFonts w:ascii="Arial" w:hAnsi="Arial" w:cs="Arial"/>
        </w:rPr>
        <w:t>shall not be less than:</w:t>
      </w:r>
    </w:p>
    <w:p w:rsidR="00C32D1C" w:rsidRPr="002678C5" w:rsidRDefault="00C32D1C" w:rsidP="00977834">
      <w:pPr>
        <w:pStyle w:val="ListParagraph"/>
        <w:numPr>
          <w:ilvl w:val="0"/>
          <w:numId w:val="88"/>
        </w:numPr>
        <w:spacing w:before="240" w:after="0"/>
        <w:ind w:left="1980" w:hanging="540"/>
        <w:jc w:val="both"/>
        <w:rPr>
          <w:rFonts w:ascii="Arial" w:hAnsi="Arial" w:cs="Arial"/>
        </w:rPr>
      </w:pPr>
      <w:r w:rsidRPr="002678C5">
        <w:rPr>
          <w:rFonts w:ascii="Arial" w:hAnsi="Arial" w:cs="Arial"/>
          <w:lang w:val="en-US"/>
        </w:rPr>
        <w:t>0.</w:t>
      </w:r>
      <w:r w:rsidR="00855CCA" w:rsidRPr="002678C5">
        <w:rPr>
          <w:rFonts w:ascii="Arial" w:hAnsi="Arial" w:cs="Arial"/>
          <w:lang w:val="en-US"/>
        </w:rPr>
        <w:t>75</w:t>
      </w:r>
      <w:r w:rsidRPr="002678C5">
        <w:rPr>
          <w:rFonts w:ascii="Arial" w:hAnsi="Arial" w:cs="Arial"/>
          <w:lang w:val="en-US"/>
        </w:rPr>
        <w:t xml:space="preserve"> m</w:t>
      </w:r>
      <w:r w:rsidR="00855CCA" w:rsidRPr="002678C5">
        <w:rPr>
          <w:rFonts w:ascii="Arial" w:hAnsi="Arial" w:cs="Arial"/>
        </w:rPr>
        <w:t xml:space="preserve"> below the surface of a roadway</w:t>
      </w:r>
      <w:r w:rsidR="00EB01D7">
        <w:rPr>
          <w:rFonts w:ascii="Arial" w:hAnsi="Arial" w:cs="Arial"/>
          <w:lang w:val="en-US"/>
        </w:rPr>
        <w:t>,</w:t>
      </w:r>
      <w:r w:rsidR="00855CCA" w:rsidRPr="002678C5">
        <w:rPr>
          <w:rFonts w:ascii="Arial" w:hAnsi="Arial" w:cs="Arial"/>
        </w:rPr>
        <w:t xml:space="preserve"> for any cable installed under a roadway</w:t>
      </w:r>
      <w:r w:rsidR="00EB01D7">
        <w:rPr>
          <w:rFonts w:ascii="Arial" w:hAnsi="Arial" w:cs="Arial"/>
          <w:lang w:val="en-US"/>
        </w:rPr>
        <w:t>; and,</w:t>
      </w:r>
    </w:p>
    <w:p w:rsidR="00855CCA" w:rsidRPr="002678C5" w:rsidRDefault="00C32D1C" w:rsidP="00977834">
      <w:pPr>
        <w:pStyle w:val="ListParagraph"/>
        <w:numPr>
          <w:ilvl w:val="0"/>
          <w:numId w:val="88"/>
        </w:numPr>
        <w:spacing w:before="240" w:after="0"/>
        <w:ind w:left="1980" w:hanging="540"/>
        <w:jc w:val="both"/>
        <w:rPr>
          <w:rFonts w:ascii="Arial" w:hAnsi="Arial" w:cs="Arial"/>
        </w:rPr>
      </w:pPr>
      <w:r w:rsidRPr="002678C5">
        <w:rPr>
          <w:rFonts w:ascii="Arial" w:hAnsi="Arial" w:cs="Arial"/>
          <w:lang w:val="en-US"/>
        </w:rPr>
        <w:t>0.</w:t>
      </w:r>
      <w:r w:rsidR="00855CCA" w:rsidRPr="002678C5">
        <w:rPr>
          <w:rFonts w:ascii="Arial" w:hAnsi="Arial" w:cs="Arial"/>
        </w:rPr>
        <w:t>60</w:t>
      </w:r>
      <w:r w:rsidRPr="002678C5">
        <w:rPr>
          <w:rFonts w:ascii="Arial" w:hAnsi="Arial" w:cs="Arial"/>
          <w:lang w:val="en-US"/>
        </w:rPr>
        <w:t xml:space="preserve"> </w:t>
      </w:r>
      <w:r w:rsidR="00855CCA" w:rsidRPr="002678C5">
        <w:rPr>
          <w:rFonts w:ascii="Arial" w:hAnsi="Arial" w:cs="Arial"/>
        </w:rPr>
        <w:t>m below the finished ground surface</w:t>
      </w:r>
      <w:r w:rsidR="00EB01D7">
        <w:rPr>
          <w:rFonts w:ascii="Arial" w:hAnsi="Arial" w:cs="Arial"/>
          <w:lang w:val="en-US"/>
        </w:rPr>
        <w:t>,</w:t>
      </w:r>
      <w:r w:rsidR="00855CCA" w:rsidRPr="002678C5">
        <w:rPr>
          <w:rFonts w:ascii="Arial" w:hAnsi="Arial" w:cs="Arial"/>
        </w:rPr>
        <w:t xml:space="preserve"> for cables installed in other locations.</w:t>
      </w:r>
    </w:p>
    <w:p w:rsidR="00C32D1C" w:rsidRPr="002678C5" w:rsidRDefault="00C32D1C" w:rsidP="00FB7F16">
      <w:pPr>
        <w:spacing w:before="240"/>
        <w:ind w:left="1440"/>
        <w:contextualSpacing/>
        <w:jc w:val="both"/>
        <w:rPr>
          <w:rFonts w:ascii="Arial" w:hAnsi="Arial" w:cs="Arial"/>
          <w:lang w:val="en-US"/>
        </w:rPr>
      </w:pPr>
      <w:r w:rsidRPr="00BD02E8">
        <w:rPr>
          <w:rFonts w:ascii="Arial" w:hAnsi="Arial" w:cs="Arial"/>
          <w:lang w:val="en-US"/>
        </w:rPr>
        <w:t>NOTE</w:t>
      </w:r>
      <w:r w:rsidR="00BD02E8" w:rsidRPr="00BD02E8">
        <w:rPr>
          <w:rFonts w:ascii="Arial" w:hAnsi="Arial" w:cs="Arial"/>
          <w:lang w:val="en-US"/>
        </w:rPr>
        <w:t xml:space="preserve"> on </w:t>
      </w:r>
      <w:r w:rsidR="00FB7F16">
        <w:rPr>
          <w:rFonts w:ascii="Arial" w:hAnsi="Arial" w:cs="Arial"/>
          <w:lang w:val="en-US"/>
        </w:rPr>
        <w:t>sub-</w:t>
      </w:r>
      <w:r w:rsidR="00BD02E8" w:rsidRPr="00BD02E8">
        <w:rPr>
          <w:rFonts w:ascii="Arial" w:hAnsi="Arial" w:cs="Arial"/>
          <w:lang w:val="en-US"/>
        </w:rPr>
        <w:t>clause 5.2</w:t>
      </w:r>
      <w:r w:rsidR="00FB7F16">
        <w:rPr>
          <w:rFonts w:ascii="Arial" w:hAnsi="Arial" w:cs="Arial"/>
          <w:lang w:val="en-US"/>
        </w:rPr>
        <w:t>.1</w:t>
      </w:r>
      <w:r w:rsidRPr="002678C5">
        <w:rPr>
          <w:rFonts w:ascii="Arial" w:hAnsi="Arial" w:cs="Arial"/>
          <w:lang w:val="en-US"/>
        </w:rPr>
        <w:t>:</w:t>
      </w:r>
    </w:p>
    <w:p w:rsidR="00C32D1C" w:rsidRPr="002678C5" w:rsidRDefault="00855CCA" w:rsidP="00977834">
      <w:pPr>
        <w:pStyle w:val="ListParagraph"/>
        <w:numPr>
          <w:ilvl w:val="0"/>
          <w:numId w:val="75"/>
        </w:numPr>
        <w:spacing w:before="0"/>
        <w:ind w:left="1980" w:hanging="540"/>
        <w:jc w:val="both"/>
        <w:rPr>
          <w:rFonts w:ascii="Arial" w:hAnsi="Arial" w:cs="Arial"/>
        </w:rPr>
      </w:pPr>
      <w:r w:rsidRPr="002678C5">
        <w:rPr>
          <w:rFonts w:ascii="Arial" w:hAnsi="Arial" w:cs="Arial"/>
        </w:rPr>
        <w:t>Where physical obstructions</w:t>
      </w:r>
      <w:r w:rsidR="007F378C">
        <w:rPr>
          <w:rFonts w:ascii="Arial" w:hAnsi="Arial" w:cs="Arial"/>
          <w:lang w:val="en-US"/>
        </w:rPr>
        <w:t>,</w:t>
      </w:r>
      <w:r w:rsidRPr="002678C5">
        <w:rPr>
          <w:rFonts w:ascii="Arial" w:hAnsi="Arial" w:cs="Arial"/>
        </w:rPr>
        <w:t xml:space="preserve"> such as other </w:t>
      </w:r>
      <w:r w:rsidR="00385299" w:rsidRPr="00385299">
        <w:rPr>
          <w:rFonts w:ascii="Arial" w:hAnsi="Arial" w:cs="Arial"/>
          <w:lang w:val="en-US"/>
        </w:rPr>
        <w:t>utility</w:t>
      </w:r>
      <w:r w:rsidR="00EB01D7">
        <w:rPr>
          <w:rFonts w:ascii="Arial" w:hAnsi="Arial" w:cs="Arial"/>
          <w:lang w:val="en-US"/>
        </w:rPr>
        <w:t xml:space="preserve"> </w:t>
      </w:r>
      <w:r w:rsidRPr="002678C5">
        <w:rPr>
          <w:rFonts w:ascii="Arial" w:hAnsi="Arial" w:cs="Arial"/>
        </w:rPr>
        <w:t>services</w:t>
      </w:r>
      <w:r w:rsidR="007F378C">
        <w:rPr>
          <w:rFonts w:ascii="Arial" w:hAnsi="Arial" w:cs="Arial"/>
          <w:lang w:val="en-US"/>
        </w:rPr>
        <w:t>,</w:t>
      </w:r>
      <w:r w:rsidRPr="002678C5">
        <w:rPr>
          <w:rFonts w:ascii="Arial" w:hAnsi="Arial" w:cs="Arial"/>
        </w:rPr>
        <w:t xml:space="preserve"> make it impossible to achieve these depths, additional mechanical protection must be provided by means of a minimum cover of 100mm of</w:t>
      </w:r>
      <w:r w:rsidR="00C32D1C" w:rsidRPr="002678C5">
        <w:rPr>
          <w:rFonts w:ascii="Arial" w:hAnsi="Arial" w:cs="Arial"/>
        </w:rPr>
        <w:t xml:space="preserve"> 20 MPa concrete or equivalent.</w:t>
      </w:r>
    </w:p>
    <w:p w:rsidR="00855CCA" w:rsidRPr="002678C5" w:rsidRDefault="00FB7F16" w:rsidP="00977834">
      <w:pPr>
        <w:pStyle w:val="ListParagraph"/>
        <w:numPr>
          <w:ilvl w:val="0"/>
          <w:numId w:val="75"/>
        </w:numPr>
        <w:spacing w:before="240"/>
        <w:ind w:left="1987" w:hanging="547"/>
        <w:contextualSpacing w:val="0"/>
        <w:jc w:val="both"/>
        <w:rPr>
          <w:rFonts w:ascii="Arial" w:hAnsi="Arial" w:cs="Arial"/>
        </w:rPr>
      </w:pPr>
      <w:r>
        <w:rPr>
          <w:rFonts w:ascii="Arial" w:hAnsi="Arial" w:cs="Arial"/>
        </w:rPr>
        <w:t>Any</w:t>
      </w:r>
      <w:r>
        <w:rPr>
          <w:rFonts w:ascii="Arial" w:hAnsi="Arial" w:cs="Arial"/>
          <w:lang w:val="en-US"/>
        </w:rPr>
        <w:t xml:space="preserve"> </w:t>
      </w:r>
      <w:r w:rsidR="00855CCA" w:rsidRPr="002678C5">
        <w:rPr>
          <w:rFonts w:ascii="Arial" w:hAnsi="Arial" w:cs="Arial"/>
        </w:rPr>
        <w:t>additional mechanical protection should be marked by embossing the words ‘</w:t>
      </w:r>
      <w:r w:rsidR="00855CCA" w:rsidRPr="00405889">
        <w:rPr>
          <w:rFonts w:ascii="Arial" w:hAnsi="Arial" w:cs="Arial"/>
          <w:b/>
          <w:color w:val="FF0000"/>
        </w:rPr>
        <w:t>ELECTRIC CABLE</w:t>
      </w:r>
      <w:r w:rsidR="00855CCA" w:rsidRPr="002678C5">
        <w:rPr>
          <w:rFonts w:ascii="Arial" w:hAnsi="Arial" w:cs="Arial"/>
          <w:b/>
        </w:rPr>
        <w:t>’</w:t>
      </w:r>
      <w:r w:rsidR="00855CCA" w:rsidRPr="002678C5">
        <w:rPr>
          <w:rFonts w:ascii="Arial" w:hAnsi="Arial" w:cs="Arial"/>
        </w:rPr>
        <w:t xml:space="preserve"> or similar, along its length.</w:t>
      </w:r>
    </w:p>
    <w:p w:rsidR="00460641" w:rsidRPr="002678C5" w:rsidRDefault="00460641" w:rsidP="00977834">
      <w:pPr>
        <w:pStyle w:val="ListParagraph"/>
        <w:numPr>
          <w:ilvl w:val="2"/>
          <w:numId w:val="89"/>
        </w:numPr>
        <w:spacing w:before="240" w:after="200"/>
        <w:ind w:left="1440"/>
        <w:jc w:val="both"/>
        <w:rPr>
          <w:rFonts w:ascii="Arial" w:hAnsi="Arial" w:cs="Arial"/>
        </w:rPr>
      </w:pPr>
      <w:r w:rsidRPr="002678C5">
        <w:rPr>
          <w:rFonts w:ascii="Arial" w:hAnsi="Arial" w:cs="Arial"/>
          <w:lang w:val="en-US"/>
        </w:rPr>
        <w:t>For direct buried cable installation construction, the depth of cover</w:t>
      </w:r>
      <w:r w:rsidRPr="002678C5">
        <w:rPr>
          <w:rFonts w:ascii="Arial" w:hAnsi="Arial" w:cs="Arial"/>
        </w:rPr>
        <w:t xml:space="preserve"> shall not be less than</w:t>
      </w:r>
      <w:r w:rsidRPr="002678C5">
        <w:rPr>
          <w:rFonts w:ascii="Arial" w:hAnsi="Arial" w:cs="Arial"/>
          <w:lang w:val="en-US"/>
        </w:rPr>
        <w:t xml:space="preserve"> 0.</w:t>
      </w:r>
      <w:r w:rsidRPr="002678C5">
        <w:rPr>
          <w:rFonts w:ascii="Arial" w:hAnsi="Arial" w:cs="Arial"/>
        </w:rPr>
        <w:t>90</w:t>
      </w:r>
      <w:r w:rsidRPr="002678C5">
        <w:rPr>
          <w:rFonts w:ascii="Arial" w:hAnsi="Arial" w:cs="Arial"/>
          <w:lang w:val="en-US"/>
        </w:rPr>
        <w:t xml:space="preserve"> </w:t>
      </w:r>
      <w:r w:rsidRPr="002678C5">
        <w:rPr>
          <w:rFonts w:ascii="Arial" w:hAnsi="Arial" w:cs="Arial"/>
        </w:rPr>
        <w:t>m below the finished ground surface</w:t>
      </w:r>
      <w:r w:rsidRPr="002678C5">
        <w:rPr>
          <w:rFonts w:ascii="Arial" w:hAnsi="Arial" w:cs="Arial"/>
          <w:lang w:val="en-US"/>
        </w:rPr>
        <w:t>.</w:t>
      </w:r>
    </w:p>
    <w:p w:rsidR="00A00C94" w:rsidRPr="002678C5" w:rsidRDefault="00A00C94" w:rsidP="00FB7F16">
      <w:pPr>
        <w:spacing w:before="240" w:after="0"/>
        <w:ind w:left="1440"/>
        <w:contextualSpacing/>
        <w:jc w:val="both"/>
        <w:rPr>
          <w:rFonts w:ascii="Arial" w:hAnsi="Arial" w:cs="Arial"/>
          <w:lang w:val="en-US"/>
        </w:rPr>
      </w:pPr>
      <w:r w:rsidRPr="00FB7F16">
        <w:rPr>
          <w:rFonts w:ascii="Arial" w:hAnsi="Arial" w:cs="Arial"/>
          <w:lang w:val="en-US"/>
        </w:rPr>
        <w:t>NOTE</w:t>
      </w:r>
      <w:r w:rsidR="00FB7F16">
        <w:rPr>
          <w:rFonts w:ascii="Arial" w:hAnsi="Arial" w:cs="Arial"/>
          <w:lang w:val="en-US"/>
        </w:rPr>
        <w:t xml:space="preserve"> on sub-c</w:t>
      </w:r>
      <w:r w:rsidR="00FB7F16" w:rsidRPr="00FB7F16">
        <w:rPr>
          <w:rFonts w:ascii="Arial" w:hAnsi="Arial" w:cs="Arial"/>
          <w:lang w:val="en-US"/>
        </w:rPr>
        <w:t>l</w:t>
      </w:r>
      <w:r w:rsidR="00FB7F16">
        <w:rPr>
          <w:rFonts w:ascii="Arial" w:hAnsi="Arial" w:cs="Arial"/>
          <w:lang w:val="en-US"/>
        </w:rPr>
        <w:t>a</w:t>
      </w:r>
      <w:r w:rsidR="00FB7F16" w:rsidRPr="00FB7F16">
        <w:rPr>
          <w:rFonts w:ascii="Arial" w:hAnsi="Arial" w:cs="Arial"/>
          <w:lang w:val="en-US"/>
        </w:rPr>
        <w:t>use 5.2.2</w:t>
      </w:r>
      <w:r w:rsidRPr="002678C5">
        <w:rPr>
          <w:rFonts w:ascii="Arial" w:hAnsi="Arial" w:cs="Arial"/>
          <w:lang w:val="en-US"/>
        </w:rPr>
        <w:t>:</w:t>
      </w:r>
    </w:p>
    <w:p w:rsidR="00855CCA" w:rsidRPr="002678C5" w:rsidRDefault="00A00C94" w:rsidP="00977834">
      <w:pPr>
        <w:pStyle w:val="ListParagraph"/>
        <w:numPr>
          <w:ilvl w:val="0"/>
          <w:numId w:val="76"/>
        </w:numPr>
        <w:spacing w:before="0"/>
        <w:ind w:left="1980" w:hanging="540"/>
        <w:jc w:val="both"/>
        <w:rPr>
          <w:rFonts w:ascii="Arial" w:hAnsi="Arial" w:cs="Arial"/>
        </w:rPr>
      </w:pPr>
      <w:r w:rsidRPr="002678C5">
        <w:rPr>
          <w:rFonts w:ascii="Arial" w:hAnsi="Arial" w:cs="Arial"/>
          <w:lang w:val="en-US"/>
        </w:rPr>
        <w:t>C</w:t>
      </w:r>
      <w:r w:rsidR="00855CCA" w:rsidRPr="002678C5">
        <w:rPr>
          <w:rFonts w:ascii="Arial" w:hAnsi="Arial" w:cs="Arial"/>
        </w:rPr>
        <w:t xml:space="preserve">lause </w:t>
      </w:r>
      <w:r w:rsidRPr="002678C5">
        <w:rPr>
          <w:rFonts w:ascii="Arial" w:hAnsi="Arial" w:cs="Arial"/>
          <w:lang w:val="en-US"/>
        </w:rPr>
        <w:t>5.</w:t>
      </w:r>
      <w:r w:rsidR="002F6508">
        <w:rPr>
          <w:rFonts w:ascii="Arial" w:hAnsi="Arial" w:cs="Arial"/>
          <w:lang w:val="en-US"/>
        </w:rPr>
        <w:t>5.</w:t>
      </w:r>
      <w:r w:rsidRPr="002678C5">
        <w:rPr>
          <w:rFonts w:ascii="Arial" w:hAnsi="Arial" w:cs="Arial"/>
          <w:lang w:val="en-US"/>
        </w:rPr>
        <w:t xml:space="preserve">2 </w:t>
      </w:r>
      <w:r w:rsidR="00855CCA" w:rsidRPr="002678C5">
        <w:rPr>
          <w:rFonts w:ascii="Arial" w:hAnsi="Arial" w:cs="Arial"/>
        </w:rPr>
        <w:t>does not apply to that part of an underground cable entering or leaving the ground vertically or fixed above the ground to a secure structure, as long as adequate mechanical protection is provided.</w:t>
      </w:r>
    </w:p>
    <w:p w:rsidR="00855CCA" w:rsidRPr="002678C5" w:rsidRDefault="00A00C94" w:rsidP="00977834">
      <w:pPr>
        <w:pStyle w:val="11"/>
        <w:numPr>
          <w:ilvl w:val="1"/>
          <w:numId w:val="89"/>
        </w:numPr>
        <w:tabs>
          <w:tab w:val="clear" w:pos="993"/>
          <w:tab w:val="left" w:pos="720"/>
        </w:tabs>
        <w:ind w:left="720" w:hanging="720"/>
        <w:jc w:val="both"/>
        <w:rPr>
          <w:b w:val="0"/>
          <w:sz w:val="26"/>
          <w:szCs w:val="26"/>
        </w:rPr>
      </w:pPr>
      <w:bookmarkStart w:id="87" w:name="_Toc89036790"/>
      <w:r w:rsidRPr="002678C5">
        <w:rPr>
          <w:b w:val="0"/>
          <w:sz w:val="26"/>
          <w:szCs w:val="26"/>
        </w:rPr>
        <w:t>Laying of cables</w:t>
      </w:r>
      <w:bookmarkEnd w:id="87"/>
    </w:p>
    <w:p w:rsidR="00855CCA" w:rsidRPr="002678C5" w:rsidRDefault="003E4026" w:rsidP="00977834">
      <w:pPr>
        <w:pStyle w:val="ListParagraph"/>
        <w:numPr>
          <w:ilvl w:val="2"/>
          <w:numId w:val="89"/>
        </w:numPr>
        <w:spacing w:before="240" w:after="200"/>
        <w:ind w:left="1440"/>
        <w:contextualSpacing w:val="0"/>
        <w:jc w:val="both"/>
        <w:rPr>
          <w:rFonts w:ascii="Arial" w:hAnsi="Arial" w:cs="Arial"/>
        </w:rPr>
      </w:pPr>
      <w:r w:rsidRPr="002678C5">
        <w:rPr>
          <w:rFonts w:ascii="Arial" w:hAnsi="Arial" w:cs="Arial"/>
          <w:lang w:val="en-US"/>
        </w:rPr>
        <w:t>Underground cables shall be installed using t</w:t>
      </w:r>
      <w:r w:rsidR="00855CCA" w:rsidRPr="002678C5">
        <w:rPr>
          <w:rFonts w:ascii="Arial" w:hAnsi="Arial" w:cs="Arial"/>
        </w:rPr>
        <w:t>he technique</w:t>
      </w:r>
      <w:r w:rsidRPr="002678C5">
        <w:rPr>
          <w:rFonts w:ascii="Arial" w:hAnsi="Arial" w:cs="Arial"/>
          <w:lang w:val="en-US"/>
        </w:rPr>
        <w:t>s that shall</w:t>
      </w:r>
      <w:r w:rsidR="00855CCA" w:rsidRPr="002678C5">
        <w:rPr>
          <w:rFonts w:ascii="Arial" w:hAnsi="Arial" w:cs="Arial"/>
        </w:rPr>
        <w:t xml:space="preserve"> ensure that damage to the cables is </w:t>
      </w:r>
      <w:r w:rsidRPr="002678C5">
        <w:rPr>
          <w:rFonts w:ascii="Arial" w:hAnsi="Arial" w:cs="Arial"/>
        </w:rPr>
        <w:t>negligible. Consideration sh</w:t>
      </w:r>
      <w:r w:rsidRPr="002678C5">
        <w:rPr>
          <w:rFonts w:ascii="Arial" w:hAnsi="Arial" w:cs="Arial"/>
          <w:lang w:val="en-US"/>
        </w:rPr>
        <w:t>all</w:t>
      </w:r>
      <w:r w:rsidR="00855CCA" w:rsidRPr="002678C5">
        <w:rPr>
          <w:rFonts w:ascii="Arial" w:hAnsi="Arial" w:cs="Arial"/>
        </w:rPr>
        <w:t xml:space="preserve"> be given to:</w:t>
      </w:r>
    </w:p>
    <w:p w:rsidR="00855CCA" w:rsidRPr="002678C5" w:rsidRDefault="00855CCA" w:rsidP="00977834">
      <w:pPr>
        <w:pStyle w:val="ListParagraph"/>
        <w:numPr>
          <w:ilvl w:val="0"/>
          <w:numId w:val="101"/>
        </w:numPr>
        <w:spacing w:before="240" w:after="200"/>
        <w:ind w:left="1980" w:hanging="540"/>
        <w:jc w:val="both"/>
        <w:rPr>
          <w:rFonts w:ascii="Arial" w:hAnsi="Arial" w:cs="Arial"/>
        </w:rPr>
      </w:pPr>
      <w:r w:rsidRPr="002678C5">
        <w:rPr>
          <w:rFonts w:ascii="Arial" w:hAnsi="Arial" w:cs="Arial"/>
        </w:rPr>
        <w:t>Maximum hauling tensions;</w:t>
      </w:r>
    </w:p>
    <w:p w:rsidR="00855CCA" w:rsidRPr="002678C5" w:rsidRDefault="00855CCA" w:rsidP="00977834">
      <w:pPr>
        <w:pStyle w:val="ListParagraph"/>
        <w:numPr>
          <w:ilvl w:val="0"/>
          <w:numId w:val="101"/>
        </w:numPr>
        <w:spacing w:before="240" w:after="200"/>
        <w:ind w:left="1980" w:hanging="540"/>
        <w:jc w:val="both"/>
        <w:rPr>
          <w:rFonts w:ascii="Arial" w:hAnsi="Arial" w:cs="Arial"/>
        </w:rPr>
      </w:pPr>
      <w:r w:rsidRPr="002678C5">
        <w:rPr>
          <w:rFonts w:ascii="Arial" w:hAnsi="Arial" w:cs="Arial"/>
        </w:rPr>
        <w:t>Minimum bending and setting radii;</w:t>
      </w:r>
    </w:p>
    <w:p w:rsidR="00855CCA" w:rsidRPr="002678C5" w:rsidRDefault="00855CCA" w:rsidP="00977834">
      <w:pPr>
        <w:pStyle w:val="ListParagraph"/>
        <w:numPr>
          <w:ilvl w:val="0"/>
          <w:numId w:val="101"/>
        </w:numPr>
        <w:spacing w:before="240" w:after="200"/>
        <w:ind w:left="1980" w:hanging="540"/>
        <w:jc w:val="both"/>
        <w:rPr>
          <w:rFonts w:ascii="Arial" w:hAnsi="Arial" w:cs="Arial"/>
        </w:rPr>
      </w:pPr>
      <w:r w:rsidRPr="002678C5">
        <w:rPr>
          <w:rFonts w:ascii="Arial" w:hAnsi="Arial" w:cs="Arial"/>
        </w:rPr>
        <w:t>Cable side wall pressures; and</w:t>
      </w:r>
    </w:p>
    <w:p w:rsidR="00855CCA" w:rsidRPr="002678C5" w:rsidRDefault="00855CCA" w:rsidP="00977834">
      <w:pPr>
        <w:pStyle w:val="ListParagraph"/>
        <w:numPr>
          <w:ilvl w:val="0"/>
          <w:numId w:val="101"/>
        </w:numPr>
        <w:spacing w:before="240" w:after="200"/>
        <w:ind w:left="1980" w:hanging="540"/>
        <w:jc w:val="both"/>
        <w:rPr>
          <w:rFonts w:ascii="Arial" w:hAnsi="Arial" w:cs="Arial"/>
        </w:rPr>
      </w:pPr>
      <w:r w:rsidRPr="002678C5">
        <w:rPr>
          <w:rFonts w:ascii="Arial" w:hAnsi="Arial" w:cs="Arial"/>
        </w:rPr>
        <w:t>Cable abrasion avoidance.</w:t>
      </w:r>
    </w:p>
    <w:p w:rsidR="00855CCA" w:rsidRPr="002678C5" w:rsidRDefault="007E20E9" w:rsidP="00977834">
      <w:pPr>
        <w:pStyle w:val="11"/>
        <w:numPr>
          <w:ilvl w:val="1"/>
          <w:numId w:val="89"/>
        </w:numPr>
        <w:tabs>
          <w:tab w:val="clear" w:pos="993"/>
          <w:tab w:val="left" w:pos="720"/>
        </w:tabs>
        <w:ind w:left="720" w:hanging="720"/>
        <w:jc w:val="both"/>
        <w:rPr>
          <w:b w:val="0"/>
          <w:sz w:val="26"/>
          <w:szCs w:val="26"/>
        </w:rPr>
      </w:pPr>
      <w:bookmarkStart w:id="88" w:name="_Toc89036791"/>
      <w:r w:rsidRPr="002678C5">
        <w:rPr>
          <w:b w:val="0"/>
          <w:sz w:val="26"/>
          <w:szCs w:val="26"/>
        </w:rPr>
        <w:lastRenderedPageBreak/>
        <w:t>Minimum</w:t>
      </w:r>
      <w:r w:rsidR="00C5392C" w:rsidRPr="002678C5">
        <w:rPr>
          <w:b w:val="0"/>
          <w:sz w:val="26"/>
          <w:szCs w:val="26"/>
        </w:rPr>
        <w:t xml:space="preserve"> </w:t>
      </w:r>
      <w:r w:rsidR="00643FD2" w:rsidRPr="002678C5">
        <w:rPr>
          <w:b w:val="0"/>
          <w:sz w:val="26"/>
          <w:szCs w:val="26"/>
        </w:rPr>
        <w:t>vertical</w:t>
      </w:r>
      <w:r w:rsidRPr="002678C5">
        <w:rPr>
          <w:b w:val="0"/>
          <w:sz w:val="26"/>
          <w:szCs w:val="26"/>
        </w:rPr>
        <w:t xml:space="preserve"> </w:t>
      </w:r>
      <w:r w:rsidR="00C5392C" w:rsidRPr="002678C5">
        <w:rPr>
          <w:b w:val="0"/>
          <w:sz w:val="26"/>
          <w:szCs w:val="26"/>
        </w:rPr>
        <w:t>clearance</w:t>
      </w:r>
      <w:r w:rsidRPr="002678C5">
        <w:rPr>
          <w:b w:val="0"/>
          <w:sz w:val="26"/>
          <w:szCs w:val="26"/>
        </w:rPr>
        <w:t>s to e</w:t>
      </w:r>
      <w:r w:rsidR="00880680" w:rsidRPr="002678C5">
        <w:rPr>
          <w:b w:val="0"/>
          <w:sz w:val="26"/>
          <w:szCs w:val="26"/>
        </w:rPr>
        <w:t>lectricity underground c</w:t>
      </w:r>
      <w:r w:rsidR="00585688" w:rsidRPr="002678C5">
        <w:rPr>
          <w:b w:val="0"/>
          <w:sz w:val="26"/>
          <w:szCs w:val="26"/>
        </w:rPr>
        <w:t>ables</w:t>
      </w:r>
      <w:bookmarkEnd w:id="88"/>
    </w:p>
    <w:p w:rsidR="00855CCA" w:rsidRPr="00FE3F9C" w:rsidRDefault="00665EB5" w:rsidP="00977834">
      <w:pPr>
        <w:pStyle w:val="ListParagraph"/>
        <w:numPr>
          <w:ilvl w:val="2"/>
          <w:numId w:val="89"/>
        </w:numPr>
        <w:spacing w:before="240" w:after="200"/>
        <w:ind w:left="1440"/>
        <w:contextualSpacing w:val="0"/>
        <w:jc w:val="both"/>
        <w:rPr>
          <w:rFonts w:ascii="Arial" w:hAnsi="Arial" w:cs="Arial"/>
        </w:rPr>
      </w:pPr>
      <w:r w:rsidRPr="00FE3F9C">
        <w:rPr>
          <w:rFonts w:ascii="Arial" w:hAnsi="Arial" w:cs="Arial"/>
        </w:rPr>
        <w:t>General</w:t>
      </w:r>
    </w:p>
    <w:p w:rsidR="00855CCA" w:rsidRPr="002678C5" w:rsidRDefault="00855CCA" w:rsidP="00977834">
      <w:pPr>
        <w:pStyle w:val="ListParagraph"/>
        <w:numPr>
          <w:ilvl w:val="3"/>
          <w:numId w:val="89"/>
        </w:numPr>
        <w:spacing w:before="240"/>
        <w:ind w:left="2160"/>
        <w:jc w:val="both"/>
        <w:rPr>
          <w:rFonts w:ascii="Arial" w:hAnsi="Arial" w:cs="Arial"/>
        </w:rPr>
      </w:pPr>
      <w:r w:rsidRPr="002678C5">
        <w:rPr>
          <w:rFonts w:ascii="Arial" w:hAnsi="Arial" w:cs="Arial"/>
        </w:rPr>
        <w:t>When determining the minimum separation from other underground utility s</w:t>
      </w:r>
      <w:r w:rsidR="00101AB4" w:rsidRPr="002678C5">
        <w:rPr>
          <w:rFonts w:ascii="Arial" w:hAnsi="Arial" w:cs="Arial"/>
        </w:rPr>
        <w:t xml:space="preserve">ervices with the same route, a </w:t>
      </w:r>
      <w:r w:rsidR="00101AB4" w:rsidRPr="002678C5">
        <w:rPr>
          <w:rFonts w:ascii="Arial" w:hAnsi="Arial" w:cs="Arial"/>
          <w:b/>
          <w:lang w:val="en-US"/>
        </w:rPr>
        <w:t>U</w:t>
      </w:r>
      <w:r w:rsidRPr="002678C5">
        <w:rPr>
          <w:rFonts w:ascii="Arial" w:hAnsi="Arial" w:cs="Arial"/>
          <w:b/>
        </w:rPr>
        <w:t>tility</w:t>
      </w:r>
      <w:r w:rsidRPr="002678C5">
        <w:rPr>
          <w:rFonts w:ascii="Arial" w:hAnsi="Arial" w:cs="Arial"/>
        </w:rPr>
        <w:t xml:space="preserve"> wishing to install their underground utility service must consult with </w:t>
      </w:r>
      <w:r w:rsidR="00101AB4" w:rsidRPr="002678C5">
        <w:rPr>
          <w:rFonts w:ascii="Arial" w:hAnsi="Arial" w:cs="Arial"/>
        </w:rPr>
        <w:t xml:space="preserve">any and all the other existing </w:t>
      </w:r>
      <w:r w:rsidR="00101AB4" w:rsidRPr="002678C5">
        <w:rPr>
          <w:rFonts w:ascii="Arial" w:hAnsi="Arial" w:cs="Arial"/>
          <w:b/>
          <w:lang w:val="en-US"/>
        </w:rPr>
        <w:t>U</w:t>
      </w:r>
      <w:r w:rsidRPr="002678C5">
        <w:rPr>
          <w:rFonts w:ascii="Arial" w:hAnsi="Arial" w:cs="Arial"/>
          <w:b/>
        </w:rPr>
        <w:t>tility</w:t>
      </w:r>
      <w:r w:rsidRPr="002678C5">
        <w:rPr>
          <w:rFonts w:ascii="Arial" w:hAnsi="Arial" w:cs="Arial"/>
        </w:rPr>
        <w:t>(ies) sh</w:t>
      </w:r>
      <w:r w:rsidR="00665EB5" w:rsidRPr="002678C5">
        <w:rPr>
          <w:rFonts w:ascii="Arial" w:hAnsi="Arial" w:cs="Arial"/>
        </w:rPr>
        <w:t xml:space="preserve">aring the underground route </w:t>
      </w:r>
      <w:r w:rsidRPr="002678C5">
        <w:rPr>
          <w:rFonts w:ascii="Arial" w:hAnsi="Arial" w:cs="Arial"/>
        </w:rPr>
        <w:t>or trench, bearing in mind:</w:t>
      </w:r>
    </w:p>
    <w:p w:rsidR="00FD2F63" w:rsidRPr="002678C5" w:rsidRDefault="00FD2F63" w:rsidP="00977834">
      <w:pPr>
        <w:pStyle w:val="ListParagraph"/>
        <w:numPr>
          <w:ilvl w:val="0"/>
          <w:numId w:val="102"/>
        </w:numPr>
        <w:spacing w:before="240" w:after="200"/>
        <w:ind w:left="2700" w:hanging="540"/>
        <w:jc w:val="both"/>
        <w:rPr>
          <w:rFonts w:ascii="Arial" w:hAnsi="Arial" w:cs="Arial"/>
        </w:rPr>
      </w:pPr>
      <w:r w:rsidRPr="002678C5">
        <w:rPr>
          <w:rFonts w:ascii="Arial" w:hAnsi="Arial" w:cs="Arial"/>
        </w:rPr>
        <w:t>Worker and public safety</w:t>
      </w:r>
    </w:p>
    <w:p w:rsidR="00FD2F63" w:rsidRPr="002678C5" w:rsidRDefault="00855CCA" w:rsidP="00977834">
      <w:pPr>
        <w:pStyle w:val="ListParagraph"/>
        <w:numPr>
          <w:ilvl w:val="0"/>
          <w:numId w:val="102"/>
        </w:numPr>
        <w:spacing w:before="240" w:after="200"/>
        <w:ind w:left="2700" w:hanging="540"/>
        <w:jc w:val="both"/>
        <w:rPr>
          <w:rFonts w:ascii="Arial" w:hAnsi="Arial" w:cs="Arial"/>
        </w:rPr>
      </w:pPr>
      <w:r w:rsidRPr="002678C5">
        <w:rPr>
          <w:rFonts w:ascii="Arial" w:hAnsi="Arial" w:cs="Arial"/>
        </w:rPr>
        <w:t>Potential cable damage due to</w:t>
      </w:r>
      <w:r w:rsidR="00FD2F63" w:rsidRPr="002678C5">
        <w:rPr>
          <w:rFonts w:ascii="Arial" w:hAnsi="Arial" w:cs="Arial"/>
        </w:rPr>
        <w:t xml:space="preserve"> failure of other services</w:t>
      </w:r>
    </w:p>
    <w:p w:rsidR="00855CCA" w:rsidRPr="002678C5" w:rsidRDefault="00855CCA" w:rsidP="00977834">
      <w:pPr>
        <w:pStyle w:val="ListParagraph"/>
        <w:numPr>
          <w:ilvl w:val="0"/>
          <w:numId w:val="102"/>
        </w:numPr>
        <w:spacing w:before="240" w:after="200"/>
        <w:ind w:left="2700" w:hanging="540"/>
        <w:contextualSpacing w:val="0"/>
        <w:jc w:val="both"/>
        <w:rPr>
          <w:rFonts w:ascii="Arial" w:hAnsi="Arial" w:cs="Arial"/>
        </w:rPr>
      </w:pPr>
      <w:r w:rsidRPr="002678C5">
        <w:rPr>
          <w:rFonts w:ascii="Arial" w:hAnsi="Arial" w:cs="Arial"/>
        </w:rPr>
        <w:t>Future access for repairs/maintenance.</w:t>
      </w:r>
    </w:p>
    <w:p w:rsidR="00855CCA" w:rsidRPr="002678C5" w:rsidRDefault="00855CCA" w:rsidP="00977834">
      <w:pPr>
        <w:pStyle w:val="ListParagraph"/>
        <w:numPr>
          <w:ilvl w:val="3"/>
          <w:numId w:val="89"/>
        </w:numPr>
        <w:spacing w:before="240"/>
        <w:ind w:left="2160"/>
        <w:jc w:val="both"/>
        <w:rPr>
          <w:rFonts w:ascii="Arial" w:hAnsi="Arial" w:cs="Arial"/>
        </w:rPr>
      </w:pPr>
      <w:r w:rsidRPr="002678C5">
        <w:rPr>
          <w:rFonts w:ascii="Arial" w:hAnsi="Arial" w:cs="Arial"/>
        </w:rPr>
        <w:t xml:space="preserve">Notwithstanding the aforesaid, the clearance from the centre of most adjacent direct buried underground cable installations, or if available, the most adjacent surface of electric cable trenching, to other </w:t>
      </w:r>
      <w:r w:rsidR="00385299">
        <w:rPr>
          <w:rFonts w:ascii="Arial" w:hAnsi="Arial" w:cs="Arial"/>
          <w:lang w:val="en-US"/>
        </w:rPr>
        <w:t>utility</w:t>
      </w:r>
      <w:r w:rsidRPr="002678C5">
        <w:rPr>
          <w:rFonts w:ascii="Arial" w:hAnsi="Arial" w:cs="Arial"/>
        </w:rPr>
        <w:t xml:space="preserve"> service assets shall not be less than the minimum clearances </w:t>
      </w:r>
      <w:r w:rsidR="0063085D">
        <w:rPr>
          <w:rFonts w:ascii="Arial" w:hAnsi="Arial" w:cs="Arial"/>
          <w:lang w:val="en-US"/>
        </w:rPr>
        <w:t xml:space="preserve">specified in this </w:t>
      </w:r>
      <w:r w:rsidR="0063085D" w:rsidRPr="0063085D">
        <w:rPr>
          <w:rFonts w:ascii="Arial" w:hAnsi="Arial" w:cs="Arial"/>
          <w:b/>
          <w:lang w:val="en-US"/>
        </w:rPr>
        <w:t>Code</w:t>
      </w:r>
      <w:r w:rsidRPr="002678C5">
        <w:rPr>
          <w:rFonts w:ascii="Arial" w:hAnsi="Arial" w:cs="Arial"/>
        </w:rPr>
        <w:t>.</w:t>
      </w:r>
    </w:p>
    <w:p w:rsidR="00855CCA" w:rsidRPr="002678C5" w:rsidRDefault="006D08C2" w:rsidP="00977834">
      <w:pPr>
        <w:pStyle w:val="ListParagraph"/>
        <w:numPr>
          <w:ilvl w:val="2"/>
          <w:numId w:val="89"/>
        </w:numPr>
        <w:spacing w:before="240" w:after="200"/>
        <w:ind w:left="1440"/>
        <w:jc w:val="both"/>
        <w:rPr>
          <w:rFonts w:ascii="Arial" w:hAnsi="Arial" w:cs="Arial"/>
        </w:rPr>
      </w:pPr>
      <w:r w:rsidRPr="002678C5">
        <w:rPr>
          <w:rFonts w:ascii="Arial" w:hAnsi="Arial" w:cs="Arial"/>
          <w:lang w:val="en-US"/>
        </w:rPr>
        <w:t>V</w:t>
      </w:r>
      <w:r w:rsidRPr="002678C5">
        <w:rPr>
          <w:rFonts w:ascii="Arial" w:hAnsi="Arial" w:cs="Arial"/>
        </w:rPr>
        <w:t>ertical clear</w:t>
      </w:r>
      <w:r w:rsidR="00585688" w:rsidRPr="002678C5">
        <w:rPr>
          <w:rFonts w:ascii="Arial" w:hAnsi="Arial" w:cs="Arial"/>
          <w:lang w:val="en-US"/>
        </w:rPr>
        <w:t>a</w:t>
      </w:r>
      <w:r w:rsidRPr="002678C5">
        <w:rPr>
          <w:rFonts w:ascii="Arial" w:hAnsi="Arial" w:cs="Arial"/>
        </w:rPr>
        <w:t>nces to other non-electricity utilities</w:t>
      </w:r>
    </w:p>
    <w:p w:rsidR="00855CCA" w:rsidRPr="002678C5" w:rsidRDefault="00855CCA" w:rsidP="004361A2">
      <w:pPr>
        <w:spacing w:before="240"/>
        <w:ind w:left="1440"/>
        <w:jc w:val="both"/>
        <w:rPr>
          <w:rFonts w:ascii="Arial" w:hAnsi="Arial" w:cs="Arial"/>
        </w:rPr>
      </w:pPr>
      <w:r w:rsidRPr="002678C5">
        <w:rPr>
          <w:rFonts w:ascii="Arial" w:hAnsi="Arial" w:cs="Arial"/>
        </w:rPr>
        <w:t xml:space="preserve">The vertical minimum clearances specified in Table </w:t>
      </w:r>
      <w:r w:rsidR="00585688" w:rsidRPr="002678C5">
        <w:rPr>
          <w:rFonts w:ascii="Arial" w:hAnsi="Arial" w:cs="Arial"/>
          <w:lang w:val="en-US"/>
        </w:rPr>
        <w:t>5.</w:t>
      </w:r>
      <w:r w:rsidRPr="002678C5">
        <w:rPr>
          <w:rFonts w:ascii="Arial" w:hAnsi="Arial" w:cs="Arial"/>
        </w:rPr>
        <w:t xml:space="preserve">1 shall be maintained where other utility service assets are required to be installed vertically parallel, crossing over or under the electricity utility underground assets. The physical arrangements are illustrated in figure </w:t>
      </w:r>
      <w:r w:rsidR="00585688" w:rsidRPr="002678C5">
        <w:rPr>
          <w:rFonts w:ascii="Arial" w:hAnsi="Arial" w:cs="Arial"/>
          <w:lang w:val="en-US"/>
        </w:rPr>
        <w:t>5.</w:t>
      </w:r>
      <w:r w:rsidRPr="002678C5">
        <w:rPr>
          <w:rFonts w:ascii="Arial" w:hAnsi="Arial" w:cs="Arial"/>
        </w:rPr>
        <w:t>1 below.</w:t>
      </w:r>
    </w:p>
    <w:p w:rsidR="00855CCA" w:rsidRPr="002A04B4" w:rsidRDefault="002A04B4" w:rsidP="002A04B4">
      <w:pPr>
        <w:pStyle w:val="Caption"/>
        <w:spacing w:after="0"/>
        <w:ind w:left="0"/>
        <w:jc w:val="center"/>
        <w:rPr>
          <w:rFonts w:ascii="Arial" w:hAnsi="Arial" w:cs="Arial"/>
          <w:b w:val="0"/>
          <w:color w:val="auto"/>
          <w:sz w:val="22"/>
          <w:szCs w:val="22"/>
        </w:rPr>
      </w:pPr>
      <w:bookmarkStart w:id="89" w:name="_Toc89036491"/>
      <w:r w:rsidRPr="002A04B4">
        <w:rPr>
          <w:rFonts w:ascii="Arial" w:hAnsi="Arial" w:cs="Arial"/>
          <w:b w:val="0"/>
          <w:color w:val="00B0F0"/>
          <w:sz w:val="22"/>
          <w:szCs w:val="22"/>
        </w:rPr>
        <w:t xml:space="preserve">Table </w:t>
      </w:r>
      <w:r w:rsidRPr="002A04B4">
        <w:rPr>
          <w:rFonts w:ascii="Arial" w:hAnsi="Arial" w:cs="Arial"/>
          <w:b w:val="0"/>
          <w:color w:val="00B0F0"/>
          <w:sz w:val="22"/>
          <w:szCs w:val="22"/>
        </w:rPr>
        <w:fldChar w:fldCharType="begin"/>
      </w:r>
      <w:r w:rsidRPr="002A04B4">
        <w:rPr>
          <w:rFonts w:ascii="Arial" w:hAnsi="Arial" w:cs="Arial"/>
          <w:b w:val="0"/>
          <w:color w:val="00B0F0"/>
          <w:sz w:val="22"/>
          <w:szCs w:val="22"/>
        </w:rPr>
        <w:instrText xml:space="preserve"> STYLEREF 1 \s </w:instrText>
      </w:r>
      <w:r w:rsidRPr="002A04B4">
        <w:rPr>
          <w:rFonts w:ascii="Arial" w:hAnsi="Arial" w:cs="Arial"/>
          <w:b w:val="0"/>
          <w:color w:val="00B0F0"/>
          <w:sz w:val="22"/>
          <w:szCs w:val="22"/>
        </w:rPr>
        <w:fldChar w:fldCharType="separate"/>
      </w:r>
      <w:r w:rsidRPr="002A04B4">
        <w:rPr>
          <w:rFonts w:ascii="Arial" w:hAnsi="Arial" w:cs="Arial"/>
          <w:b w:val="0"/>
          <w:noProof/>
          <w:color w:val="00B0F0"/>
          <w:sz w:val="22"/>
          <w:szCs w:val="22"/>
        </w:rPr>
        <w:t>5</w:t>
      </w:r>
      <w:r w:rsidRPr="002A04B4">
        <w:rPr>
          <w:rFonts w:ascii="Arial" w:hAnsi="Arial" w:cs="Arial"/>
          <w:b w:val="0"/>
          <w:color w:val="00B0F0"/>
          <w:sz w:val="22"/>
          <w:szCs w:val="22"/>
        </w:rPr>
        <w:fldChar w:fldCharType="end"/>
      </w:r>
      <w:r w:rsidRPr="002A04B4">
        <w:rPr>
          <w:rFonts w:ascii="Arial" w:hAnsi="Arial" w:cs="Arial"/>
          <w:b w:val="0"/>
          <w:color w:val="00B0F0"/>
          <w:sz w:val="22"/>
          <w:szCs w:val="22"/>
        </w:rPr>
        <w:t>.</w:t>
      </w:r>
      <w:r w:rsidRPr="002A04B4">
        <w:rPr>
          <w:rFonts w:ascii="Arial" w:hAnsi="Arial" w:cs="Arial"/>
          <w:b w:val="0"/>
          <w:color w:val="00B0F0"/>
          <w:sz w:val="22"/>
          <w:szCs w:val="22"/>
        </w:rPr>
        <w:fldChar w:fldCharType="begin"/>
      </w:r>
      <w:r w:rsidRPr="002A04B4">
        <w:rPr>
          <w:rFonts w:ascii="Arial" w:hAnsi="Arial" w:cs="Arial"/>
          <w:b w:val="0"/>
          <w:color w:val="00B0F0"/>
          <w:sz w:val="22"/>
          <w:szCs w:val="22"/>
        </w:rPr>
        <w:instrText xml:space="preserve"> SEQ Table \* ARABIC \s 1 </w:instrText>
      </w:r>
      <w:r w:rsidRPr="002A04B4">
        <w:rPr>
          <w:rFonts w:ascii="Arial" w:hAnsi="Arial" w:cs="Arial"/>
          <w:b w:val="0"/>
          <w:color w:val="00B0F0"/>
          <w:sz w:val="22"/>
          <w:szCs w:val="22"/>
        </w:rPr>
        <w:fldChar w:fldCharType="separate"/>
      </w:r>
      <w:r w:rsidRPr="002A04B4">
        <w:rPr>
          <w:rFonts w:ascii="Arial" w:hAnsi="Arial" w:cs="Arial"/>
          <w:b w:val="0"/>
          <w:noProof/>
          <w:color w:val="00B0F0"/>
          <w:sz w:val="22"/>
          <w:szCs w:val="22"/>
        </w:rPr>
        <w:t>1</w:t>
      </w:r>
      <w:r w:rsidRPr="002A04B4">
        <w:rPr>
          <w:rFonts w:ascii="Arial" w:hAnsi="Arial" w:cs="Arial"/>
          <w:b w:val="0"/>
          <w:color w:val="00B0F0"/>
          <w:sz w:val="22"/>
          <w:szCs w:val="22"/>
        </w:rPr>
        <w:fldChar w:fldCharType="end"/>
      </w:r>
      <w:r w:rsidR="00585688" w:rsidRPr="002A04B4">
        <w:rPr>
          <w:rFonts w:ascii="Arial" w:hAnsi="Arial" w:cs="Arial"/>
          <w:b w:val="0"/>
          <w:color w:val="00B0F0"/>
          <w:sz w:val="22"/>
          <w:szCs w:val="22"/>
        </w:rPr>
        <w:t xml:space="preserve"> </w:t>
      </w:r>
      <w:r w:rsidR="00585688" w:rsidRPr="002A04B4">
        <w:rPr>
          <w:rFonts w:ascii="Arial" w:hAnsi="Arial" w:cs="Arial"/>
          <w:b w:val="0"/>
          <w:color w:val="auto"/>
          <w:sz w:val="22"/>
          <w:szCs w:val="22"/>
        </w:rPr>
        <w:t xml:space="preserve">Minimum </w:t>
      </w:r>
      <w:r w:rsidR="00585688" w:rsidRPr="002A04B4">
        <w:rPr>
          <w:rFonts w:ascii="Arial" w:hAnsi="Arial" w:cs="Arial"/>
          <w:b w:val="0"/>
          <w:color w:val="auto"/>
          <w:sz w:val="22"/>
          <w:szCs w:val="22"/>
          <w:lang w:val="en-US"/>
        </w:rPr>
        <w:t>v</w:t>
      </w:r>
      <w:r w:rsidR="00585688" w:rsidRPr="002A04B4">
        <w:rPr>
          <w:rFonts w:ascii="Arial" w:hAnsi="Arial" w:cs="Arial"/>
          <w:b w:val="0"/>
          <w:color w:val="auto"/>
          <w:sz w:val="22"/>
          <w:szCs w:val="22"/>
        </w:rPr>
        <w:t xml:space="preserve">ertical </w:t>
      </w:r>
      <w:r w:rsidR="00585688" w:rsidRPr="002A04B4">
        <w:rPr>
          <w:rFonts w:ascii="Arial" w:hAnsi="Arial" w:cs="Arial"/>
          <w:b w:val="0"/>
          <w:color w:val="auto"/>
          <w:sz w:val="22"/>
          <w:szCs w:val="22"/>
          <w:lang w:val="en-US"/>
        </w:rPr>
        <w:t>c</w:t>
      </w:r>
      <w:r w:rsidR="00585688" w:rsidRPr="002A04B4">
        <w:rPr>
          <w:rFonts w:ascii="Arial" w:hAnsi="Arial" w:cs="Arial"/>
          <w:b w:val="0"/>
          <w:color w:val="auto"/>
          <w:sz w:val="22"/>
          <w:szCs w:val="22"/>
        </w:rPr>
        <w:t xml:space="preserve">learances </w:t>
      </w:r>
      <w:r w:rsidR="00855CCA" w:rsidRPr="002A04B4">
        <w:rPr>
          <w:rFonts w:ascii="Arial" w:hAnsi="Arial" w:cs="Arial"/>
          <w:b w:val="0"/>
          <w:color w:val="auto"/>
          <w:sz w:val="22"/>
          <w:szCs w:val="22"/>
        </w:rPr>
        <w:t>fr</w:t>
      </w:r>
      <w:r w:rsidR="00585688" w:rsidRPr="002A04B4">
        <w:rPr>
          <w:rFonts w:ascii="Arial" w:hAnsi="Arial" w:cs="Arial"/>
          <w:b w:val="0"/>
          <w:color w:val="auto"/>
          <w:sz w:val="22"/>
          <w:szCs w:val="22"/>
        </w:rPr>
        <w:t xml:space="preserve">om </w:t>
      </w:r>
      <w:r w:rsidR="00385299">
        <w:rPr>
          <w:rFonts w:ascii="Arial" w:hAnsi="Arial" w:cs="Arial"/>
          <w:color w:val="auto"/>
          <w:sz w:val="22"/>
          <w:szCs w:val="22"/>
          <w:lang w:val="en-US"/>
        </w:rPr>
        <w:t>Licensee</w:t>
      </w:r>
      <w:r w:rsidRPr="002A04B4">
        <w:rPr>
          <w:rFonts w:ascii="Arial" w:hAnsi="Arial" w:cs="Arial"/>
          <w:color w:val="auto"/>
          <w:sz w:val="22"/>
          <w:szCs w:val="22"/>
          <w:lang w:val="en-US"/>
        </w:rPr>
        <w:t xml:space="preserve"> </w:t>
      </w:r>
      <w:r w:rsidR="00585688" w:rsidRPr="002A04B4">
        <w:rPr>
          <w:rFonts w:ascii="Arial" w:hAnsi="Arial" w:cs="Arial"/>
          <w:b w:val="0"/>
          <w:color w:val="auto"/>
          <w:sz w:val="22"/>
          <w:szCs w:val="22"/>
          <w:lang w:val="en-US"/>
        </w:rPr>
        <w:t>u</w:t>
      </w:r>
      <w:r w:rsidR="00585688" w:rsidRPr="002A04B4">
        <w:rPr>
          <w:rFonts w:ascii="Arial" w:hAnsi="Arial" w:cs="Arial"/>
          <w:b w:val="0"/>
          <w:color w:val="auto"/>
          <w:sz w:val="22"/>
          <w:szCs w:val="22"/>
        </w:rPr>
        <w:t xml:space="preserve">nderground </w:t>
      </w:r>
      <w:r w:rsidR="00585688" w:rsidRPr="002A04B4">
        <w:rPr>
          <w:rFonts w:ascii="Arial" w:hAnsi="Arial" w:cs="Arial"/>
          <w:b w:val="0"/>
          <w:color w:val="auto"/>
          <w:sz w:val="22"/>
          <w:szCs w:val="22"/>
          <w:lang w:val="en-US"/>
        </w:rPr>
        <w:t>e</w:t>
      </w:r>
      <w:r w:rsidR="00855CCA" w:rsidRPr="002A04B4">
        <w:rPr>
          <w:rFonts w:ascii="Arial" w:hAnsi="Arial" w:cs="Arial"/>
          <w:b w:val="0"/>
          <w:color w:val="auto"/>
          <w:sz w:val="22"/>
          <w:szCs w:val="22"/>
        </w:rPr>
        <w:t>lectric</w:t>
      </w:r>
      <w:proofErr w:type="spellStart"/>
      <w:r w:rsidR="00585688" w:rsidRPr="002A04B4">
        <w:rPr>
          <w:rFonts w:ascii="Arial" w:hAnsi="Arial" w:cs="Arial"/>
          <w:b w:val="0"/>
          <w:color w:val="auto"/>
          <w:sz w:val="22"/>
          <w:szCs w:val="22"/>
          <w:lang w:val="en-US"/>
        </w:rPr>
        <w:t>ity</w:t>
      </w:r>
      <w:proofErr w:type="spellEnd"/>
      <w:r w:rsidR="00585688" w:rsidRPr="002A04B4">
        <w:rPr>
          <w:rFonts w:ascii="Arial" w:hAnsi="Arial" w:cs="Arial"/>
          <w:b w:val="0"/>
          <w:color w:val="auto"/>
          <w:sz w:val="22"/>
          <w:szCs w:val="22"/>
        </w:rPr>
        <w:t xml:space="preserve"> </w:t>
      </w:r>
      <w:r w:rsidR="00585688" w:rsidRPr="002A04B4">
        <w:rPr>
          <w:rFonts w:ascii="Arial" w:hAnsi="Arial" w:cs="Arial"/>
          <w:b w:val="0"/>
          <w:color w:val="auto"/>
          <w:sz w:val="22"/>
          <w:szCs w:val="22"/>
          <w:lang w:val="en-US"/>
        </w:rPr>
        <w:t>c</w:t>
      </w:r>
      <w:r w:rsidR="00855CCA" w:rsidRPr="002A04B4">
        <w:rPr>
          <w:rFonts w:ascii="Arial" w:hAnsi="Arial" w:cs="Arial"/>
          <w:b w:val="0"/>
          <w:color w:val="auto"/>
          <w:sz w:val="22"/>
          <w:szCs w:val="22"/>
        </w:rPr>
        <w:t>ables</w:t>
      </w:r>
      <w:r w:rsidR="00643FD2" w:rsidRPr="002A04B4">
        <w:rPr>
          <w:rFonts w:ascii="Arial" w:hAnsi="Arial" w:cs="Arial"/>
          <w:b w:val="0"/>
          <w:color w:val="auto"/>
          <w:sz w:val="22"/>
          <w:szCs w:val="22"/>
        </w:rPr>
        <w:t xml:space="preserve"> </w:t>
      </w:r>
      <w:r w:rsidR="00643FD2" w:rsidRPr="002A04B4">
        <w:rPr>
          <w:rFonts w:ascii="Arial" w:hAnsi="Arial" w:cs="Arial"/>
          <w:b w:val="0"/>
          <w:color w:val="auto"/>
          <w:sz w:val="22"/>
          <w:szCs w:val="22"/>
          <w:lang w:val="en-US"/>
        </w:rPr>
        <w:t>to</w:t>
      </w:r>
      <w:r w:rsidR="00643FD2" w:rsidRPr="002A04B4">
        <w:rPr>
          <w:rFonts w:ascii="Arial" w:hAnsi="Arial" w:cs="Arial"/>
          <w:b w:val="0"/>
          <w:color w:val="auto"/>
          <w:sz w:val="22"/>
          <w:szCs w:val="22"/>
        </w:rPr>
        <w:t xml:space="preserve"> </w:t>
      </w:r>
      <w:r w:rsidR="00643FD2" w:rsidRPr="002A04B4">
        <w:rPr>
          <w:rFonts w:ascii="Arial" w:hAnsi="Arial" w:cs="Arial"/>
          <w:b w:val="0"/>
          <w:color w:val="auto"/>
          <w:sz w:val="22"/>
          <w:szCs w:val="22"/>
          <w:lang w:val="en-US"/>
        </w:rPr>
        <w:t>o</w:t>
      </w:r>
      <w:r w:rsidR="00643FD2" w:rsidRPr="002A04B4">
        <w:rPr>
          <w:rFonts w:ascii="Arial" w:hAnsi="Arial" w:cs="Arial"/>
          <w:b w:val="0"/>
          <w:color w:val="auto"/>
          <w:sz w:val="22"/>
          <w:szCs w:val="22"/>
        </w:rPr>
        <w:t xml:space="preserve">ther </w:t>
      </w:r>
      <w:r w:rsidR="00E06FA6">
        <w:rPr>
          <w:rFonts w:ascii="Arial" w:hAnsi="Arial" w:cs="Arial"/>
          <w:b w:val="0"/>
          <w:color w:val="auto"/>
          <w:sz w:val="22"/>
          <w:szCs w:val="22"/>
          <w:lang w:val="en-US"/>
        </w:rPr>
        <w:t xml:space="preserve">utility </w:t>
      </w:r>
      <w:r w:rsidR="00643FD2" w:rsidRPr="002A04B4">
        <w:rPr>
          <w:rFonts w:ascii="Arial" w:hAnsi="Arial" w:cs="Arial"/>
          <w:b w:val="0"/>
          <w:color w:val="auto"/>
          <w:sz w:val="22"/>
          <w:szCs w:val="22"/>
          <w:lang w:val="en-US"/>
        </w:rPr>
        <w:t>s</w:t>
      </w:r>
      <w:r w:rsidR="00643FD2" w:rsidRPr="002A04B4">
        <w:rPr>
          <w:rFonts w:ascii="Arial" w:hAnsi="Arial" w:cs="Arial"/>
          <w:b w:val="0"/>
          <w:color w:val="auto"/>
          <w:sz w:val="22"/>
          <w:szCs w:val="22"/>
        </w:rPr>
        <w:t>ervices</w:t>
      </w:r>
      <w:bookmarkEnd w:id="89"/>
    </w:p>
    <w:tbl>
      <w:tblPr>
        <w:tblStyle w:val="TableGrid"/>
        <w:tblW w:w="9554" w:type="dxa"/>
        <w:tblInd w:w="108" w:type="dxa"/>
        <w:tblLook w:val="04A0" w:firstRow="1" w:lastRow="0" w:firstColumn="1" w:lastColumn="0" w:noHBand="0" w:noVBand="1"/>
      </w:tblPr>
      <w:tblGrid>
        <w:gridCol w:w="1915"/>
        <w:gridCol w:w="2063"/>
        <w:gridCol w:w="2052"/>
        <w:gridCol w:w="1652"/>
        <w:gridCol w:w="1872"/>
      </w:tblGrid>
      <w:tr w:rsidR="00855CCA" w:rsidRPr="002678C5" w:rsidTr="00313BF8">
        <w:trPr>
          <w:trHeight w:val="288"/>
        </w:trPr>
        <w:tc>
          <w:tcPr>
            <w:tcW w:w="6030" w:type="dxa"/>
            <w:gridSpan w:val="3"/>
            <w:vMerge w:val="restart"/>
            <w:shd w:val="clear" w:color="auto" w:fill="F2F2F2" w:themeFill="background1" w:themeFillShade="F2"/>
          </w:tcPr>
          <w:p w:rsidR="00855CCA" w:rsidRPr="002678C5" w:rsidRDefault="00585688" w:rsidP="00902F11">
            <w:pPr>
              <w:pStyle w:val="NoSpacing"/>
              <w:ind w:left="0"/>
              <w:rPr>
                <w:rFonts w:ascii="Arial" w:hAnsi="Arial" w:cs="Arial"/>
                <w:sz w:val="20"/>
                <w:szCs w:val="20"/>
              </w:rPr>
            </w:pPr>
            <w:r w:rsidRPr="002678C5">
              <w:rPr>
                <w:rFonts w:ascii="Arial" w:hAnsi="Arial" w:cs="Arial"/>
                <w:sz w:val="20"/>
                <w:szCs w:val="20"/>
              </w:rPr>
              <w:t xml:space="preserve">Service </w:t>
            </w:r>
            <w:r w:rsidRPr="002678C5">
              <w:rPr>
                <w:rFonts w:ascii="Arial" w:hAnsi="Arial" w:cs="Arial"/>
                <w:sz w:val="20"/>
                <w:szCs w:val="20"/>
                <w:lang w:val="en-US"/>
              </w:rPr>
              <w:t>t</w:t>
            </w:r>
            <w:r w:rsidR="00855CCA" w:rsidRPr="002678C5">
              <w:rPr>
                <w:rFonts w:ascii="Arial" w:hAnsi="Arial" w:cs="Arial"/>
                <w:sz w:val="20"/>
                <w:szCs w:val="20"/>
              </w:rPr>
              <w:t>ype</w:t>
            </w:r>
          </w:p>
        </w:tc>
        <w:tc>
          <w:tcPr>
            <w:tcW w:w="3524" w:type="dxa"/>
            <w:gridSpan w:val="2"/>
            <w:shd w:val="clear" w:color="auto" w:fill="F2F2F2" w:themeFill="background1" w:themeFillShade="F2"/>
          </w:tcPr>
          <w:p w:rsidR="00855CCA" w:rsidRPr="002678C5" w:rsidRDefault="00855CCA" w:rsidP="00643FD2">
            <w:pPr>
              <w:pStyle w:val="NoSpacing"/>
              <w:ind w:left="0"/>
              <w:rPr>
                <w:rFonts w:ascii="Arial" w:hAnsi="Arial" w:cs="Arial"/>
                <w:sz w:val="20"/>
                <w:szCs w:val="20"/>
              </w:rPr>
            </w:pPr>
            <w:r w:rsidRPr="002678C5">
              <w:rPr>
                <w:rFonts w:ascii="Arial" w:hAnsi="Arial" w:cs="Arial"/>
                <w:sz w:val="20"/>
                <w:szCs w:val="20"/>
              </w:rPr>
              <w:t xml:space="preserve">Minimum </w:t>
            </w:r>
            <w:r w:rsidR="00643FD2" w:rsidRPr="002678C5">
              <w:rPr>
                <w:rFonts w:ascii="Arial" w:hAnsi="Arial" w:cs="Arial"/>
                <w:sz w:val="20"/>
                <w:szCs w:val="20"/>
                <w:lang w:val="en-US"/>
              </w:rPr>
              <w:t xml:space="preserve">vertical </w:t>
            </w:r>
            <w:r w:rsidRPr="002678C5">
              <w:rPr>
                <w:rFonts w:ascii="Arial" w:hAnsi="Arial" w:cs="Arial"/>
                <w:sz w:val="20"/>
                <w:szCs w:val="20"/>
              </w:rPr>
              <w:t xml:space="preserve">clearance </w:t>
            </w:r>
            <w:r w:rsidR="00585688" w:rsidRPr="002678C5">
              <w:rPr>
                <w:rFonts w:ascii="Arial" w:hAnsi="Arial" w:cs="Arial"/>
                <w:sz w:val="20"/>
                <w:szCs w:val="20"/>
              </w:rPr>
              <w:t xml:space="preserve">to underground service of </w:t>
            </w:r>
            <w:r w:rsidR="00585688" w:rsidRPr="002678C5">
              <w:rPr>
                <w:rFonts w:ascii="Arial" w:hAnsi="Arial" w:cs="Arial"/>
                <w:b/>
                <w:sz w:val="20"/>
                <w:szCs w:val="20"/>
                <w:lang w:val="en-US"/>
              </w:rPr>
              <w:t>V</w:t>
            </w:r>
            <w:r w:rsidRPr="002678C5">
              <w:rPr>
                <w:rFonts w:ascii="Arial" w:hAnsi="Arial" w:cs="Arial"/>
                <w:b/>
                <w:sz w:val="20"/>
                <w:szCs w:val="20"/>
              </w:rPr>
              <w:t>oltage</w:t>
            </w:r>
            <w:r w:rsidR="00585688" w:rsidRPr="002678C5">
              <w:rPr>
                <w:rFonts w:ascii="Arial" w:hAnsi="Arial" w:cs="Arial"/>
                <w:sz w:val="20"/>
                <w:szCs w:val="20"/>
                <w:lang w:val="en-US"/>
              </w:rPr>
              <w:t>, V</w:t>
            </w:r>
            <w:r w:rsidRPr="002678C5">
              <w:rPr>
                <w:rFonts w:ascii="Arial" w:hAnsi="Arial" w:cs="Arial"/>
                <w:sz w:val="20"/>
                <w:szCs w:val="20"/>
              </w:rPr>
              <w:t>:</w:t>
            </w:r>
          </w:p>
        </w:tc>
      </w:tr>
      <w:tr w:rsidR="00855CCA" w:rsidRPr="002678C5" w:rsidTr="00313BF8">
        <w:trPr>
          <w:trHeight w:val="288"/>
        </w:trPr>
        <w:tc>
          <w:tcPr>
            <w:tcW w:w="6030" w:type="dxa"/>
            <w:gridSpan w:val="3"/>
            <w:vMerge/>
            <w:shd w:val="clear" w:color="auto" w:fill="F2F2F2" w:themeFill="background1" w:themeFillShade="F2"/>
          </w:tcPr>
          <w:p w:rsidR="00855CCA" w:rsidRPr="002678C5" w:rsidRDefault="00855CCA" w:rsidP="00460641">
            <w:pPr>
              <w:pStyle w:val="NoSpacing"/>
              <w:rPr>
                <w:rFonts w:ascii="Arial" w:hAnsi="Arial" w:cs="Arial"/>
                <w:sz w:val="20"/>
                <w:szCs w:val="20"/>
              </w:rPr>
            </w:pPr>
          </w:p>
        </w:tc>
        <w:tc>
          <w:tcPr>
            <w:tcW w:w="1652" w:type="dxa"/>
            <w:shd w:val="clear" w:color="auto" w:fill="F2F2F2" w:themeFill="background1" w:themeFillShade="F2"/>
          </w:tcPr>
          <w:p w:rsidR="00855CCA" w:rsidRPr="002678C5" w:rsidRDefault="00855CCA" w:rsidP="00585688">
            <w:pPr>
              <w:pStyle w:val="NoSpacing"/>
              <w:ind w:left="0"/>
              <w:jc w:val="center"/>
              <w:rPr>
                <w:rFonts w:ascii="Arial" w:hAnsi="Arial" w:cs="Arial"/>
                <w:sz w:val="20"/>
                <w:szCs w:val="20"/>
              </w:rPr>
            </w:pPr>
            <w:r w:rsidRPr="002678C5">
              <w:rPr>
                <w:rFonts w:ascii="Arial" w:hAnsi="Arial" w:cs="Arial"/>
                <w:sz w:val="20"/>
                <w:szCs w:val="20"/>
              </w:rPr>
              <w:t>V ≤ 400 volts</w:t>
            </w:r>
          </w:p>
        </w:tc>
        <w:tc>
          <w:tcPr>
            <w:tcW w:w="1872" w:type="dxa"/>
            <w:shd w:val="clear" w:color="auto" w:fill="F2F2F2" w:themeFill="background1" w:themeFillShade="F2"/>
          </w:tcPr>
          <w:p w:rsidR="00855CCA" w:rsidRPr="002678C5" w:rsidRDefault="00855CCA" w:rsidP="00585688">
            <w:pPr>
              <w:pStyle w:val="NoSpacing"/>
              <w:ind w:left="0"/>
              <w:jc w:val="center"/>
              <w:rPr>
                <w:rFonts w:ascii="Arial" w:hAnsi="Arial" w:cs="Arial"/>
                <w:sz w:val="20"/>
                <w:szCs w:val="20"/>
              </w:rPr>
            </w:pPr>
            <w:r w:rsidRPr="002678C5">
              <w:rPr>
                <w:rFonts w:ascii="Arial" w:hAnsi="Arial" w:cs="Arial"/>
                <w:sz w:val="20"/>
                <w:szCs w:val="20"/>
              </w:rPr>
              <w:t>400 &lt; V ≤ 33kV</w:t>
            </w:r>
          </w:p>
        </w:tc>
      </w:tr>
      <w:tr w:rsidR="00855CCA" w:rsidRPr="002678C5" w:rsidTr="00313BF8">
        <w:trPr>
          <w:trHeight w:val="288"/>
        </w:trPr>
        <w:tc>
          <w:tcPr>
            <w:tcW w:w="6030" w:type="dxa"/>
            <w:gridSpan w:val="3"/>
          </w:tcPr>
          <w:p w:rsidR="00855CCA" w:rsidRPr="002678C5" w:rsidRDefault="00855CCA" w:rsidP="00902F11">
            <w:pPr>
              <w:pStyle w:val="NoSpacing"/>
              <w:ind w:left="0"/>
              <w:rPr>
                <w:rFonts w:ascii="Arial" w:hAnsi="Arial" w:cs="Arial"/>
                <w:sz w:val="20"/>
                <w:szCs w:val="20"/>
              </w:rPr>
            </w:pPr>
            <w:r w:rsidRPr="002678C5">
              <w:rPr>
                <w:rFonts w:ascii="Arial" w:hAnsi="Arial" w:cs="Arial"/>
                <w:sz w:val="20"/>
                <w:szCs w:val="20"/>
              </w:rPr>
              <w:t>Telecommunication services (piped)</w:t>
            </w:r>
          </w:p>
        </w:tc>
        <w:tc>
          <w:tcPr>
            <w:tcW w:w="1652" w:type="dxa"/>
          </w:tcPr>
          <w:p w:rsidR="00855CCA" w:rsidRPr="002678C5" w:rsidRDefault="00F1677D" w:rsidP="00F1677D">
            <w:pPr>
              <w:pStyle w:val="NoSpacing"/>
              <w:ind w:left="0"/>
              <w:jc w:val="center"/>
              <w:rPr>
                <w:rFonts w:ascii="Arial" w:hAnsi="Arial" w:cs="Arial"/>
                <w:sz w:val="20"/>
                <w:szCs w:val="20"/>
              </w:rPr>
            </w:pPr>
            <w:r>
              <w:rPr>
                <w:rFonts w:ascii="Arial" w:hAnsi="Arial" w:cs="Arial"/>
                <w:sz w:val="20"/>
                <w:szCs w:val="20"/>
                <w:lang w:val="en-US"/>
              </w:rPr>
              <w:t>0.</w:t>
            </w:r>
            <w:r w:rsidR="00855CCA" w:rsidRPr="002678C5">
              <w:rPr>
                <w:rFonts w:ascii="Arial" w:hAnsi="Arial" w:cs="Arial"/>
                <w:sz w:val="20"/>
                <w:szCs w:val="20"/>
              </w:rPr>
              <w:t>100 m</w:t>
            </w:r>
          </w:p>
        </w:tc>
        <w:tc>
          <w:tcPr>
            <w:tcW w:w="1872" w:type="dxa"/>
          </w:tcPr>
          <w:p w:rsidR="00855CCA" w:rsidRPr="002678C5" w:rsidRDefault="00F1677D" w:rsidP="00F1677D">
            <w:pPr>
              <w:pStyle w:val="NoSpacing"/>
              <w:ind w:left="0"/>
              <w:jc w:val="center"/>
              <w:rPr>
                <w:rFonts w:ascii="Arial" w:hAnsi="Arial" w:cs="Arial"/>
                <w:sz w:val="20"/>
                <w:szCs w:val="20"/>
              </w:rPr>
            </w:pPr>
            <w:r>
              <w:rPr>
                <w:rFonts w:ascii="Arial" w:hAnsi="Arial" w:cs="Arial"/>
                <w:sz w:val="20"/>
                <w:szCs w:val="20"/>
                <w:lang w:val="en-US"/>
              </w:rPr>
              <w:t>0.</w:t>
            </w:r>
            <w:r w:rsidR="00855CCA" w:rsidRPr="002678C5">
              <w:rPr>
                <w:rFonts w:ascii="Arial" w:hAnsi="Arial" w:cs="Arial"/>
                <w:sz w:val="20"/>
                <w:szCs w:val="20"/>
              </w:rPr>
              <w:t>300 m</w:t>
            </w:r>
          </w:p>
        </w:tc>
      </w:tr>
      <w:tr w:rsidR="00855CCA" w:rsidRPr="002678C5" w:rsidTr="00313BF8">
        <w:trPr>
          <w:trHeight w:val="288"/>
        </w:trPr>
        <w:tc>
          <w:tcPr>
            <w:tcW w:w="6030" w:type="dxa"/>
            <w:gridSpan w:val="3"/>
          </w:tcPr>
          <w:p w:rsidR="00855CCA" w:rsidRPr="002678C5" w:rsidRDefault="00855CCA" w:rsidP="00902F11">
            <w:pPr>
              <w:pStyle w:val="NoSpacing"/>
              <w:ind w:left="0"/>
              <w:rPr>
                <w:rFonts w:ascii="Arial" w:hAnsi="Arial" w:cs="Arial"/>
                <w:sz w:val="20"/>
                <w:szCs w:val="20"/>
              </w:rPr>
            </w:pPr>
            <w:r w:rsidRPr="002678C5">
              <w:rPr>
                <w:rFonts w:ascii="Arial" w:hAnsi="Arial" w:cs="Arial"/>
                <w:sz w:val="20"/>
                <w:szCs w:val="20"/>
              </w:rPr>
              <w:t>Telecommunication services (pit)</w:t>
            </w:r>
          </w:p>
        </w:tc>
        <w:tc>
          <w:tcPr>
            <w:tcW w:w="1652" w:type="dxa"/>
          </w:tcPr>
          <w:p w:rsidR="00855CCA" w:rsidRPr="002678C5" w:rsidRDefault="00F1677D" w:rsidP="00F1677D">
            <w:pPr>
              <w:pStyle w:val="NoSpacing"/>
              <w:ind w:left="0"/>
              <w:jc w:val="center"/>
              <w:rPr>
                <w:rFonts w:ascii="Arial" w:hAnsi="Arial" w:cs="Arial"/>
                <w:sz w:val="20"/>
                <w:szCs w:val="20"/>
              </w:rPr>
            </w:pPr>
            <w:r>
              <w:rPr>
                <w:rFonts w:ascii="Arial" w:hAnsi="Arial" w:cs="Arial"/>
                <w:sz w:val="20"/>
                <w:szCs w:val="20"/>
                <w:lang w:val="en-US"/>
              </w:rPr>
              <w:t>0.</w:t>
            </w:r>
            <w:r w:rsidR="00855CCA" w:rsidRPr="002678C5">
              <w:rPr>
                <w:rFonts w:ascii="Arial" w:hAnsi="Arial" w:cs="Arial"/>
                <w:sz w:val="20"/>
                <w:szCs w:val="20"/>
              </w:rPr>
              <w:t>100 m</w:t>
            </w:r>
          </w:p>
        </w:tc>
        <w:tc>
          <w:tcPr>
            <w:tcW w:w="1872" w:type="dxa"/>
          </w:tcPr>
          <w:p w:rsidR="00855CCA" w:rsidRPr="002678C5" w:rsidRDefault="00F1677D" w:rsidP="00F1677D">
            <w:pPr>
              <w:pStyle w:val="NoSpacing"/>
              <w:ind w:left="0"/>
              <w:jc w:val="center"/>
              <w:rPr>
                <w:rFonts w:ascii="Arial" w:hAnsi="Arial" w:cs="Arial"/>
                <w:sz w:val="20"/>
                <w:szCs w:val="20"/>
              </w:rPr>
            </w:pPr>
            <w:r>
              <w:rPr>
                <w:rFonts w:ascii="Arial" w:hAnsi="Arial" w:cs="Arial"/>
                <w:sz w:val="20"/>
                <w:szCs w:val="20"/>
                <w:lang w:val="en-US"/>
              </w:rPr>
              <w:t>0.</w:t>
            </w:r>
            <w:r w:rsidR="00855CCA" w:rsidRPr="002678C5">
              <w:rPr>
                <w:rFonts w:ascii="Arial" w:hAnsi="Arial" w:cs="Arial"/>
                <w:sz w:val="20"/>
                <w:szCs w:val="20"/>
              </w:rPr>
              <w:t>100 m</w:t>
            </w:r>
          </w:p>
        </w:tc>
      </w:tr>
      <w:tr w:rsidR="00855CCA" w:rsidRPr="002678C5" w:rsidTr="00313BF8">
        <w:trPr>
          <w:trHeight w:val="288"/>
        </w:trPr>
        <w:tc>
          <w:tcPr>
            <w:tcW w:w="3978" w:type="dxa"/>
            <w:gridSpan w:val="2"/>
            <w:vMerge w:val="restart"/>
          </w:tcPr>
          <w:p w:rsidR="00855CCA" w:rsidRPr="002678C5" w:rsidRDefault="00855CCA" w:rsidP="00902F11">
            <w:pPr>
              <w:pStyle w:val="NoSpacing"/>
              <w:ind w:left="0"/>
              <w:rPr>
                <w:rFonts w:ascii="Arial" w:hAnsi="Arial" w:cs="Arial"/>
                <w:sz w:val="20"/>
                <w:szCs w:val="20"/>
              </w:rPr>
            </w:pPr>
            <w:r w:rsidRPr="002678C5">
              <w:rPr>
                <w:rFonts w:ascii="Arial" w:hAnsi="Arial" w:cs="Arial"/>
                <w:sz w:val="20"/>
                <w:szCs w:val="20"/>
              </w:rPr>
              <w:t>Sewer Mains – Public/private (e.g., sanitary drainage pipe system)</w:t>
            </w:r>
          </w:p>
        </w:tc>
        <w:tc>
          <w:tcPr>
            <w:tcW w:w="2052" w:type="dxa"/>
          </w:tcPr>
          <w:p w:rsidR="00855CCA" w:rsidRPr="002678C5" w:rsidRDefault="00855CCA" w:rsidP="00902F11">
            <w:pPr>
              <w:pStyle w:val="NoSpacing"/>
              <w:ind w:left="0"/>
              <w:rPr>
                <w:rFonts w:ascii="Arial" w:hAnsi="Arial" w:cs="Arial"/>
                <w:sz w:val="20"/>
                <w:szCs w:val="20"/>
              </w:rPr>
            </w:pPr>
            <w:r w:rsidRPr="002678C5">
              <w:rPr>
                <w:rFonts w:ascii="Arial" w:hAnsi="Arial" w:cs="Arial"/>
                <w:sz w:val="20"/>
                <w:szCs w:val="20"/>
              </w:rPr>
              <w:t>Pipe dia. (DN≤300)</w:t>
            </w:r>
          </w:p>
        </w:tc>
        <w:tc>
          <w:tcPr>
            <w:tcW w:w="1652" w:type="dxa"/>
          </w:tcPr>
          <w:p w:rsidR="00855CCA" w:rsidRPr="002678C5" w:rsidRDefault="00F1677D" w:rsidP="00F1677D">
            <w:pPr>
              <w:pStyle w:val="NoSpacing"/>
              <w:ind w:left="0"/>
              <w:jc w:val="center"/>
              <w:rPr>
                <w:rFonts w:ascii="Arial" w:hAnsi="Arial" w:cs="Arial"/>
                <w:sz w:val="20"/>
                <w:szCs w:val="20"/>
              </w:rPr>
            </w:pPr>
            <w:r>
              <w:rPr>
                <w:rFonts w:ascii="Arial" w:hAnsi="Arial" w:cs="Arial"/>
                <w:sz w:val="20"/>
                <w:szCs w:val="20"/>
                <w:lang w:val="en-US"/>
              </w:rPr>
              <w:t>0.</w:t>
            </w:r>
            <w:r w:rsidR="00855CCA" w:rsidRPr="002678C5">
              <w:rPr>
                <w:rFonts w:ascii="Arial" w:hAnsi="Arial" w:cs="Arial"/>
                <w:sz w:val="20"/>
                <w:szCs w:val="20"/>
              </w:rPr>
              <w:t>225 m</w:t>
            </w:r>
          </w:p>
        </w:tc>
        <w:tc>
          <w:tcPr>
            <w:tcW w:w="1872" w:type="dxa"/>
          </w:tcPr>
          <w:p w:rsidR="00855CCA" w:rsidRPr="002678C5" w:rsidRDefault="00F1677D" w:rsidP="00F1677D">
            <w:pPr>
              <w:pStyle w:val="NoSpacing"/>
              <w:ind w:left="0"/>
              <w:jc w:val="center"/>
              <w:rPr>
                <w:rFonts w:ascii="Arial" w:hAnsi="Arial" w:cs="Arial"/>
                <w:sz w:val="20"/>
                <w:szCs w:val="20"/>
              </w:rPr>
            </w:pPr>
            <w:r>
              <w:rPr>
                <w:rFonts w:ascii="Arial" w:hAnsi="Arial" w:cs="Arial"/>
                <w:sz w:val="20"/>
                <w:szCs w:val="20"/>
                <w:lang w:val="en-US"/>
              </w:rPr>
              <w:t>0.</w:t>
            </w:r>
            <w:r w:rsidR="00855CCA" w:rsidRPr="002678C5">
              <w:rPr>
                <w:rFonts w:ascii="Arial" w:hAnsi="Arial" w:cs="Arial"/>
                <w:sz w:val="20"/>
                <w:szCs w:val="20"/>
              </w:rPr>
              <w:t>225 m</w:t>
            </w:r>
          </w:p>
        </w:tc>
      </w:tr>
      <w:tr w:rsidR="00855CCA" w:rsidRPr="002678C5" w:rsidTr="00313BF8">
        <w:trPr>
          <w:trHeight w:val="288"/>
        </w:trPr>
        <w:tc>
          <w:tcPr>
            <w:tcW w:w="3978" w:type="dxa"/>
            <w:gridSpan w:val="2"/>
            <w:vMerge/>
          </w:tcPr>
          <w:p w:rsidR="00855CCA" w:rsidRPr="002678C5" w:rsidRDefault="00855CCA" w:rsidP="00460641">
            <w:pPr>
              <w:pStyle w:val="NoSpacing"/>
              <w:rPr>
                <w:rFonts w:ascii="Arial" w:hAnsi="Arial" w:cs="Arial"/>
                <w:sz w:val="20"/>
                <w:szCs w:val="20"/>
              </w:rPr>
            </w:pPr>
          </w:p>
        </w:tc>
        <w:tc>
          <w:tcPr>
            <w:tcW w:w="2052" w:type="dxa"/>
          </w:tcPr>
          <w:p w:rsidR="00855CCA" w:rsidRPr="002678C5" w:rsidRDefault="00855CCA" w:rsidP="00902F11">
            <w:pPr>
              <w:pStyle w:val="NoSpacing"/>
              <w:ind w:left="0"/>
              <w:rPr>
                <w:rFonts w:ascii="Arial" w:hAnsi="Arial" w:cs="Arial"/>
                <w:sz w:val="20"/>
                <w:szCs w:val="20"/>
              </w:rPr>
            </w:pPr>
            <w:r w:rsidRPr="002678C5">
              <w:rPr>
                <w:rFonts w:ascii="Arial" w:hAnsi="Arial" w:cs="Arial"/>
                <w:sz w:val="20"/>
                <w:szCs w:val="20"/>
              </w:rPr>
              <w:t>Pipe dia. (DN&gt;300)</w:t>
            </w:r>
          </w:p>
        </w:tc>
        <w:tc>
          <w:tcPr>
            <w:tcW w:w="1652" w:type="dxa"/>
          </w:tcPr>
          <w:p w:rsidR="00855CCA" w:rsidRPr="002678C5" w:rsidRDefault="00F1677D" w:rsidP="00F1677D">
            <w:pPr>
              <w:pStyle w:val="NoSpacing"/>
              <w:ind w:left="0"/>
              <w:jc w:val="center"/>
              <w:rPr>
                <w:rFonts w:ascii="Arial" w:hAnsi="Arial" w:cs="Arial"/>
                <w:sz w:val="20"/>
                <w:szCs w:val="20"/>
              </w:rPr>
            </w:pPr>
            <w:r>
              <w:rPr>
                <w:rFonts w:ascii="Arial" w:hAnsi="Arial" w:cs="Arial"/>
                <w:sz w:val="20"/>
                <w:szCs w:val="20"/>
                <w:lang w:val="en-US"/>
              </w:rPr>
              <w:t>0.</w:t>
            </w:r>
            <w:r w:rsidR="00855CCA" w:rsidRPr="002678C5">
              <w:rPr>
                <w:rFonts w:ascii="Arial" w:hAnsi="Arial" w:cs="Arial"/>
                <w:sz w:val="20"/>
                <w:szCs w:val="20"/>
              </w:rPr>
              <w:t>300 m</w:t>
            </w:r>
          </w:p>
        </w:tc>
        <w:tc>
          <w:tcPr>
            <w:tcW w:w="1872" w:type="dxa"/>
          </w:tcPr>
          <w:p w:rsidR="00855CCA" w:rsidRPr="002678C5" w:rsidRDefault="00F1677D" w:rsidP="00F1677D">
            <w:pPr>
              <w:pStyle w:val="NoSpacing"/>
              <w:ind w:left="0"/>
              <w:jc w:val="center"/>
              <w:rPr>
                <w:rFonts w:ascii="Arial" w:hAnsi="Arial" w:cs="Arial"/>
                <w:sz w:val="20"/>
                <w:szCs w:val="20"/>
              </w:rPr>
            </w:pPr>
            <w:r>
              <w:rPr>
                <w:rFonts w:ascii="Arial" w:hAnsi="Arial" w:cs="Arial"/>
                <w:sz w:val="20"/>
                <w:szCs w:val="20"/>
                <w:lang w:val="en-US"/>
              </w:rPr>
              <w:t>0.</w:t>
            </w:r>
            <w:r w:rsidR="00855CCA" w:rsidRPr="002678C5">
              <w:rPr>
                <w:rFonts w:ascii="Arial" w:hAnsi="Arial" w:cs="Arial"/>
                <w:sz w:val="20"/>
                <w:szCs w:val="20"/>
              </w:rPr>
              <w:t>300 m</w:t>
            </w:r>
          </w:p>
        </w:tc>
      </w:tr>
      <w:tr w:rsidR="00855CCA" w:rsidRPr="002678C5" w:rsidTr="00313BF8">
        <w:trPr>
          <w:trHeight w:val="288"/>
        </w:trPr>
        <w:tc>
          <w:tcPr>
            <w:tcW w:w="1915" w:type="dxa"/>
            <w:vMerge w:val="restart"/>
          </w:tcPr>
          <w:p w:rsidR="00855CCA" w:rsidRPr="002678C5" w:rsidRDefault="00855CCA" w:rsidP="00A114A7">
            <w:pPr>
              <w:pStyle w:val="NoSpacing"/>
              <w:ind w:left="0"/>
              <w:rPr>
                <w:rFonts w:ascii="Arial" w:hAnsi="Arial" w:cs="Arial"/>
                <w:sz w:val="20"/>
                <w:szCs w:val="20"/>
              </w:rPr>
            </w:pPr>
            <w:r w:rsidRPr="002678C5">
              <w:rPr>
                <w:rFonts w:ascii="Arial" w:hAnsi="Arial" w:cs="Arial"/>
                <w:sz w:val="20"/>
                <w:szCs w:val="20"/>
              </w:rPr>
              <w:t>Water Service Line – Public/Private</w:t>
            </w:r>
          </w:p>
        </w:tc>
        <w:tc>
          <w:tcPr>
            <w:tcW w:w="2063" w:type="dxa"/>
            <w:vMerge w:val="restart"/>
            <w:vAlign w:val="center"/>
          </w:tcPr>
          <w:p w:rsidR="00855CCA" w:rsidRPr="002678C5" w:rsidRDefault="00855CCA" w:rsidP="00902F11">
            <w:pPr>
              <w:pStyle w:val="NoSpacing"/>
              <w:ind w:left="0"/>
              <w:rPr>
                <w:rFonts w:ascii="Arial" w:hAnsi="Arial" w:cs="Arial"/>
                <w:sz w:val="18"/>
                <w:szCs w:val="18"/>
              </w:rPr>
            </w:pPr>
            <w:r w:rsidRPr="002678C5">
              <w:rPr>
                <w:rFonts w:ascii="Arial" w:hAnsi="Arial" w:cs="Arial"/>
                <w:sz w:val="20"/>
                <w:szCs w:val="20"/>
              </w:rPr>
              <w:t>Parallel</w:t>
            </w:r>
            <w:r w:rsidRPr="002678C5">
              <w:rPr>
                <w:rFonts w:ascii="Arial" w:hAnsi="Arial" w:cs="Arial"/>
                <w:sz w:val="18"/>
                <w:szCs w:val="18"/>
              </w:rPr>
              <w:t xml:space="preserve"> mechanically protected (see Note 1)</w:t>
            </w:r>
          </w:p>
        </w:tc>
        <w:tc>
          <w:tcPr>
            <w:tcW w:w="2052" w:type="dxa"/>
          </w:tcPr>
          <w:p w:rsidR="00855CCA" w:rsidRPr="002678C5" w:rsidRDefault="00855CCA" w:rsidP="00902F11">
            <w:pPr>
              <w:pStyle w:val="NoSpacing"/>
              <w:ind w:left="0"/>
              <w:rPr>
                <w:rFonts w:ascii="Arial" w:hAnsi="Arial" w:cs="Arial"/>
                <w:sz w:val="20"/>
                <w:szCs w:val="20"/>
              </w:rPr>
            </w:pPr>
            <w:r w:rsidRPr="002678C5">
              <w:rPr>
                <w:rFonts w:ascii="Arial" w:hAnsi="Arial" w:cs="Arial"/>
                <w:sz w:val="20"/>
                <w:szCs w:val="20"/>
              </w:rPr>
              <w:t>Pipe dia. (DN≤65)</w:t>
            </w:r>
          </w:p>
        </w:tc>
        <w:tc>
          <w:tcPr>
            <w:tcW w:w="1652" w:type="dxa"/>
          </w:tcPr>
          <w:p w:rsidR="00855CCA" w:rsidRPr="002678C5" w:rsidRDefault="00F1677D" w:rsidP="00F1677D">
            <w:pPr>
              <w:pStyle w:val="NoSpacing"/>
              <w:ind w:left="0"/>
              <w:jc w:val="center"/>
              <w:rPr>
                <w:rFonts w:ascii="Arial" w:hAnsi="Arial" w:cs="Arial"/>
                <w:sz w:val="20"/>
                <w:szCs w:val="20"/>
              </w:rPr>
            </w:pPr>
            <w:r>
              <w:rPr>
                <w:rFonts w:ascii="Arial" w:hAnsi="Arial" w:cs="Arial"/>
                <w:sz w:val="20"/>
                <w:szCs w:val="20"/>
                <w:lang w:val="en-US"/>
              </w:rPr>
              <w:t>0.</w:t>
            </w:r>
            <w:r w:rsidR="00855CCA" w:rsidRPr="002678C5">
              <w:rPr>
                <w:rFonts w:ascii="Arial" w:hAnsi="Arial" w:cs="Arial"/>
                <w:sz w:val="20"/>
                <w:szCs w:val="20"/>
              </w:rPr>
              <w:t>100 m</w:t>
            </w:r>
          </w:p>
        </w:tc>
        <w:tc>
          <w:tcPr>
            <w:tcW w:w="1872" w:type="dxa"/>
          </w:tcPr>
          <w:p w:rsidR="00855CCA" w:rsidRPr="002678C5" w:rsidRDefault="00F1677D" w:rsidP="00F1677D">
            <w:pPr>
              <w:pStyle w:val="NoSpacing"/>
              <w:ind w:left="0"/>
              <w:jc w:val="center"/>
              <w:rPr>
                <w:rFonts w:ascii="Arial" w:hAnsi="Arial" w:cs="Arial"/>
                <w:sz w:val="20"/>
                <w:szCs w:val="20"/>
              </w:rPr>
            </w:pPr>
            <w:r>
              <w:rPr>
                <w:rFonts w:ascii="Arial" w:hAnsi="Arial" w:cs="Arial"/>
                <w:sz w:val="20"/>
                <w:szCs w:val="20"/>
                <w:lang w:val="en-US"/>
              </w:rPr>
              <w:t>0.</w:t>
            </w:r>
            <w:r w:rsidR="00855CCA" w:rsidRPr="002678C5">
              <w:rPr>
                <w:rFonts w:ascii="Arial" w:hAnsi="Arial" w:cs="Arial"/>
                <w:sz w:val="20"/>
                <w:szCs w:val="20"/>
              </w:rPr>
              <w:t>100 m</w:t>
            </w:r>
          </w:p>
        </w:tc>
      </w:tr>
      <w:tr w:rsidR="00855CCA" w:rsidRPr="002678C5" w:rsidTr="00313BF8">
        <w:trPr>
          <w:trHeight w:val="288"/>
        </w:trPr>
        <w:tc>
          <w:tcPr>
            <w:tcW w:w="1915" w:type="dxa"/>
            <w:vMerge/>
          </w:tcPr>
          <w:p w:rsidR="00855CCA" w:rsidRPr="002678C5" w:rsidRDefault="00855CCA" w:rsidP="00460641">
            <w:pPr>
              <w:pStyle w:val="NoSpacing"/>
              <w:rPr>
                <w:rFonts w:ascii="Arial" w:hAnsi="Arial" w:cs="Arial"/>
                <w:sz w:val="20"/>
                <w:szCs w:val="20"/>
              </w:rPr>
            </w:pPr>
          </w:p>
        </w:tc>
        <w:tc>
          <w:tcPr>
            <w:tcW w:w="2063" w:type="dxa"/>
            <w:vMerge/>
          </w:tcPr>
          <w:p w:rsidR="00855CCA" w:rsidRPr="002678C5" w:rsidRDefault="00855CCA" w:rsidP="00460641">
            <w:pPr>
              <w:pStyle w:val="NoSpacing"/>
              <w:rPr>
                <w:rFonts w:ascii="Arial" w:hAnsi="Arial" w:cs="Arial"/>
                <w:sz w:val="20"/>
                <w:szCs w:val="20"/>
              </w:rPr>
            </w:pPr>
          </w:p>
        </w:tc>
        <w:tc>
          <w:tcPr>
            <w:tcW w:w="2052" w:type="dxa"/>
          </w:tcPr>
          <w:p w:rsidR="00855CCA" w:rsidRPr="002678C5" w:rsidRDefault="00855CCA" w:rsidP="00902F11">
            <w:pPr>
              <w:pStyle w:val="NoSpacing"/>
              <w:ind w:left="0"/>
              <w:rPr>
                <w:rFonts w:ascii="Arial" w:hAnsi="Arial" w:cs="Arial"/>
                <w:sz w:val="20"/>
                <w:szCs w:val="20"/>
              </w:rPr>
            </w:pPr>
            <w:r w:rsidRPr="002678C5">
              <w:rPr>
                <w:rFonts w:ascii="Arial" w:hAnsi="Arial" w:cs="Arial"/>
                <w:sz w:val="20"/>
                <w:szCs w:val="20"/>
              </w:rPr>
              <w:t>Pipe dia. (DN&gt;65)</w:t>
            </w:r>
          </w:p>
        </w:tc>
        <w:tc>
          <w:tcPr>
            <w:tcW w:w="1652" w:type="dxa"/>
          </w:tcPr>
          <w:p w:rsidR="00855CCA" w:rsidRPr="002678C5" w:rsidRDefault="00F1677D" w:rsidP="00F1677D">
            <w:pPr>
              <w:pStyle w:val="NoSpacing"/>
              <w:ind w:left="0"/>
              <w:jc w:val="center"/>
              <w:rPr>
                <w:rFonts w:ascii="Arial" w:hAnsi="Arial" w:cs="Arial"/>
                <w:sz w:val="20"/>
                <w:szCs w:val="20"/>
              </w:rPr>
            </w:pPr>
            <w:r>
              <w:rPr>
                <w:rFonts w:ascii="Arial" w:hAnsi="Arial" w:cs="Arial"/>
                <w:sz w:val="20"/>
                <w:szCs w:val="20"/>
                <w:lang w:val="en-US"/>
              </w:rPr>
              <w:t>0.</w:t>
            </w:r>
            <w:r w:rsidR="00855CCA" w:rsidRPr="002678C5">
              <w:rPr>
                <w:rFonts w:ascii="Arial" w:hAnsi="Arial" w:cs="Arial"/>
                <w:sz w:val="20"/>
                <w:szCs w:val="20"/>
              </w:rPr>
              <w:t>300 m</w:t>
            </w:r>
          </w:p>
        </w:tc>
        <w:tc>
          <w:tcPr>
            <w:tcW w:w="1872" w:type="dxa"/>
          </w:tcPr>
          <w:p w:rsidR="00855CCA" w:rsidRPr="002678C5" w:rsidRDefault="00F1677D" w:rsidP="00F1677D">
            <w:pPr>
              <w:pStyle w:val="NoSpacing"/>
              <w:ind w:left="0"/>
              <w:jc w:val="center"/>
              <w:rPr>
                <w:rFonts w:ascii="Arial" w:hAnsi="Arial" w:cs="Arial"/>
                <w:sz w:val="20"/>
                <w:szCs w:val="20"/>
              </w:rPr>
            </w:pPr>
            <w:r>
              <w:rPr>
                <w:rFonts w:ascii="Arial" w:hAnsi="Arial" w:cs="Arial"/>
                <w:sz w:val="20"/>
                <w:szCs w:val="20"/>
                <w:lang w:val="en-US"/>
              </w:rPr>
              <w:t>0.</w:t>
            </w:r>
            <w:r w:rsidR="00855CCA" w:rsidRPr="002678C5">
              <w:rPr>
                <w:rFonts w:ascii="Arial" w:hAnsi="Arial" w:cs="Arial"/>
                <w:sz w:val="20"/>
                <w:szCs w:val="20"/>
              </w:rPr>
              <w:t>300 m</w:t>
            </w:r>
          </w:p>
        </w:tc>
      </w:tr>
      <w:tr w:rsidR="00855CCA" w:rsidRPr="002678C5" w:rsidTr="00313BF8">
        <w:trPr>
          <w:trHeight w:val="288"/>
        </w:trPr>
        <w:tc>
          <w:tcPr>
            <w:tcW w:w="1915" w:type="dxa"/>
            <w:vMerge/>
          </w:tcPr>
          <w:p w:rsidR="00855CCA" w:rsidRPr="002678C5" w:rsidRDefault="00855CCA" w:rsidP="00460641">
            <w:pPr>
              <w:pStyle w:val="NoSpacing"/>
              <w:rPr>
                <w:rFonts w:ascii="Arial" w:hAnsi="Arial" w:cs="Arial"/>
                <w:sz w:val="20"/>
                <w:szCs w:val="20"/>
              </w:rPr>
            </w:pPr>
          </w:p>
        </w:tc>
        <w:tc>
          <w:tcPr>
            <w:tcW w:w="4115" w:type="dxa"/>
            <w:gridSpan w:val="2"/>
          </w:tcPr>
          <w:p w:rsidR="00855CCA" w:rsidRPr="002678C5" w:rsidRDefault="00855CCA" w:rsidP="00902F11">
            <w:pPr>
              <w:pStyle w:val="NoSpacing"/>
              <w:ind w:left="0"/>
              <w:rPr>
                <w:rFonts w:ascii="Arial" w:hAnsi="Arial" w:cs="Arial"/>
                <w:sz w:val="20"/>
                <w:szCs w:val="20"/>
              </w:rPr>
            </w:pPr>
            <w:r w:rsidRPr="002678C5">
              <w:rPr>
                <w:rFonts w:ascii="Arial" w:hAnsi="Arial" w:cs="Arial"/>
                <w:sz w:val="20"/>
                <w:szCs w:val="20"/>
              </w:rPr>
              <w:t>Parallel (unprotected)</w:t>
            </w:r>
          </w:p>
        </w:tc>
        <w:tc>
          <w:tcPr>
            <w:tcW w:w="1652" w:type="dxa"/>
          </w:tcPr>
          <w:p w:rsidR="00855CCA" w:rsidRPr="002678C5" w:rsidRDefault="00F1677D" w:rsidP="00F1677D">
            <w:pPr>
              <w:pStyle w:val="NoSpacing"/>
              <w:ind w:left="0"/>
              <w:jc w:val="center"/>
              <w:rPr>
                <w:rFonts w:ascii="Arial" w:hAnsi="Arial" w:cs="Arial"/>
                <w:sz w:val="20"/>
                <w:szCs w:val="20"/>
              </w:rPr>
            </w:pPr>
            <w:r>
              <w:rPr>
                <w:rFonts w:ascii="Arial" w:hAnsi="Arial" w:cs="Arial"/>
                <w:sz w:val="20"/>
                <w:szCs w:val="20"/>
                <w:lang w:val="en-US"/>
              </w:rPr>
              <w:t>0.</w:t>
            </w:r>
            <w:r w:rsidR="00855CCA" w:rsidRPr="002678C5">
              <w:rPr>
                <w:rFonts w:ascii="Arial" w:hAnsi="Arial" w:cs="Arial"/>
                <w:sz w:val="20"/>
                <w:szCs w:val="20"/>
              </w:rPr>
              <w:t>600 m</w:t>
            </w:r>
          </w:p>
        </w:tc>
        <w:tc>
          <w:tcPr>
            <w:tcW w:w="1872" w:type="dxa"/>
          </w:tcPr>
          <w:p w:rsidR="00855CCA" w:rsidRPr="002678C5" w:rsidRDefault="00F1677D" w:rsidP="00F1677D">
            <w:pPr>
              <w:pStyle w:val="NoSpacing"/>
              <w:ind w:left="0"/>
              <w:jc w:val="center"/>
              <w:rPr>
                <w:rFonts w:ascii="Arial" w:hAnsi="Arial" w:cs="Arial"/>
                <w:sz w:val="20"/>
                <w:szCs w:val="20"/>
              </w:rPr>
            </w:pPr>
            <w:r>
              <w:rPr>
                <w:rFonts w:ascii="Arial" w:hAnsi="Arial" w:cs="Arial"/>
                <w:sz w:val="20"/>
                <w:szCs w:val="20"/>
                <w:lang w:val="en-US"/>
              </w:rPr>
              <w:t>0.</w:t>
            </w:r>
            <w:r w:rsidR="00855CCA" w:rsidRPr="002678C5">
              <w:rPr>
                <w:rFonts w:ascii="Arial" w:hAnsi="Arial" w:cs="Arial"/>
                <w:sz w:val="20"/>
                <w:szCs w:val="20"/>
              </w:rPr>
              <w:t>600 m</w:t>
            </w:r>
          </w:p>
        </w:tc>
      </w:tr>
      <w:tr w:rsidR="00855CCA" w:rsidRPr="002678C5" w:rsidTr="00313BF8">
        <w:trPr>
          <w:trHeight w:val="288"/>
        </w:trPr>
        <w:tc>
          <w:tcPr>
            <w:tcW w:w="1915" w:type="dxa"/>
            <w:vMerge/>
          </w:tcPr>
          <w:p w:rsidR="00855CCA" w:rsidRPr="002678C5" w:rsidRDefault="00855CCA" w:rsidP="00460641">
            <w:pPr>
              <w:pStyle w:val="NoSpacing"/>
              <w:rPr>
                <w:rFonts w:ascii="Arial" w:hAnsi="Arial" w:cs="Arial"/>
                <w:sz w:val="20"/>
                <w:szCs w:val="20"/>
              </w:rPr>
            </w:pPr>
          </w:p>
        </w:tc>
        <w:tc>
          <w:tcPr>
            <w:tcW w:w="4115" w:type="dxa"/>
            <w:gridSpan w:val="2"/>
          </w:tcPr>
          <w:p w:rsidR="00855CCA" w:rsidRPr="002678C5" w:rsidRDefault="00855CCA" w:rsidP="00902F11">
            <w:pPr>
              <w:pStyle w:val="NoSpacing"/>
              <w:ind w:left="0"/>
              <w:rPr>
                <w:rFonts w:ascii="Arial" w:hAnsi="Arial" w:cs="Arial"/>
                <w:sz w:val="20"/>
                <w:szCs w:val="20"/>
              </w:rPr>
            </w:pPr>
            <w:r w:rsidRPr="002678C5">
              <w:rPr>
                <w:rFonts w:ascii="Arial" w:hAnsi="Arial" w:cs="Arial"/>
                <w:sz w:val="20"/>
                <w:szCs w:val="20"/>
              </w:rPr>
              <w:t>LV earthing</w:t>
            </w:r>
          </w:p>
        </w:tc>
        <w:tc>
          <w:tcPr>
            <w:tcW w:w="1652" w:type="dxa"/>
          </w:tcPr>
          <w:p w:rsidR="00855CCA" w:rsidRPr="002678C5" w:rsidRDefault="00F1677D" w:rsidP="00F1677D">
            <w:pPr>
              <w:pStyle w:val="NoSpacing"/>
              <w:ind w:left="0"/>
              <w:jc w:val="center"/>
              <w:rPr>
                <w:rFonts w:ascii="Arial" w:hAnsi="Arial" w:cs="Arial"/>
                <w:sz w:val="20"/>
                <w:szCs w:val="20"/>
              </w:rPr>
            </w:pPr>
            <w:r>
              <w:rPr>
                <w:rFonts w:ascii="Arial" w:hAnsi="Arial" w:cs="Arial"/>
                <w:sz w:val="20"/>
                <w:szCs w:val="20"/>
                <w:lang w:val="en-US"/>
              </w:rPr>
              <w:t>0.</w:t>
            </w:r>
            <w:r w:rsidR="00855CCA" w:rsidRPr="002678C5">
              <w:rPr>
                <w:rFonts w:ascii="Arial" w:hAnsi="Arial" w:cs="Arial"/>
                <w:sz w:val="20"/>
                <w:szCs w:val="20"/>
              </w:rPr>
              <w:t>500 m</w:t>
            </w:r>
          </w:p>
        </w:tc>
        <w:tc>
          <w:tcPr>
            <w:tcW w:w="1872" w:type="dxa"/>
          </w:tcPr>
          <w:p w:rsidR="00855CCA" w:rsidRPr="002678C5" w:rsidRDefault="00855CCA" w:rsidP="009640BD">
            <w:pPr>
              <w:pStyle w:val="NoSpacing"/>
              <w:ind w:left="0"/>
              <w:jc w:val="center"/>
              <w:rPr>
                <w:rFonts w:ascii="Arial" w:hAnsi="Arial" w:cs="Arial"/>
                <w:sz w:val="20"/>
                <w:szCs w:val="20"/>
              </w:rPr>
            </w:pPr>
            <w:r w:rsidRPr="002678C5">
              <w:rPr>
                <w:rFonts w:ascii="Arial" w:hAnsi="Arial" w:cs="Arial"/>
                <w:sz w:val="20"/>
                <w:szCs w:val="20"/>
              </w:rPr>
              <w:t>EUA (see Note 4)</w:t>
            </w:r>
          </w:p>
        </w:tc>
      </w:tr>
      <w:tr w:rsidR="00855CCA" w:rsidRPr="002678C5" w:rsidTr="00313BF8">
        <w:trPr>
          <w:trHeight w:val="288"/>
        </w:trPr>
        <w:tc>
          <w:tcPr>
            <w:tcW w:w="1915" w:type="dxa"/>
            <w:vMerge w:val="restart"/>
          </w:tcPr>
          <w:p w:rsidR="00855CCA" w:rsidRPr="002678C5" w:rsidRDefault="00855CCA" w:rsidP="00902F11">
            <w:pPr>
              <w:pStyle w:val="NoSpacing"/>
              <w:ind w:left="0"/>
              <w:rPr>
                <w:rFonts w:ascii="Arial" w:hAnsi="Arial" w:cs="Arial"/>
                <w:sz w:val="20"/>
                <w:szCs w:val="20"/>
              </w:rPr>
            </w:pPr>
            <w:r w:rsidRPr="002678C5">
              <w:rPr>
                <w:rFonts w:ascii="Arial" w:hAnsi="Arial" w:cs="Arial"/>
                <w:sz w:val="20"/>
                <w:szCs w:val="20"/>
              </w:rPr>
              <w:t>Storm Water – Public/Private</w:t>
            </w:r>
          </w:p>
        </w:tc>
        <w:tc>
          <w:tcPr>
            <w:tcW w:w="4115" w:type="dxa"/>
            <w:gridSpan w:val="2"/>
          </w:tcPr>
          <w:p w:rsidR="00855CCA" w:rsidRPr="002678C5" w:rsidRDefault="00855CCA" w:rsidP="00902F11">
            <w:pPr>
              <w:pStyle w:val="NoSpacing"/>
              <w:ind w:left="0"/>
              <w:rPr>
                <w:rFonts w:ascii="Arial" w:hAnsi="Arial" w:cs="Arial"/>
                <w:sz w:val="20"/>
                <w:szCs w:val="20"/>
              </w:rPr>
            </w:pPr>
            <w:r w:rsidRPr="002678C5">
              <w:rPr>
                <w:rFonts w:ascii="Arial" w:hAnsi="Arial" w:cs="Arial"/>
                <w:sz w:val="20"/>
                <w:szCs w:val="20"/>
              </w:rPr>
              <w:t>Parallel (protected) (see Notes 1 &amp; 3)</w:t>
            </w:r>
          </w:p>
        </w:tc>
        <w:tc>
          <w:tcPr>
            <w:tcW w:w="1652" w:type="dxa"/>
          </w:tcPr>
          <w:p w:rsidR="00855CCA" w:rsidRPr="002678C5" w:rsidRDefault="00F1677D" w:rsidP="00F1677D">
            <w:pPr>
              <w:pStyle w:val="NoSpacing"/>
              <w:ind w:left="0"/>
              <w:jc w:val="center"/>
              <w:rPr>
                <w:rFonts w:ascii="Arial" w:hAnsi="Arial" w:cs="Arial"/>
                <w:sz w:val="20"/>
                <w:szCs w:val="20"/>
              </w:rPr>
            </w:pPr>
            <w:r>
              <w:rPr>
                <w:rFonts w:ascii="Arial" w:hAnsi="Arial" w:cs="Arial"/>
                <w:sz w:val="20"/>
                <w:szCs w:val="20"/>
                <w:lang w:val="en-US"/>
              </w:rPr>
              <w:t>0.</w:t>
            </w:r>
            <w:r w:rsidR="00855CCA" w:rsidRPr="002678C5">
              <w:rPr>
                <w:rFonts w:ascii="Arial" w:hAnsi="Arial" w:cs="Arial"/>
                <w:sz w:val="20"/>
                <w:szCs w:val="20"/>
              </w:rPr>
              <w:t>100 m</w:t>
            </w:r>
          </w:p>
        </w:tc>
        <w:tc>
          <w:tcPr>
            <w:tcW w:w="1872" w:type="dxa"/>
          </w:tcPr>
          <w:p w:rsidR="00855CCA" w:rsidRPr="002678C5" w:rsidRDefault="00F1677D" w:rsidP="00F1677D">
            <w:pPr>
              <w:pStyle w:val="NoSpacing"/>
              <w:ind w:left="0"/>
              <w:jc w:val="center"/>
              <w:rPr>
                <w:rFonts w:ascii="Arial" w:hAnsi="Arial" w:cs="Arial"/>
                <w:sz w:val="20"/>
                <w:szCs w:val="20"/>
              </w:rPr>
            </w:pPr>
            <w:r>
              <w:rPr>
                <w:rFonts w:ascii="Arial" w:hAnsi="Arial" w:cs="Arial"/>
                <w:sz w:val="20"/>
                <w:szCs w:val="20"/>
                <w:lang w:val="en-US"/>
              </w:rPr>
              <w:t>0.</w:t>
            </w:r>
            <w:r w:rsidR="00855CCA" w:rsidRPr="002678C5">
              <w:rPr>
                <w:rFonts w:ascii="Arial" w:hAnsi="Arial" w:cs="Arial"/>
                <w:sz w:val="20"/>
                <w:szCs w:val="20"/>
              </w:rPr>
              <w:t>100 m</w:t>
            </w:r>
          </w:p>
        </w:tc>
      </w:tr>
      <w:tr w:rsidR="00855CCA" w:rsidRPr="002678C5" w:rsidTr="00313BF8">
        <w:trPr>
          <w:trHeight w:val="288"/>
        </w:trPr>
        <w:tc>
          <w:tcPr>
            <w:tcW w:w="1915" w:type="dxa"/>
            <w:vMerge/>
          </w:tcPr>
          <w:p w:rsidR="00855CCA" w:rsidRPr="002678C5" w:rsidRDefault="00855CCA" w:rsidP="00460641">
            <w:pPr>
              <w:pStyle w:val="NoSpacing"/>
              <w:rPr>
                <w:rFonts w:ascii="Arial" w:hAnsi="Arial" w:cs="Arial"/>
                <w:sz w:val="20"/>
                <w:szCs w:val="20"/>
              </w:rPr>
            </w:pPr>
          </w:p>
        </w:tc>
        <w:tc>
          <w:tcPr>
            <w:tcW w:w="4115" w:type="dxa"/>
            <w:gridSpan w:val="2"/>
          </w:tcPr>
          <w:p w:rsidR="00855CCA" w:rsidRPr="002678C5" w:rsidRDefault="00855CCA" w:rsidP="00902F11">
            <w:pPr>
              <w:pStyle w:val="NoSpacing"/>
              <w:ind w:left="0"/>
              <w:rPr>
                <w:rFonts w:ascii="Arial" w:hAnsi="Arial" w:cs="Arial"/>
                <w:sz w:val="20"/>
                <w:szCs w:val="20"/>
              </w:rPr>
            </w:pPr>
            <w:r w:rsidRPr="002678C5">
              <w:rPr>
                <w:rFonts w:ascii="Arial" w:hAnsi="Arial" w:cs="Arial"/>
                <w:sz w:val="20"/>
                <w:szCs w:val="20"/>
              </w:rPr>
              <w:t>Parallel (unprotected) (see Note 3)</w:t>
            </w:r>
          </w:p>
        </w:tc>
        <w:tc>
          <w:tcPr>
            <w:tcW w:w="1652" w:type="dxa"/>
          </w:tcPr>
          <w:p w:rsidR="00855CCA" w:rsidRPr="002678C5" w:rsidRDefault="00F1677D" w:rsidP="00F1677D">
            <w:pPr>
              <w:pStyle w:val="NoSpacing"/>
              <w:ind w:left="0"/>
              <w:jc w:val="center"/>
              <w:rPr>
                <w:rFonts w:ascii="Arial" w:hAnsi="Arial" w:cs="Arial"/>
                <w:sz w:val="20"/>
                <w:szCs w:val="20"/>
              </w:rPr>
            </w:pPr>
            <w:r>
              <w:rPr>
                <w:rFonts w:ascii="Arial" w:hAnsi="Arial" w:cs="Arial"/>
                <w:sz w:val="20"/>
                <w:szCs w:val="20"/>
                <w:lang w:val="en-US"/>
              </w:rPr>
              <w:t>0.</w:t>
            </w:r>
            <w:r w:rsidR="00855CCA" w:rsidRPr="002678C5">
              <w:rPr>
                <w:rFonts w:ascii="Arial" w:hAnsi="Arial" w:cs="Arial"/>
                <w:sz w:val="20"/>
                <w:szCs w:val="20"/>
              </w:rPr>
              <w:t>600 m</w:t>
            </w:r>
          </w:p>
        </w:tc>
        <w:tc>
          <w:tcPr>
            <w:tcW w:w="1872" w:type="dxa"/>
          </w:tcPr>
          <w:p w:rsidR="00855CCA" w:rsidRPr="002678C5" w:rsidRDefault="00F1677D" w:rsidP="00F1677D">
            <w:pPr>
              <w:pStyle w:val="NoSpacing"/>
              <w:ind w:left="0"/>
              <w:jc w:val="center"/>
              <w:rPr>
                <w:rFonts w:ascii="Arial" w:hAnsi="Arial" w:cs="Arial"/>
                <w:sz w:val="20"/>
                <w:szCs w:val="20"/>
              </w:rPr>
            </w:pPr>
            <w:r>
              <w:rPr>
                <w:rFonts w:ascii="Arial" w:hAnsi="Arial" w:cs="Arial"/>
                <w:sz w:val="20"/>
                <w:szCs w:val="20"/>
                <w:lang w:val="en-US"/>
              </w:rPr>
              <w:t>0.</w:t>
            </w:r>
            <w:r w:rsidR="00855CCA" w:rsidRPr="002678C5">
              <w:rPr>
                <w:rFonts w:ascii="Arial" w:hAnsi="Arial" w:cs="Arial"/>
                <w:sz w:val="20"/>
                <w:szCs w:val="20"/>
              </w:rPr>
              <w:t>600 m</w:t>
            </w:r>
          </w:p>
        </w:tc>
      </w:tr>
      <w:tr w:rsidR="00855CCA" w:rsidRPr="002678C5" w:rsidTr="00313BF8">
        <w:trPr>
          <w:trHeight w:val="288"/>
        </w:trPr>
        <w:tc>
          <w:tcPr>
            <w:tcW w:w="1915" w:type="dxa"/>
            <w:vMerge/>
          </w:tcPr>
          <w:p w:rsidR="00855CCA" w:rsidRPr="002678C5" w:rsidRDefault="00855CCA" w:rsidP="00460641">
            <w:pPr>
              <w:pStyle w:val="NoSpacing"/>
              <w:rPr>
                <w:rFonts w:ascii="Arial" w:hAnsi="Arial" w:cs="Arial"/>
                <w:sz w:val="20"/>
                <w:szCs w:val="20"/>
              </w:rPr>
            </w:pPr>
          </w:p>
        </w:tc>
        <w:tc>
          <w:tcPr>
            <w:tcW w:w="4115" w:type="dxa"/>
            <w:gridSpan w:val="2"/>
          </w:tcPr>
          <w:p w:rsidR="00855CCA" w:rsidRPr="002678C5" w:rsidRDefault="00855CCA" w:rsidP="00902F11">
            <w:pPr>
              <w:pStyle w:val="NoSpacing"/>
              <w:ind w:left="0"/>
              <w:rPr>
                <w:rFonts w:ascii="Arial" w:hAnsi="Arial" w:cs="Arial"/>
                <w:sz w:val="20"/>
                <w:szCs w:val="20"/>
              </w:rPr>
            </w:pPr>
            <w:r w:rsidRPr="002678C5">
              <w:rPr>
                <w:rFonts w:ascii="Arial" w:hAnsi="Arial" w:cs="Arial"/>
                <w:sz w:val="20"/>
                <w:szCs w:val="20"/>
              </w:rPr>
              <w:t>Crossing (see Note 2)</w:t>
            </w:r>
          </w:p>
        </w:tc>
        <w:tc>
          <w:tcPr>
            <w:tcW w:w="1652" w:type="dxa"/>
          </w:tcPr>
          <w:p w:rsidR="00855CCA" w:rsidRPr="002678C5" w:rsidRDefault="00F1677D" w:rsidP="00F1677D">
            <w:pPr>
              <w:pStyle w:val="NoSpacing"/>
              <w:ind w:left="0"/>
              <w:jc w:val="center"/>
              <w:rPr>
                <w:rFonts w:ascii="Arial" w:hAnsi="Arial" w:cs="Arial"/>
                <w:sz w:val="20"/>
                <w:szCs w:val="20"/>
              </w:rPr>
            </w:pPr>
            <w:r>
              <w:rPr>
                <w:rFonts w:ascii="Arial" w:hAnsi="Arial" w:cs="Arial"/>
                <w:sz w:val="20"/>
                <w:szCs w:val="20"/>
                <w:lang w:val="en-US"/>
              </w:rPr>
              <w:t>0.</w:t>
            </w:r>
            <w:r w:rsidR="00855CCA" w:rsidRPr="002678C5">
              <w:rPr>
                <w:rFonts w:ascii="Arial" w:hAnsi="Arial" w:cs="Arial"/>
                <w:sz w:val="20"/>
                <w:szCs w:val="20"/>
              </w:rPr>
              <w:t>100 m</w:t>
            </w:r>
          </w:p>
        </w:tc>
        <w:tc>
          <w:tcPr>
            <w:tcW w:w="1872" w:type="dxa"/>
          </w:tcPr>
          <w:p w:rsidR="00855CCA" w:rsidRPr="002678C5" w:rsidRDefault="00F1677D" w:rsidP="00F1677D">
            <w:pPr>
              <w:pStyle w:val="NoSpacing"/>
              <w:ind w:left="0"/>
              <w:jc w:val="center"/>
              <w:rPr>
                <w:rFonts w:ascii="Arial" w:hAnsi="Arial" w:cs="Arial"/>
                <w:sz w:val="20"/>
                <w:szCs w:val="20"/>
              </w:rPr>
            </w:pPr>
            <w:r>
              <w:rPr>
                <w:rFonts w:ascii="Arial" w:hAnsi="Arial" w:cs="Arial"/>
                <w:sz w:val="20"/>
                <w:szCs w:val="20"/>
                <w:lang w:val="en-US"/>
              </w:rPr>
              <w:t>0.</w:t>
            </w:r>
            <w:r w:rsidR="00855CCA" w:rsidRPr="002678C5">
              <w:rPr>
                <w:rFonts w:ascii="Arial" w:hAnsi="Arial" w:cs="Arial"/>
                <w:sz w:val="20"/>
                <w:szCs w:val="20"/>
              </w:rPr>
              <w:t>100 m</w:t>
            </w:r>
          </w:p>
        </w:tc>
      </w:tr>
      <w:tr w:rsidR="00855CCA" w:rsidRPr="002678C5" w:rsidTr="00313BF8">
        <w:trPr>
          <w:trHeight w:val="288"/>
        </w:trPr>
        <w:tc>
          <w:tcPr>
            <w:tcW w:w="6030" w:type="dxa"/>
            <w:gridSpan w:val="3"/>
          </w:tcPr>
          <w:p w:rsidR="00855CCA" w:rsidRPr="002678C5" w:rsidRDefault="00855CCA" w:rsidP="00902F11">
            <w:pPr>
              <w:pStyle w:val="NoSpacing"/>
              <w:ind w:left="0"/>
              <w:rPr>
                <w:rFonts w:ascii="Arial" w:hAnsi="Arial" w:cs="Arial"/>
                <w:sz w:val="20"/>
                <w:szCs w:val="20"/>
              </w:rPr>
            </w:pPr>
            <w:r w:rsidRPr="002678C5">
              <w:rPr>
                <w:rFonts w:ascii="Arial" w:hAnsi="Arial" w:cs="Arial"/>
                <w:sz w:val="20"/>
                <w:szCs w:val="20"/>
              </w:rPr>
              <w:t>Public Lighting Wiring-from customer ckt or metered supply point</w:t>
            </w:r>
          </w:p>
        </w:tc>
        <w:tc>
          <w:tcPr>
            <w:tcW w:w="1652" w:type="dxa"/>
          </w:tcPr>
          <w:p w:rsidR="00855CCA" w:rsidRPr="002678C5" w:rsidRDefault="00F1677D" w:rsidP="00F1677D">
            <w:pPr>
              <w:pStyle w:val="NoSpacing"/>
              <w:ind w:left="0"/>
              <w:jc w:val="center"/>
              <w:rPr>
                <w:rFonts w:ascii="Arial" w:hAnsi="Arial" w:cs="Arial"/>
                <w:sz w:val="20"/>
                <w:szCs w:val="20"/>
              </w:rPr>
            </w:pPr>
            <w:r>
              <w:rPr>
                <w:rFonts w:ascii="Arial" w:hAnsi="Arial" w:cs="Arial"/>
                <w:sz w:val="20"/>
                <w:szCs w:val="20"/>
                <w:lang w:val="en-US"/>
              </w:rPr>
              <w:t>0.</w:t>
            </w:r>
            <w:r w:rsidR="00855CCA" w:rsidRPr="002678C5">
              <w:rPr>
                <w:rFonts w:ascii="Arial" w:hAnsi="Arial" w:cs="Arial"/>
                <w:sz w:val="20"/>
                <w:szCs w:val="20"/>
              </w:rPr>
              <w:t>100 m</w:t>
            </w:r>
          </w:p>
        </w:tc>
        <w:tc>
          <w:tcPr>
            <w:tcW w:w="1872" w:type="dxa"/>
          </w:tcPr>
          <w:p w:rsidR="00855CCA" w:rsidRPr="002678C5" w:rsidRDefault="00F1677D" w:rsidP="00F1677D">
            <w:pPr>
              <w:pStyle w:val="NoSpacing"/>
              <w:ind w:left="0"/>
              <w:jc w:val="center"/>
              <w:rPr>
                <w:rFonts w:ascii="Arial" w:hAnsi="Arial" w:cs="Arial"/>
                <w:sz w:val="20"/>
                <w:szCs w:val="20"/>
              </w:rPr>
            </w:pPr>
            <w:r>
              <w:rPr>
                <w:rFonts w:ascii="Arial" w:hAnsi="Arial" w:cs="Arial"/>
                <w:sz w:val="20"/>
                <w:szCs w:val="20"/>
                <w:lang w:val="en-US"/>
              </w:rPr>
              <w:t>0.</w:t>
            </w:r>
            <w:r w:rsidR="00855CCA" w:rsidRPr="002678C5">
              <w:rPr>
                <w:rFonts w:ascii="Arial" w:hAnsi="Arial" w:cs="Arial"/>
                <w:sz w:val="20"/>
                <w:szCs w:val="20"/>
              </w:rPr>
              <w:t>300 m</w:t>
            </w:r>
          </w:p>
        </w:tc>
      </w:tr>
      <w:tr w:rsidR="00855CCA" w:rsidRPr="002678C5" w:rsidTr="00313BF8">
        <w:trPr>
          <w:trHeight w:val="288"/>
        </w:trPr>
        <w:tc>
          <w:tcPr>
            <w:tcW w:w="6030" w:type="dxa"/>
            <w:gridSpan w:val="3"/>
          </w:tcPr>
          <w:p w:rsidR="00855CCA" w:rsidRPr="002678C5" w:rsidRDefault="00855CCA" w:rsidP="00902F11">
            <w:pPr>
              <w:pStyle w:val="NoSpacing"/>
              <w:ind w:left="0"/>
              <w:rPr>
                <w:rFonts w:ascii="Arial" w:hAnsi="Arial" w:cs="Arial"/>
                <w:sz w:val="20"/>
                <w:szCs w:val="20"/>
              </w:rPr>
            </w:pPr>
            <w:r w:rsidRPr="002678C5">
              <w:rPr>
                <w:rFonts w:ascii="Arial" w:hAnsi="Arial" w:cs="Arial"/>
                <w:sz w:val="20"/>
                <w:szCs w:val="20"/>
              </w:rPr>
              <w:t>Customer underground LV mains</w:t>
            </w:r>
          </w:p>
        </w:tc>
        <w:tc>
          <w:tcPr>
            <w:tcW w:w="1652" w:type="dxa"/>
          </w:tcPr>
          <w:p w:rsidR="00855CCA" w:rsidRPr="002678C5" w:rsidRDefault="00F1677D" w:rsidP="00F1677D">
            <w:pPr>
              <w:pStyle w:val="NoSpacing"/>
              <w:ind w:left="0"/>
              <w:jc w:val="center"/>
              <w:rPr>
                <w:rFonts w:ascii="Arial" w:hAnsi="Arial" w:cs="Arial"/>
                <w:sz w:val="20"/>
                <w:szCs w:val="20"/>
              </w:rPr>
            </w:pPr>
            <w:r>
              <w:rPr>
                <w:rFonts w:ascii="Arial" w:hAnsi="Arial" w:cs="Arial"/>
                <w:sz w:val="20"/>
                <w:szCs w:val="20"/>
                <w:lang w:val="en-US"/>
              </w:rPr>
              <w:t>0.</w:t>
            </w:r>
            <w:r w:rsidR="00855CCA" w:rsidRPr="002678C5">
              <w:rPr>
                <w:rFonts w:ascii="Arial" w:hAnsi="Arial" w:cs="Arial"/>
                <w:sz w:val="20"/>
                <w:szCs w:val="20"/>
              </w:rPr>
              <w:t>100 m</w:t>
            </w:r>
          </w:p>
        </w:tc>
        <w:tc>
          <w:tcPr>
            <w:tcW w:w="1872" w:type="dxa"/>
          </w:tcPr>
          <w:p w:rsidR="00855CCA" w:rsidRPr="002678C5" w:rsidRDefault="00F1677D" w:rsidP="00F1677D">
            <w:pPr>
              <w:pStyle w:val="NoSpacing"/>
              <w:ind w:left="0"/>
              <w:jc w:val="center"/>
              <w:rPr>
                <w:rFonts w:ascii="Arial" w:hAnsi="Arial" w:cs="Arial"/>
                <w:sz w:val="20"/>
                <w:szCs w:val="20"/>
              </w:rPr>
            </w:pPr>
            <w:r>
              <w:rPr>
                <w:rFonts w:ascii="Arial" w:hAnsi="Arial" w:cs="Arial"/>
                <w:sz w:val="20"/>
                <w:szCs w:val="20"/>
                <w:lang w:val="en-US"/>
              </w:rPr>
              <w:t>0.</w:t>
            </w:r>
            <w:r w:rsidR="00855CCA" w:rsidRPr="002678C5">
              <w:rPr>
                <w:rFonts w:ascii="Arial" w:hAnsi="Arial" w:cs="Arial"/>
                <w:sz w:val="20"/>
                <w:szCs w:val="20"/>
              </w:rPr>
              <w:t>300 m</w:t>
            </w:r>
          </w:p>
        </w:tc>
      </w:tr>
    </w:tbl>
    <w:p w:rsidR="00855CCA" w:rsidRPr="002678C5" w:rsidRDefault="00585688" w:rsidP="00902F11">
      <w:pPr>
        <w:spacing w:before="240"/>
        <w:ind w:left="0"/>
        <w:jc w:val="both"/>
        <w:rPr>
          <w:rFonts w:ascii="Arial" w:hAnsi="Arial" w:cs="Arial"/>
          <w:sz w:val="20"/>
          <w:szCs w:val="20"/>
        </w:rPr>
      </w:pPr>
      <w:r w:rsidRPr="00045F92">
        <w:rPr>
          <w:rFonts w:ascii="Arial" w:hAnsi="Arial" w:cs="Arial"/>
          <w:sz w:val="20"/>
          <w:szCs w:val="20"/>
        </w:rPr>
        <w:t>NOTES</w:t>
      </w:r>
      <w:r w:rsidR="00855CCA" w:rsidRPr="00045F92">
        <w:rPr>
          <w:rFonts w:ascii="Arial" w:hAnsi="Arial" w:cs="Arial"/>
          <w:sz w:val="20"/>
          <w:szCs w:val="20"/>
        </w:rPr>
        <w:t xml:space="preserve"> to Table </w:t>
      </w:r>
      <w:r w:rsidRPr="002678C5">
        <w:rPr>
          <w:rFonts w:ascii="Arial" w:hAnsi="Arial" w:cs="Arial"/>
          <w:sz w:val="20"/>
          <w:szCs w:val="20"/>
          <w:lang w:val="en-US"/>
        </w:rPr>
        <w:t>5.</w:t>
      </w:r>
      <w:r w:rsidR="00855CCA" w:rsidRPr="002678C5">
        <w:rPr>
          <w:rFonts w:ascii="Arial" w:hAnsi="Arial" w:cs="Arial"/>
          <w:sz w:val="20"/>
          <w:szCs w:val="20"/>
        </w:rPr>
        <w:t>1:</w:t>
      </w:r>
    </w:p>
    <w:p w:rsidR="00855CCA" w:rsidRPr="002678C5" w:rsidRDefault="00855CCA" w:rsidP="00977834">
      <w:pPr>
        <w:pStyle w:val="ListParagraph"/>
        <w:numPr>
          <w:ilvl w:val="0"/>
          <w:numId w:val="74"/>
        </w:numPr>
        <w:spacing w:before="240" w:after="200"/>
        <w:jc w:val="both"/>
        <w:rPr>
          <w:rFonts w:ascii="Arial" w:hAnsi="Arial" w:cs="Arial"/>
          <w:sz w:val="20"/>
          <w:szCs w:val="20"/>
        </w:rPr>
      </w:pPr>
      <w:r w:rsidRPr="002678C5">
        <w:rPr>
          <w:rFonts w:ascii="Arial" w:hAnsi="Arial" w:cs="Arial"/>
          <w:sz w:val="20"/>
          <w:szCs w:val="20"/>
        </w:rPr>
        <w:lastRenderedPageBreak/>
        <w:t>Mechanical protection (e.g., by the concrete slabs, continuous pour, bricks designed for protecting etc) for the electrical supply cables.</w:t>
      </w:r>
    </w:p>
    <w:p w:rsidR="00855CCA" w:rsidRPr="002678C5" w:rsidRDefault="00855CCA" w:rsidP="00977834">
      <w:pPr>
        <w:pStyle w:val="ListParagraph"/>
        <w:numPr>
          <w:ilvl w:val="0"/>
          <w:numId w:val="74"/>
        </w:numPr>
        <w:spacing w:before="240" w:after="200"/>
        <w:jc w:val="both"/>
        <w:rPr>
          <w:rFonts w:ascii="Arial" w:hAnsi="Arial" w:cs="Arial"/>
          <w:sz w:val="20"/>
          <w:szCs w:val="20"/>
        </w:rPr>
      </w:pPr>
      <w:r w:rsidRPr="002678C5">
        <w:rPr>
          <w:rFonts w:ascii="Arial" w:hAnsi="Arial" w:cs="Arial"/>
          <w:sz w:val="20"/>
          <w:szCs w:val="20"/>
        </w:rPr>
        <w:t>The minimum vertical separation between any underground storm water drain crossing an underground electric distribution service cable shall:</w:t>
      </w:r>
    </w:p>
    <w:p w:rsidR="00855CCA" w:rsidRPr="002678C5" w:rsidRDefault="00855CCA" w:rsidP="00855CCA">
      <w:pPr>
        <w:pStyle w:val="ListParagraph"/>
        <w:spacing w:before="240"/>
        <w:jc w:val="both"/>
        <w:rPr>
          <w:rFonts w:ascii="Arial" w:hAnsi="Arial" w:cs="Arial"/>
          <w:sz w:val="20"/>
          <w:szCs w:val="20"/>
        </w:rPr>
      </w:pPr>
      <w:r w:rsidRPr="002678C5">
        <w:rPr>
          <w:rFonts w:ascii="Arial" w:hAnsi="Arial" w:cs="Arial"/>
          <w:sz w:val="20"/>
          <w:szCs w:val="20"/>
        </w:rPr>
        <w:t>a) Cross at angle 90° if practicable, but not less than 45°;</w:t>
      </w:r>
    </w:p>
    <w:p w:rsidR="00855CCA" w:rsidRPr="002678C5" w:rsidRDefault="00855CCA" w:rsidP="00855CCA">
      <w:pPr>
        <w:pStyle w:val="ListParagraph"/>
        <w:spacing w:before="240"/>
        <w:jc w:val="both"/>
        <w:rPr>
          <w:rFonts w:ascii="Arial" w:hAnsi="Arial" w:cs="Arial"/>
          <w:sz w:val="20"/>
          <w:szCs w:val="20"/>
        </w:rPr>
      </w:pPr>
      <w:r w:rsidRPr="002678C5">
        <w:rPr>
          <w:rFonts w:ascii="Arial" w:hAnsi="Arial" w:cs="Arial"/>
          <w:sz w:val="20"/>
          <w:szCs w:val="20"/>
        </w:rPr>
        <w:t>b) Have a vertical separation of not less than 100mm; and</w:t>
      </w:r>
    </w:p>
    <w:p w:rsidR="00855CCA" w:rsidRPr="002678C5" w:rsidRDefault="00855CCA" w:rsidP="00855CCA">
      <w:pPr>
        <w:pStyle w:val="ListParagraph"/>
        <w:spacing w:before="240"/>
        <w:jc w:val="both"/>
        <w:rPr>
          <w:rFonts w:ascii="Arial" w:hAnsi="Arial" w:cs="Arial"/>
          <w:sz w:val="20"/>
          <w:szCs w:val="20"/>
        </w:rPr>
      </w:pPr>
      <w:r w:rsidRPr="002678C5">
        <w:rPr>
          <w:rFonts w:ascii="Arial" w:hAnsi="Arial" w:cs="Arial"/>
          <w:sz w:val="20"/>
          <w:szCs w:val="20"/>
        </w:rPr>
        <w:t>c) Be marked along its length for 1,000mm either side of the center line of</w:t>
      </w:r>
      <w:r w:rsidR="00585688" w:rsidRPr="002678C5">
        <w:rPr>
          <w:rFonts w:ascii="Arial" w:hAnsi="Arial" w:cs="Arial"/>
          <w:sz w:val="20"/>
          <w:szCs w:val="20"/>
        </w:rPr>
        <w:t xml:space="preserve"> the service, with marker tape</w:t>
      </w:r>
      <w:r w:rsidRPr="002678C5">
        <w:rPr>
          <w:rFonts w:ascii="Arial" w:hAnsi="Arial" w:cs="Arial"/>
          <w:sz w:val="20"/>
          <w:szCs w:val="20"/>
        </w:rPr>
        <w:t>, laid 150mm above the installed service.</w:t>
      </w:r>
    </w:p>
    <w:p w:rsidR="00855CCA" w:rsidRPr="002678C5" w:rsidRDefault="00855CCA" w:rsidP="00977834">
      <w:pPr>
        <w:pStyle w:val="ListParagraph"/>
        <w:numPr>
          <w:ilvl w:val="0"/>
          <w:numId w:val="74"/>
        </w:numPr>
        <w:spacing w:before="240" w:after="200"/>
        <w:jc w:val="both"/>
        <w:rPr>
          <w:rFonts w:ascii="Arial" w:hAnsi="Arial" w:cs="Arial"/>
          <w:sz w:val="20"/>
          <w:szCs w:val="20"/>
        </w:rPr>
      </w:pPr>
      <w:r w:rsidRPr="002678C5">
        <w:rPr>
          <w:rFonts w:ascii="Arial" w:hAnsi="Arial" w:cs="Arial"/>
          <w:sz w:val="20"/>
          <w:szCs w:val="20"/>
        </w:rPr>
        <w:t>The minimum horizontal separation between any underground storm water drain and an electrical distribution service cable shall be at least:</w:t>
      </w:r>
    </w:p>
    <w:p w:rsidR="00855CCA" w:rsidRPr="002678C5" w:rsidRDefault="00855CCA" w:rsidP="00855CCA">
      <w:pPr>
        <w:pStyle w:val="ListParagraph"/>
        <w:spacing w:before="240"/>
        <w:jc w:val="both"/>
        <w:rPr>
          <w:rFonts w:ascii="Arial" w:hAnsi="Arial" w:cs="Arial"/>
          <w:sz w:val="20"/>
          <w:szCs w:val="20"/>
        </w:rPr>
      </w:pPr>
      <w:r w:rsidRPr="002678C5">
        <w:rPr>
          <w:rFonts w:ascii="Arial" w:hAnsi="Arial" w:cs="Arial"/>
          <w:sz w:val="20"/>
          <w:szCs w:val="20"/>
        </w:rPr>
        <w:t>a) 100mm provided the electrical cable is indicated along its length with orange marker tape specified in this code, and is mechanically protected; or</w:t>
      </w:r>
    </w:p>
    <w:p w:rsidR="00855CCA" w:rsidRPr="002678C5" w:rsidRDefault="00855CCA" w:rsidP="00855CCA">
      <w:pPr>
        <w:pStyle w:val="ListParagraph"/>
        <w:spacing w:before="240"/>
        <w:jc w:val="both"/>
        <w:rPr>
          <w:rFonts w:ascii="Arial" w:hAnsi="Arial" w:cs="Arial"/>
          <w:sz w:val="20"/>
          <w:szCs w:val="20"/>
        </w:rPr>
      </w:pPr>
      <w:r w:rsidRPr="002678C5">
        <w:rPr>
          <w:rFonts w:ascii="Arial" w:hAnsi="Arial" w:cs="Arial"/>
          <w:sz w:val="20"/>
          <w:szCs w:val="20"/>
        </w:rPr>
        <w:t>b) 600mm, where the electrical supply cable is not mechanically protected.</w:t>
      </w:r>
    </w:p>
    <w:p w:rsidR="00855CCA" w:rsidRPr="002678C5" w:rsidRDefault="00855CCA" w:rsidP="00977834">
      <w:pPr>
        <w:pStyle w:val="ListParagraph"/>
        <w:numPr>
          <w:ilvl w:val="0"/>
          <w:numId w:val="74"/>
        </w:numPr>
        <w:spacing w:before="240" w:after="200"/>
        <w:contextualSpacing w:val="0"/>
        <w:jc w:val="both"/>
        <w:rPr>
          <w:rFonts w:ascii="Arial" w:hAnsi="Arial" w:cs="Arial"/>
          <w:sz w:val="24"/>
        </w:rPr>
      </w:pPr>
      <w:r w:rsidRPr="002678C5">
        <w:rPr>
          <w:rFonts w:ascii="Arial" w:hAnsi="Arial" w:cs="Arial"/>
          <w:sz w:val="20"/>
          <w:szCs w:val="20"/>
        </w:rPr>
        <w:t xml:space="preserve">EUA </w:t>
      </w:r>
      <w:r w:rsidR="00585688" w:rsidRPr="002678C5">
        <w:rPr>
          <w:rFonts w:ascii="Arial" w:hAnsi="Arial" w:cs="Arial"/>
          <w:sz w:val="20"/>
          <w:szCs w:val="20"/>
          <w:lang w:val="en-US"/>
        </w:rPr>
        <w:t>refers to requirement that</w:t>
      </w:r>
      <w:r w:rsidR="00585688" w:rsidRPr="002678C5">
        <w:rPr>
          <w:rFonts w:ascii="Arial" w:hAnsi="Arial" w:cs="Arial"/>
          <w:sz w:val="20"/>
          <w:szCs w:val="20"/>
        </w:rPr>
        <w:t xml:space="preserve"> </w:t>
      </w:r>
      <w:r w:rsidR="00585688" w:rsidRPr="002678C5">
        <w:rPr>
          <w:rFonts w:ascii="Arial" w:hAnsi="Arial" w:cs="Arial"/>
          <w:sz w:val="20"/>
          <w:szCs w:val="20"/>
          <w:lang w:val="en-US"/>
        </w:rPr>
        <w:t>a</w:t>
      </w:r>
      <w:r w:rsidRPr="002678C5">
        <w:rPr>
          <w:rFonts w:ascii="Arial" w:hAnsi="Arial" w:cs="Arial"/>
          <w:sz w:val="20"/>
          <w:szCs w:val="20"/>
        </w:rPr>
        <w:t xml:space="preserve">pproval of the actually required clearance must be obtained from the </w:t>
      </w:r>
      <w:r w:rsidR="00E01F24">
        <w:rPr>
          <w:rFonts w:ascii="Arial" w:hAnsi="Arial" w:cs="Arial"/>
          <w:sz w:val="20"/>
          <w:szCs w:val="20"/>
          <w:lang w:val="en-US"/>
        </w:rPr>
        <w:t>Electricity Licensee</w:t>
      </w:r>
      <w:r w:rsidR="00E01F24">
        <w:rPr>
          <w:rFonts w:ascii="Arial" w:hAnsi="Arial" w:cs="Arial"/>
          <w:sz w:val="20"/>
          <w:szCs w:val="20"/>
        </w:rPr>
        <w:t xml:space="preserve"> own</w:t>
      </w:r>
      <w:proofErr w:type="spellStart"/>
      <w:r w:rsidR="00E01F24">
        <w:rPr>
          <w:rFonts w:ascii="Arial" w:hAnsi="Arial" w:cs="Arial"/>
          <w:sz w:val="20"/>
          <w:szCs w:val="20"/>
          <w:lang w:val="en-US"/>
        </w:rPr>
        <w:t>ing</w:t>
      </w:r>
      <w:proofErr w:type="spellEnd"/>
      <w:r w:rsidRPr="002678C5">
        <w:rPr>
          <w:rFonts w:ascii="Arial" w:hAnsi="Arial" w:cs="Arial"/>
          <w:sz w:val="20"/>
          <w:szCs w:val="20"/>
        </w:rPr>
        <w:t xml:space="preserve"> </w:t>
      </w:r>
      <w:r w:rsidR="00E01F24">
        <w:rPr>
          <w:rFonts w:ascii="Arial" w:hAnsi="Arial" w:cs="Arial"/>
          <w:sz w:val="20"/>
          <w:szCs w:val="20"/>
        </w:rPr>
        <w:t>the underground</w:t>
      </w:r>
      <w:r w:rsidRPr="002678C5">
        <w:rPr>
          <w:rFonts w:ascii="Arial" w:hAnsi="Arial" w:cs="Arial"/>
          <w:sz w:val="20"/>
          <w:szCs w:val="20"/>
        </w:rPr>
        <w:t xml:space="preserve"> cable.</w:t>
      </w:r>
    </w:p>
    <w:p w:rsidR="00855CCA" w:rsidRPr="002678C5" w:rsidRDefault="00855CCA" w:rsidP="00523FAA">
      <w:pPr>
        <w:spacing w:before="240"/>
        <w:ind w:left="0"/>
        <w:jc w:val="center"/>
        <w:rPr>
          <w:rFonts w:ascii="Arial" w:hAnsi="Arial" w:cs="Arial"/>
          <w:sz w:val="24"/>
        </w:rPr>
      </w:pPr>
      <w:r w:rsidRPr="002678C5">
        <w:rPr>
          <w:rFonts w:ascii="Arial" w:hAnsi="Arial" w:cs="Arial"/>
          <w:noProof/>
          <w:sz w:val="24"/>
          <w:lang w:val="en-US"/>
        </w:rPr>
        <w:drawing>
          <wp:inline distT="0" distB="0" distL="0" distR="0" wp14:anchorId="5F1B14CB" wp14:editId="2CF9AB87">
            <wp:extent cx="5135880" cy="3244827"/>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35880" cy="3244827"/>
                    </a:xfrm>
                    <a:prstGeom prst="rect">
                      <a:avLst/>
                    </a:prstGeom>
                    <a:noFill/>
                  </pic:spPr>
                </pic:pic>
              </a:graphicData>
            </a:graphic>
          </wp:inline>
        </w:drawing>
      </w:r>
    </w:p>
    <w:p w:rsidR="00855CCA" w:rsidRPr="00742D99" w:rsidRDefault="008A43B1" w:rsidP="00DC734B">
      <w:pPr>
        <w:pStyle w:val="Caption"/>
        <w:ind w:left="0"/>
        <w:jc w:val="both"/>
        <w:rPr>
          <w:rFonts w:ascii="Arial" w:hAnsi="Arial" w:cs="Arial"/>
          <w:b w:val="0"/>
          <w:color w:val="auto"/>
          <w:sz w:val="22"/>
          <w:szCs w:val="22"/>
          <w:lang w:val="en-US"/>
        </w:rPr>
      </w:pPr>
      <w:bookmarkStart w:id="90" w:name="_Toc89037007"/>
      <w:r w:rsidRPr="00DC734B">
        <w:rPr>
          <w:rFonts w:ascii="Arial" w:hAnsi="Arial" w:cs="Arial"/>
          <w:b w:val="0"/>
          <w:color w:val="00B0F0"/>
          <w:sz w:val="22"/>
          <w:szCs w:val="22"/>
        </w:rPr>
        <w:t xml:space="preserve">Figure </w:t>
      </w:r>
      <w:r w:rsidR="00466C42">
        <w:rPr>
          <w:rFonts w:ascii="Arial" w:hAnsi="Arial" w:cs="Arial"/>
          <w:b w:val="0"/>
          <w:color w:val="00B0F0"/>
          <w:sz w:val="22"/>
          <w:szCs w:val="22"/>
        </w:rPr>
        <w:fldChar w:fldCharType="begin"/>
      </w:r>
      <w:r w:rsidR="00466C42">
        <w:rPr>
          <w:rFonts w:ascii="Arial" w:hAnsi="Arial" w:cs="Arial"/>
          <w:b w:val="0"/>
          <w:color w:val="00B0F0"/>
          <w:sz w:val="22"/>
          <w:szCs w:val="22"/>
        </w:rPr>
        <w:instrText xml:space="preserve"> STYLEREF 1 \s </w:instrText>
      </w:r>
      <w:r w:rsidR="00466C42">
        <w:rPr>
          <w:rFonts w:ascii="Arial" w:hAnsi="Arial" w:cs="Arial"/>
          <w:b w:val="0"/>
          <w:color w:val="00B0F0"/>
          <w:sz w:val="22"/>
          <w:szCs w:val="22"/>
        </w:rPr>
        <w:fldChar w:fldCharType="separate"/>
      </w:r>
      <w:r w:rsidR="00466C42">
        <w:rPr>
          <w:rFonts w:ascii="Arial" w:hAnsi="Arial" w:cs="Arial"/>
          <w:b w:val="0"/>
          <w:noProof/>
          <w:color w:val="00B0F0"/>
          <w:sz w:val="22"/>
          <w:szCs w:val="22"/>
        </w:rPr>
        <w:t>5</w:t>
      </w:r>
      <w:r w:rsidR="00466C42">
        <w:rPr>
          <w:rFonts w:ascii="Arial" w:hAnsi="Arial" w:cs="Arial"/>
          <w:b w:val="0"/>
          <w:color w:val="00B0F0"/>
          <w:sz w:val="22"/>
          <w:szCs w:val="22"/>
        </w:rPr>
        <w:fldChar w:fldCharType="end"/>
      </w:r>
      <w:r w:rsidR="00466C42">
        <w:rPr>
          <w:rFonts w:ascii="Arial" w:hAnsi="Arial" w:cs="Arial"/>
          <w:b w:val="0"/>
          <w:color w:val="00B0F0"/>
          <w:sz w:val="22"/>
          <w:szCs w:val="22"/>
        </w:rPr>
        <w:t>.</w:t>
      </w:r>
      <w:r w:rsidR="00466C42">
        <w:rPr>
          <w:rFonts w:ascii="Arial" w:hAnsi="Arial" w:cs="Arial"/>
          <w:b w:val="0"/>
          <w:color w:val="00B0F0"/>
          <w:sz w:val="22"/>
          <w:szCs w:val="22"/>
        </w:rPr>
        <w:fldChar w:fldCharType="begin"/>
      </w:r>
      <w:r w:rsidR="00466C42">
        <w:rPr>
          <w:rFonts w:ascii="Arial" w:hAnsi="Arial" w:cs="Arial"/>
          <w:b w:val="0"/>
          <w:color w:val="00B0F0"/>
          <w:sz w:val="22"/>
          <w:szCs w:val="22"/>
        </w:rPr>
        <w:instrText xml:space="preserve"> SEQ Figure \* ARABIC \s 1 </w:instrText>
      </w:r>
      <w:r w:rsidR="00466C42">
        <w:rPr>
          <w:rFonts w:ascii="Arial" w:hAnsi="Arial" w:cs="Arial"/>
          <w:b w:val="0"/>
          <w:color w:val="00B0F0"/>
          <w:sz w:val="22"/>
          <w:szCs w:val="22"/>
        </w:rPr>
        <w:fldChar w:fldCharType="separate"/>
      </w:r>
      <w:r w:rsidR="00466C42">
        <w:rPr>
          <w:rFonts w:ascii="Arial" w:hAnsi="Arial" w:cs="Arial"/>
          <w:b w:val="0"/>
          <w:noProof/>
          <w:color w:val="00B0F0"/>
          <w:sz w:val="22"/>
          <w:szCs w:val="22"/>
        </w:rPr>
        <w:t>1</w:t>
      </w:r>
      <w:r w:rsidR="00466C42">
        <w:rPr>
          <w:rFonts w:ascii="Arial" w:hAnsi="Arial" w:cs="Arial"/>
          <w:b w:val="0"/>
          <w:color w:val="00B0F0"/>
          <w:sz w:val="22"/>
          <w:szCs w:val="22"/>
        </w:rPr>
        <w:fldChar w:fldCharType="end"/>
      </w:r>
      <w:r w:rsidRPr="00DC734B">
        <w:rPr>
          <w:rFonts w:ascii="Arial" w:hAnsi="Arial" w:cs="Arial"/>
          <w:b w:val="0"/>
          <w:color w:val="auto"/>
          <w:sz w:val="22"/>
          <w:szCs w:val="22"/>
          <w:lang w:val="en-US"/>
        </w:rPr>
        <w:t xml:space="preserve">: </w:t>
      </w:r>
      <w:r w:rsidR="00E06FA6">
        <w:rPr>
          <w:rFonts w:ascii="Arial" w:hAnsi="Arial" w:cs="Arial"/>
          <w:b w:val="0"/>
          <w:color w:val="auto"/>
          <w:sz w:val="22"/>
          <w:szCs w:val="22"/>
          <w:lang w:val="en-US"/>
        </w:rPr>
        <w:t>C</w:t>
      </w:r>
      <w:r w:rsidR="00E06FA6" w:rsidRPr="00DC734B">
        <w:rPr>
          <w:rFonts w:ascii="Arial" w:hAnsi="Arial" w:cs="Arial"/>
          <w:b w:val="0"/>
          <w:color w:val="auto"/>
          <w:sz w:val="22"/>
          <w:szCs w:val="22"/>
        </w:rPr>
        <w:t>learances</w:t>
      </w:r>
      <w:r w:rsidR="00E06FA6" w:rsidRPr="00DC734B">
        <w:rPr>
          <w:rFonts w:ascii="Arial" w:hAnsi="Arial" w:cs="Arial"/>
          <w:b w:val="0"/>
          <w:color w:val="auto"/>
          <w:sz w:val="22"/>
          <w:szCs w:val="22"/>
          <w:lang w:val="en-US"/>
        </w:rPr>
        <w:t xml:space="preserve"> </w:t>
      </w:r>
      <w:r w:rsidR="00E06FA6">
        <w:rPr>
          <w:rFonts w:ascii="Arial" w:hAnsi="Arial" w:cs="Arial"/>
          <w:b w:val="0"/>
          <w:color w:val="auto"/>
          <w:sz w:val="22"/>
          <w:szCs w:val="22"/>
          <w:lang w:val="en-US"/>
        </w:rPr>
        <w:t>from u</w:t>
      </w:r>
      <w:r w:rsidR="00585688" w:rsidRPr="00DC734B">
        <w:rPr>
          <w:rFonts w:ascii="Arial" w:hAnsi="Arial" w:cs="Arial"/>
          <w:b w:val="0"/>
          <w:color w:val="auto"/>
          <w:sz w:val="22"/>
          <w:szCs w:val="22"/>
          <w:lang w:val="en-US"/>
        </w:rPr>
        <w:t>nderground e</w:t>
      </w:r>
      <w:r w:rsidR="00585688" w:rsidRPr="00DC734B">
        <w:rPr>
          <w:rFonts w:ascii="Arial" w:hAnsi="Arial" w:cs="Arial"/>
          <w:b w:val="0"/>
          <w:color w:val="auto"/>
          <w:sz w:val="22"/>
          <w:szCs w:val="22"/>
        </w:rPr>
        <w:t>lectric</w:t>
      </w:r>
      <w:proofErr w:type="spellStart"/>
      <w:r w:rsidR="00585688" w:rsidRPr="00DC734B">
        <w:rPr>
          <w:rFonts w:ascii="Arial" w:hAnsi="Arial" w:cs="Arial"/>
          <w:b w:val="0"/>
          <w:color w:val="auto"/>
          <w:sz w:val="22"/>
          <w:szCs w:val="22"/>
          <w:lang w:val="en-US"/>
        </w:rPr>
        <w:t>ity</w:t>
      </w:r>
      <w:proofErr w:type="spellEnd"/>
      <w:r w:rsidR="00585688" w:rsidRPr="00DC734B">
        <w:rPr>
          <w:rFonts w:ascii="Arial" w:hAnsi="Arial" w:cs="Arial"/>
          <w:b w:val="0"/>
          <w:color w:val="auto"/>
          <w:sz w:val="22"/>
          <w:szCs w:val="22"/>
        </w:rPr>
        <w:t xml:space="preserve"> </w:t>
      </w:r>
      <w:r w:rsidR="00855CCA" w:rsidRPr="00DC734B">
        <w:rPr>
          <w:rFonts w:ascii="Arial" w:hAnsi="Arial" w:cs="Arial"/>
          <w:b w:val="0"/>
          <w:color w:val="auto"/>
          <w:sz w:val="22"/>
          <w:szCs w:val="22"/>
        </w:rPr>
        <w:t xml:space="preserve">cables and trenching to other </w:t>
      </w:r>
      <w:r w:rsidR="002F6508" w:rsidRPr="002F6508">
        <w:rPr>
          <w:rFonts w:ascii="Arial" w:hAnsi="Arial" w:cs="Arial"/>
          <w:color w:val="auto"/>
          <w:sz w:val="22"/>
          <w:szCs w:val="22"/>
        </w:rPr>
        <w:t>Utility</w:t>
      </w:r>
      <w:r w:rsidR="00855CCA" w:rsidRPr="00DC734B">
        <w:rPr>
          <w:rFonts w:ascii="Arial" w:hAnsi="Arial" w:cs="Arial"/>
          <w:b w:val="0"/>
          <w:color w:val="auto"/>
          <w:sz w:val="22"/>
          <w:szCs w:val="22"/>
        </w:rPr>
        <w:t xml:space="preserve"> services</w:t>
      </w:r>
      <w:bookmarkEnd w:id="90"/>
      <w:r w:rsidR="00742D99">
        <w:rPr>
          <w:rFonts w:ascii="Arial" w:hAnsi="Arial" w:cs="Arial"/>
          <w:b w:val="0"/>
          <w:color w:val="auto"/>
          <w:sz w:val="22"/>
          <w:szCs w:val="22"/>
          <w:lang w:val="en-US"/>
        </w:rPr>
        <w:t>.</w:t>
      </w:r>
    </w:p>
    <w:p w:rsidR="00855CCA" w:rsidRPr="002678C5" w:rsidRDefault="008C5F9C" w:rsidP="00977834">
      <w:pPr>
        <w:pStyle w:val="11"/>
        <w:numPr>
          <w:ilvl w:val="1"/>
          <w:numId w:val="89"/>
        </w:numPr>
        <w:tabs>
          <w:tab w:val="clear" w:pos="993"/>
          <w:tab w:val="left" w:pos="720"/>
        </w:tabs>
        <w:ind w:left="720" w:hanging="720"/>
        <w:jc w:val="both"/>
        <w:rPr>
          <w:b w:val="0"/>
          <w:sz w:val="26"/>
          <w:szCs w:val="26"/>
        </w:rPr>
      </w:pPr>
      <w:bookmarkStart w:id="91" w:name="_Toc89036792"/>
      <w:r w:rsidRPr="002678C5">
        <w:rPr>
          <w:b w:val="0"/>
          <w:sz w:val="26"/>
          <w:szCs w:val="26"/>
        </w:rPr>
        <w:t>Minimum horizontal clearances to</w:t>
      </w:r>
      <w:r w:rsidR="00425BC1" w:rsidRPr="002678C5">
        <w:rPr>
          <w:b w:val="0"/>
          <w:sz w:val="26"/>
          <w:szCs w:val="26"/>
        </w:rPr>
        <w:t xml:space="preserve"> other non-electricity utility service lines</w:t>
      </w:r>
      <w:bookmarkEnd w:id="91"/>
    </w:p>
    <w:p w:rsidR="00855CCA" w:rsidRPr="002678C5" w:rsidRDefault="00855CCA" w:rsidP="00977834">
      <w:pPr>
        <w:pStyle w:val="ListParagraph"/>
        <w:numPr>
          <w:ilvl w:val="2"/>
          <w:numId w:val="89"/>
        </w:numPr>
        <w:spacing w:before="240" w:after="200"/>
        <w:ind w:left="1440"/>
        <w:contextualSpacing w:val="0"/>
        <w:jc w:val="both"/>
        <w:rPr>
          <w:rFonts w:ascii="Arial" w:hAnsi="Arial" w:cs="Arial"/>
        </w:rPr>
      </w:pPr>
      <w:r w:rsidRPr="002678C5">
        <w:rPr>
          <w:rFonts w:ascii="Arial" w:hAnsi="Arial" w:cs="Arial"/>
        </w:rPr>
        <w:t xml:space="preserve">The horizontal minimum clearances specified in Table </w:t>
      </w:r>
      <w:r w:rsidR="00643FD2" w:rsidRPr="002678C5">
        <w:rPr>
          <w:rFonts w:ascii="Arial" w:hAnsi="Arial" w:cs="Arial"/>
          <w:lang w:val="en-US"/>
        </w:rPr>
        <w:t>5.</w:t>
      </w:r>
      <w:r w:rsidRPr="002678C5">
        <w:rPr>
          <w:rFonts w:ascii="Arial" w:hAnsi="Arial" w:cs="Arial"/>
        </w:rPr>
        <w:t>2 shall be mai</w:t>
      </w:r>
      <w:r w:rsidR="00313BF8">
        <w:rPr>
          <w:rFonts w:ascii="Arial" w:hAnsi="Arial" w:cs="Arial"/>
        </w:rPr>
        <w:t>ntained where other utility</w:t>
      </w:r>
      <w:r w:rsidRPr="002678C5">
        <w:rPr>
          <w:rFonts w:ascii="Arial" w:hAnsi="Arial" w:cs="Arial"/>
        </w:rPr>
        <w:t xml:space="preserve"> service assets are required to be installed vertically parallel, crossing over or under the electricity utility underground </w:t>
      </w:r>
      <w:r w:rsidR="00643FD2" w:rsidRPr="002678C5">
        <w:rPr>
          <w:rFonts w:ascii="Arial" w:hAnsi="Arial" w:cs="Arial"/>
          <w:lang w:val="en-US"/>
        </w:rPr>
        <w:t>cables</w:t>
      </w:r>
      <w:r w:rsidRPr="002678C5">
        <w:rPr>
          <w:rFonts w:ascii="Arial" w:hAnsi="Arial" w:cs="Arial"/>
        </w:rPr>
        <w:t xml:space="preserve">. These minimum clearances shall be observed and maintained by </w:t>
      </w:r>
      <w:r w:rsidR="00643FD2" w:rsidRPr="002678C5">
        <w:rPr>
          <w:rFonts w:ascii="Arial" w:hAnsi="Arial" w:cs="Arial"/>
          <w:lang w:val="en-US"/>
        </w:rPr>
        <w:t xml:space="preserve">all </w:t>
      </w:r>
      <w:r w:rsidR="00643FD2" w:rsidRPr="00420075">
        <w:rPr>
          <w:rFonts w:ascii="Arial" w:hAnsi="Arial" w:cs="Arial"/>
          <w:b/>
          <w:lang w:val="en-US"/>
        </w:rPr>
        <w:t>Utility</w:t>
      </w:r>
      <w:r w:rsidR="00643FD2" w:rsidRPr="002678C5">
        <w:rPr>
          <w:rFonts w:ascii="Arial" w:hAnsi="Arial" w:cs="Arial"/>
          <w:lang w:val="en-US"/>
        </w:rPr>
        <w:t>(</w:t>
      </w:r>
      <w:proofErr w:type="spellStart"/>
      <w:r w:rsidR="00643FD2" w:rsidRPr="002678C5">
        <w:rPr>
          <w:rFonts w:ascii="Arial" w:hAnsi="Arial" w:cs="Arial"/>
          <w:lang w:val="en-US"/>
        </w:rPr>
        <w:t>ies</w:t>
      </w:r>
      <w:proofErr w:type="spellEnd"/>
      <w:r w:rsidR="00643FD2" w:rsidRPr="002678C5">
        <w:rPr>
          <w:rFonts w:ascii="Arial" w:hAnsi="Arial" w:cs="Arial"/>
          <w:lang w:val="en-US"/>
        </w:rPr>
        <w:t xml:space="preserve">) whenever their </w:t>
      </w:r>
      <w:r w:rsidRPr="002678C5">
        <w:rPr>
          <w:rFonts w:ascii="Arial" w:hAnsi="Arial" w:cs="Arial"/>
        </w:rPr>
        <w:t>service</w:t>
      </w:r>
      <w:r w:rsidR="00643FD2" w:rsidRPr="002678C5">
        <w:rPr>
          <w:rFonts w:ascii="Arial" w:hAnsi="Arial" w:cs="Arial"/>
          <w:lang w:val="en-US"/>
        </w:rPr>
        <w:t xml:space="preserve"> lines are routed underground</w:t>
      </w:r>
      <w:r w:rsidRPr="002678C5">
        <w:rPr>
          <w:rFonts w:ascii="Arial" w:hAnsi="Arial" w:cs="Arial"/>
        </w:rPr>
        <w:t>.</w:t>
      </w:r>
    </w:p>
    <w:p w:rsidR="00855CCA" w:rsidRPr="002678C5" w:rsidRDefault="00855CCA" w:rsidP="00855CCA">
      <w:pPr>
        <w:spacing w:before="240"/>
        <w:jc w:val="both"/>
        <w:rPr>
          <w:rFonts w:ascii="Arial" w:hAnsi="Arial" w:cs="Arial"/>
        </w:rPr>
      </w:pPr>
    </w:p>
    <w:p w:rsidR="00855CCA" w:rsidRDefault="00855CCA" w:rsidP="00855CCA">
      <w:pPr>
        <w:spacing w:before="240"/>
        <w:jc w:val="both"/>
        <w:rPr>
          <w:rFonts w:ascii="Arial" w:hAnsi="Arial" w:cs="Arial"/>
          <w:lang w:val="en-US"/>
        </w:rPr>
      </w:pPr>
    </w:p>
    <w:p w:rsidR="00BF7B49" w:rsidRDefault="00BF7B49" w:rsidP="00855CCA">
      <w:pPr>
        <w:spacing w:before="240"/>
        <w:jc w:val="both"/>
        <w:rPr>
          <w:rFonts w:ascii="Arial" w:hAnsi="Arial" w:cs="Arial"/>
          <w:lang w:val="en-US"/>
        </w:rPr>
      </w:pPr>
    </w:p>
    <w:p w:rsidR="00BF7B49" w:rsidRDefault="00BF7B49" w:rsidP="00855CCA">
      <w:pPr>
        <w:spacing w:before="240"/>
        <w:jc w:val="both"/>
        <w:rPr>
          <w:rFonts w:ascii="Arial" w:hAnsi="Arial" w:cs="Arial"/>
          <w:lang w:val="en-US"/>
        </w:rPr>
      </w:pPr>
    </w:p>
    <w:p w:rsidR="00BF7B49" w:rsidRPr="00BF7B49" w:rsidRDefault="00BF7B49" w:rsidP="00855CCA">
      <w:pPr>
        <w:spacing w:before="240"/>
        <w:jc w:val="both"/>
        <w:rPr>
          <w:rFonts w:ascii="Arial" w:hAnsi="Arial" w:cs="Arial"/>
          <w:lang w:val="en-US"/>
        </w:rPr>
      </w:pPr>
    </w:p>
    <w:p w:rsidR="00855CCA" w:rsidRPr="002678C5" w:rsidRDefault="00E832B4" w:rsidP="00643FD2">
      <w:pPr>
        <w:spacing w:before="240" w:after="0"/>
        <w:ind w:left="0"/>
        <w:jc w:val="center"/>
        <w:rPr>
          <w:rFonts w:ascii="Arial" w:hAnsi="Arial" w:cs="Arial"/>
          <w:sz w:val="24"/>
        </w:rPr>
      </w:pPr>
      <w:bookmarkStart w:id="92" w:name="_Toc89036492"/>
      <w:r w:rsidRPr="00E832B4">
        <w:rPr>
          <w:rFonts w:ascii="Arial" w:hAnsi="Arial" w:cs="Arial"/>
          <w:color w:val="00B0F0"/>
        </w:rPr>
        <w:t xml:space="preserve">Table </w:t>
      </w:r>
      <w:r w:rsidRPr="00E832B4">
        <w:rPr>
          <w:rFonts w:ascii="Arial" w:hAnsi="Arial" w:cs="Arial"/>
          <w:color w:val="00B0F0"/>
        </w:rPr>
        <w:fldChar w:fldCharType="begin"/>
      </w:r>
      <w:r w:rsidRPr="00E832B4">
        <w:rPr>
          <w:rFonts w:ascii="Arial" w:hAnsi="Arial" w:cs="Arial"/>
          <w:color w:val="00B0F0"/>
        </w:rPr>
        <w:instrText xml:space="preserve"> STYLEREF 1 \s </w:instrText>
      </w:r>
      <w:r w:rsidRPr="00E832B4">
        <w:rPr>
          <w:rFonts w:ascii="Arial" w:hAnsi="Arial" w:cs="Arial"/>
          <w:color w:val="00B0F0"/>
        </w:rPr>
        <w:fldChar w:fldCharType="separate"/>
      </w:r>
      <w:r>
        <w:rPr>
          <w:rFonts w:ascii="Arial" w:hAnsi="Arial" w:cs="Arial"/>
          <w:noProof/>
          <w:color w:val="00B0F0"/>
        </w:rPr>
        <w:t>5</w:t>
      </w:r>
      <w:r w:rsidRPr="00E832B4">
        <w:rPr>
          <w:rFonts w:ascii="Arial" w:hAnsi="Arial" w:cs="Arial"/>
          <w:color w:val="00B0F0"/>
        </w:rPr>
        <w:fldChar w:fldCharType="end"/>
      </w:r>
      <w:r w:rsidRPr="00E832B4">
        <w:rPr>
          <w:rFonts w:ascii="Arial" w:hAnsi="Arial" w:cs="Arial"/>
          <w:color w:val="00B0F0"/>
        </w:rPr>
        <w:t>.</w:t>
      </w:r>
      <w:r w:rsidRPr="00E832B4">
        <w:rPr>
          <w:rFonts w:ascii="Arial" w:hAnsi="Arial" w:cs="Arial"/>
          <w:color w:val="00B0F0"/>
        </w:rPr>
        <w:fldChar w:fldCharType="begin"/>
      </w:r>
      <w:r w:rsidRPr="00E832B4">
        <w:rPr>
          <w:rFonts w:ascii="Arial" w:hAnsi="Arial" w:cs="Arial"/>
          <w:color w:val="00B0F0"/>
        </w:rPr>
        <w:instrText xml:space="preserve"> SEQ Table \* ARABIC \s 1 </w:instrText>
      </w:r>
      <w:r w:rsidRPr="00E832B4">
        <w:rPr>
          <w:rFonts w:ascii="Arial" w:hAnsi="Arial" w:cs="Arial"/>
          <w:color w:val="00B0F0"/>
        </w:rPr>
        <w:fldChar w:fldCharType="separate"/>
      </w:r>
      <w:r>
        <w:rPr>
          <w:rFonts w:ascii="Arial" w:hAnsi="Arial" w:cs="Arial"/>
          <w:noProof/>
          <w:color w:val="00B0F0"/>
        </w:rPr>
        <w:t>2</w:t>
      </w:r>
      <w:r w:rsidRPr="00E832B4">
        <w:rPr>
          <w:rFonts w:ascii="Arial" w:hAnsi="Arial" w:cs="Arial"/>
          <w:color w:val="00B0F0"/>
        </w:rPr>
        <w:fldChar w:fldCharType="end"/>
      </w:r>
      <w:r w:rsidRPr="00E832B4">
        <w:rPr>
          <w:rFonts w:ascii="Arial" w:hAnsi="Arial" w:cs="Arial"/>
          <w:color w:val="00B0F0"/>
        </w:rPr>
        <w:t xml:space="preserve"> </w:t>
      </w:r>
      <w:r w:rsidR="00643FD2" w:rsidRPr="002678C5">
        <w:rPr>
          <w:rFonts w:ascii="Arial" w:hAnsi="Arial" w:cs="Arial"/>
        </w:rPr>
        <w:t xml:space="preserve">Minimum </w:t>
      </w:r>
      <w:r w:rsidR="00643FD2" w:rsidRPr="002678C5">
        <w:rPr>
          <w:rFonts w:ascii="Arial" w:hAnsi="Arial" w:cs="Arial"/>
          <w:lang w:val="en-US"/>
        </w:rPr>
        <w:t>horizontal</w:t>
      </w:r>
      <w:r w:rsidR="00643FD2" w:rsidRPr="002678C5">
        <w:rPr>
          <w:rFonts w:ascii="Arial" w:hAnsi="Arial" w:cs="Arial"/>
        </w:rPr>
        <w:t xml:space="preserve"> </w:t>
      </w:r>
      <w:r w:rsidR="00643FD2" w:rsidRPr="002678C5">
        <w:rPr>
          <w:rFonts w:ascii="Arial" w:hAnsi="Arial" w:cs="Arial"/>
          <w:lang w:val="en-US"/>
        </w:rPr>
        <w:t>c</w:t>
      </w:r>
      <w:r w:rsidR="00643FD2" w:rsidRPr="002678C5">
        <w:rPr>
          <w:rFonts w:ascii="Arial" w:hAnsi="Arial" w:cs="Arial"/>
        </w:rPr>
        <w:t xml:space="preserve">learances from </w:t>
      </w:r>
      <w:r w:rsidR="00E06FA6" w:rsidRPr="00E06FA6">
        <w:rPr>
          <w:rFonts w:ascii="Arial" w:hAnsi="Arial" w:cs="Arial"/>
          <w:b/>
          <w:lang w:val="en-US"/>
        </w:rPr>
        <w:t>Electricity Licensee</w:t>
      </w:r>
      <w:r w:rsidR="00E06FA6">
        <w:rPr>
          <w:rFonts w:ascii="Arial" w:hAnsi="Arial" w:cs="Arial"/>
          <w:lang w:val="en-US"/>
        </w:rPr>
        <w:t xml:space="preserve"> </w:t>
      </w:r>
      <w:r w:rsidR="00643FD2" w:rsidRPr="002678C5">
        <w:rPr>
          <w:rFonts w:ascii="Arial" w:hAnsi="Arial" w:cs="Arial"/>
          <w:lang w:val="en-US"/>
        </w:rPr>
        <w:t>u</w:t>
      </w:r>
      <w:r w:rsidR="00643FD2" w:rsidRPr="002678C5">
        <w:rPr>
          <w:rFonts w:ascii="Arial" w:hAnsi="Arial" w:cs="Arial"/>
        </w:rPr>
        <w:t xml:space="preserve">nderground </w:t>
      </w:r>
      <w:r w:rsidR="00643FD2" w:rsidRPr="002678C5">
        <w:rPr>
          <w:rFonts w:ascii="Arial" w:hAnsi="Arial" w:cs="Arial"/>
          <w:lang w:val="en-US"/>
        </w:rPr>
        <w:t>c</w:t>
      </w:r>
      <w:r w:rsidR="00643FD2" w:rsidRPr="002678C5">
        <w:rPr>
          <w:rFonts w:ascii="Arial" w:hAnsi="Arial" w:cs="Arial"/>
        </w:rPr>
        <w:t xml:space="preserve">ables </w:t>
      </w:r>
      <w:r w:rsidR="00643FD2" w:rsidRPr="002678C5">
        <w:rPr>
          <w:rFonts w:ascii="Arial" w:hAnsi="Arial" w:cs="Arial"/>
          <w:lang w:val="en-US"/>
        </w:rPr>
        <w:t>to</w:t>
      </w:r>
      <w:r w:rsidR="00643FD2" w:rsidRPr="002678C5">
        <w:rPr>
          <w:rFonts w:ascii="Arial" w:hAnsi="Arial" w:cs="Arial"/>
        </w:rPr>
        <w:t xml:space="preserve"> </w:t>
      </w:r>
      <w:r w:rsidR="00643FD2" w:rsidRPr="002678C5">
        <w:rPr>
          <w:rFonts w:ascii="Arial" w:hAnsi="Arial" w:cs="Arial"/>
          <w:lang w:val="en-US"/>
        </w:rPr>
        <w:t>o</w:t>
      </w:r>
      <w:r w:rsidR="00643FD2" w:rsidRPr="002678C5">
        <w:rPr>
          <w:rFonts w:ascii="Arial" w:hAnsi="Arial" w:cs="Arial"/>
        </w:rPr>
        <w:t xml:space="preserve">ther </w:t>
      </w:r>
      <w:r w:rsidR="00E06FA6">
        <w:rPr>
          <w:rFonts w:ascii="Arial" w:hAnsi="Arial" w:cs="Arial"/>
          <w:lang w:val="en-US"/>
        </w:rPr>
        <w:t xml:space="preserve">utility </w:t>
      </w:r>
      <w:r w:rsidR="00643FD2" w:rsidRPr="002678C5">
        <w:rPr>
          <w:rFonts w:ascii="Arial" w:hAnsi="Arial" w:cs="Arial"/>
          <w:lang w:val="en-US"/>
        </w:rPr>
        <w:t>s</w:t>
      </w:r>
      <w:r w:rsidR="00643FD2" w:rsidRPr="002678C5">
        <w:rPr>
          <w:rFonts w:ascii="Arial" w:hAnsi="Arial" w:cs="Arial"/>
        </w:rPr>
        <w:t>ervices</w:t>
      </w:r>
      <w:bookmarkEnd w:id="92"/>
    </w:p>
    <w:tbl>
      <w:tblPr>
        <w:tblStyle w:val="TableGrid"/>
        <w:tblW w:w="9558" w:type="dxa"/>
        <w:tblInd w:w="108" w:type="dxa"/>
        <w:tblLook w:val="04A0" w:firstRow="1" w:lastRow="0" w:firstColumn="1" w:lastColumn="0" w:noHBand="0" w:noVBand="1"/>
      </w:tblPr>
      <w:tblGrid>
        <w:gridCol w:w="1728"/>
        <w:gridCol w:w="2250"/>
        <w:gridCol w:w="2128"/>
        <w:gridCol w:w="1562"/>
        <w:gridCol w:w="1890"/>
      </w:tblGrid>
      <w:tr w:rsidR="00855CCA" w:rsidRPr="002678C5" w:rsidTr="00643FD2">
        <w:trPr>
          <w:trHeight w:val="288"/>
          <w:tblHeader/>
        </w:trPr>
        <w:tc>
          <w:tcPr>
            <w:tcW w:w="6106" w:type="dxa"/>
            <w:gridSpan w:val="3"/>
            <w:vMerge w:val="restart"/>
            <w:shd w:val="clear" w:color="auto" w:fill="F2F2F2" w:themeFill="background1" w:themeFillShade="F2"/>
          </w:tcPr>
          <w:p w:rsidR="00855CCA" w:rsidRPr="002678C5" w:rsidRDefault="00643FD2" w:rsidP="00902F11">
            <w:pPr>
              <w:pStyle w:val="NoSpacing"/>
              <w:ind w:left="0"/>
              <w:rPr>
                <w:rFonts w:ascii="Arial" w:hAnsi="Arial" w:cs="Arial"/>
                <w:sz w:val="20"/>
                <w:szCs w:val="20"/>
              </w:rPr>
            </w:pPr>
            <w:r w:rsidRPr="002678C5">
              <w:rPr>
                <w:rFonts w:ascii="Arial" w:hAnsi="Arial" w:cs="Arial"/>
                <w:sz w:val="20"/>
                <w:szCs w:val="20"/>
              </w:rPr>
              <w:t xml:space="preserve">Service </w:t>
            </w:r>
            <w:r w:rsidRPr="002678C5">
              <w:rPr>
                <w:rFonts w:ascii="Arial" w:hAnsi="Arial" w:cs="Arial"/>
                <w:sz w:val="20"/>
                <w:szCs w:val="20"/>
                <w:lang w:val="en-US"/>
              </w:rPr>
              <w:t>t</w:t>
            </w:r>
            <w:r w:rsidR="00855CCA" w:rsidRPr="002678C5">
              <w:rPr>
                <w:rFonts w:ascii="Arial" w:hAnsi="Arial" w:cs="Arial"/>
                <w:sz w:val="20"/>
                <w:szCs w:val="20"/>
              </w:rPr>
              <w:t>ype</w:t>
            </w:r>
          </w:p>
        </w:tc>
        <w:tc>
          <w:tcPr>
            <w:tcW w:w="3452" w:type="dxa"/>
            <w:gridSpan w:val="2"/>
            <w:shd w:val="clear" w:color="auto" w:fill="F2F2F2" w:themeFill="background1" w:themeFillShade="F2"/>
          </w:tcPr>
          <w:p w:rsidR="00855CCA" w:rsidRPr="002678C5" w:rsidRDefault="00643FD2" w:rsidP="00643FD2">
            <w:pPr>
              <w:pStyle w:val="NoSpacing"/>
              <w:ind w:left="0"/>
              <w:rPr>
                <w:rFonts w:ascii="Arial" w:hAnsi="Arial" w:cs="Arial"/>
                <w:sz w:val="20"/>
                <w:szCs w:val="20"/>
              </w:rPr>
            </w:pPr>
            <w:r w:rsidRPr="002678C5">
              <w:rPr>
                <w:rFonts w:ascii="Arial" w:hAnsi="Arial" w:cs="Arial"/>
                <w:sz w:val="20"/>
                <w:szCs w:val="20"/>
              </w:rPr>
              <w:t xml:space="preserve">Minimum </w:t>
            </w:r>
            <w:r w:rsidR="006E218F" w:rsidRPr="002678C5">
              <w:rPr>
                <w:rFonts w:ascii="Arial" w:hAnsi="Arial" w:cs="Arial"/>
                <w:sz w:val="20"/>
                <w:szCs w:val="20"/>
                <w:lang w:val="en-US"/>
              </w:rPr>
              <w:t xml:space="preserve">horizontal </w:t>
            </w:r>
            <w:r w:rsidRPr="002678C5">
              <w:rPr>
                <w:rFonts w:ascii="Arial" w:hAnsi="Arial" w:cs="Arial"/>
                <w:sz w:val="20"/>
                <w:szCs w:val="20"/>
              </w:rPr>
              <w:t xml:space="preserve">clearance to underground </w:t>
            </w:r>
            <w:r w:rsidRPr="002678C5">
              <w:rPr>
                <w:rFonts w:ascii="Arial" w:hAnsi="Arial" w:cs="Arial"/>
                <w:sz w:val="20"/>
                <w:szCs w:val="20"/>
                <w:lang w:val="en-US"/>
              </w:rPr>
              <w:t>cable</w:t>
            </w:r>
            <w:r w:rsidRPr="002678C5">
              <w:rPr>
                <w:rFonts w:ascii="Arial" w:hAnsi="Arial" w:cs="Arial"/>
                <w:sz w:val="20"/>
                <w:szCs w:val="20"/>
              </w:rPr>
              <w:t xml:space="preserve"> of </w:t>
            </w:r>
            <w:r w:rsidRPr="002678C5">
              <w:rPr>
                <w:rFonts w:ascii="Arial" w:hAnsi="Arial" w:cs="Arial"/>
                <w:sz w:val="20"/>
                <w:szCs w:val="20"/>
                <w:lang w:val="en-US"/>
              </w:rPr>
              <w:t>V</w:t>
            </w:r>
            <w:r w:rsidR="00855CCA" w:rsidRPr="002678C5">
              <w:rPr>
                <w:rFonts w:ascii="Arial" w:hAnsi="Arial" w:cs="Arial"/>
                <w:sz w:val="20"/>
                <w:szCs w:val="20"/>
              </w:rPr>
              <w:t>oltage</w:t>
            </w:r>
            <w:r w:rsidRPr="002678C5">
              <w:rPr>
                <w:rFonts w:ascii="Arial" w:hAnsi="Arial" w:cs="Arial"/>
                <w:sz w:val="20"/>
                <w:szCs w:val="20"/>
                <w:lang w:val="en-US"/>
              </w:rPr>
              <w:t>, V</w:t>
            </w:r>
            <w:r w:rsidR="00855CCA" w:rsidRPr="002678C5">
              <w:rPr>
                <w:rFonts w:ascii="Arial" w:hAnsi="Arial" w:cs="Arial"/>
                <w:sz w:val="20"/>
                <w:szCs w:val="20"/>
              </w:rPr>
              <w:t>:</w:t>
            </w:r>
          </w:p>
        </w:tc>
      </w:tr>
      <w:tr w:rsidR="00855CCA" w:rsidRPr="002678C5" w:rsidTr="00643FD2">
        <w:trPr>
          <w:trHeight w:val="288"/>
          <w:tblHeader/>
        </w:trPr>
        <w:tc>
          <w:tcPr>
            <w:tcW w:w="6106" w:type="dxa"/>
            <w:gridSpan w:val="3"/>
            <w:vMerge/>
          </w:tcPr>
          <w:p w:rsidR="00855CCA" w:rsidRPr="002678C5" w:rsidRDefault="00855CCA" w:rsidP="00460641">
            <w:pPr>
              <w:pStyle w:val="NoSpacing"/>
              <w:rPr>
                <w:rFonts w:ascii="Arial" w:hAnsi="Arial" w:cs="Arial"/>
                <w:sz w:val="20"/>
                <w:szCs w:val="20"/>
              </w:rPr>
            </w:pPr>
          </w:p>
        </w:tc>
        <w:tc>
          <w:tcPr>
            <w:tcW w:w="1562" w:type="dxa"/>
            <w:shd w:val="clear" w:color="auto" w:fill="F2F2F2" w:themeFill="background1" w:themeFillShade="F2"/>
          </w:tcPr>
          <w:p w:rsidR="00855CCA" w:rsidRPr="002678C5" w:rsidRDefault="00855CCA" w:rsidP="00643FD2">
            <w:pPr>
              <w:pStyle w:val="NoSpacing"/>
              <w:ind w:left="0"/>
              <w:jc w:val="center"/>
              <w:rPr>
                <w:rFonts w:ascii="Arial" w:hAnsi="Arial" w:cs="Arial"/>
                <w:sz w:val="20"/>
                <w:szCs w:val="20"/>
              </w:rPr>
            </w:pPr>
            <w:r w:rsidRPr="002678C5">
              <w:rPr>
                <w:rFonts w:ascii="Arial" w:hAnsi="Arial" w:cs="Arial"/>
                <w:sz w:val="20"/>
                <w:szCs w:val="20"/>
              </w:rPr>
              <w:t>V ≤ 400 volts</w:t>
            </w:r>
          </w:p>
        </w:tc>
        <w:tc>
          <w:tcPr>
            <w:tcW w:w="1890" w:type="dxa"/>
            <w:shd w:val="clear" w:color="auto" w:fill="F2F2F2" w:themeFill="background1" w:themeFillShade="F2"/>
          </w:tcPr>
          <w:p w:rsidR="00855CCA" w:rsidRPr="002678C5" w:rsidRDefault="00855CCA" w:rsidP="00643FD2">
            <w:pPr>
              <w:pStyle w:val="NoSpacing"/>
              <w:ind w:left="0"/>
              <w:jc w:val="center"/>
              <w:rPr>
                <w:rFonts w:ascii="Arial" w:hAnsi="Arial" w:cs="Arial"/>
                <w:sz w:val="20"/>
                <w:szCs w:val="20"/>
              </w:rPr>
            </w:pPr>
            <w:r w:rsidRPr="002678C5">
              <w:rPr>
                <w:rFonts w:ascii="Arial" w:hAnsi="Arial" w:cs="Arial"/>
                <w:sz w:val="20"/>
                <w:szCs w:val="20"/>
              </w:rPr>
              <w:t>400 &lt; V ≤ 33kV</w:t>
            </w:r>
          </w:p>
        </w:tc>
      </w:tr>
      <w:tr w:rsidR="00855CCA" w:rsidRPr="002678C5" w:rsidTr="00902F11">
        <w:trPr>
          <w:trHeight w:val="288"/>
        </w:trPr>
        <w:tc>
          <w:tcPr>
            <w:tcW w:w="6106" w:type="dxa"/>
            <w:gridSpan w:val="3"/>
          </w:tcPr>
          <w:p w:rsidR="00855CCA" w:rsidRPr="002678C5" w:rsidRDefault="00855CCA" w:rsidP="00902F11">
            <w:pPr>
              <w:pStyle w:val="NoSpacing"/>
              <w:ind w:left="0"/>
              <w:rPr>
                <w:rFonts w:ascii="Arial" w:hAnsi="Arial" w:cs="Arial"/>
                <w:sz w:val="20"/>
                <w:szCs w:val="20"/>
              </w:rPr>
            </w:pPr>
            <w:r w:rsidRPr="002678C5">
              <w:rPr>
                <w:rFonts w:ascii="Arial" w:hAnsi="Arial" w:cs="Arial"/>
                <w:sz w:val="20"/>
                <w:szCs w:val="20"/>
              </w:rPr>
              <w:t>Telecommunication services (piped)</w:t>
            </w:r>
          </w:p>
        </w:tc>
        <w:tc>
          <w:tcPr>
            <w:tcW w:w="1562" w:type="dxa"/>
          </w:tcPr>
          <w:p w:rsidR="00855CCA" w:rsidRPr="00D8117B" w:rsidRDefault="00D8117B" w:rsidP="00D8117B">
            <w:pPr>
              <w:pStyle w:val="NoSpacing"/>
              <w:ind w:left="0"/>
              <w:jc w:val="center"/>
              <w:rPr>
                <w:rFonts w:ascii="Arial" w:hAnsi="Arial" w:cs="Arial"/>
                <w:sz w:val="20"/>
                <w:szCs w:val="20"/>
                <w:lang w:val="en-US"/>
              </w:rPr>
            </w:pPr>
            <w:r>
              <w:rPr>
                <w:rFonts w:ascii="Arial" w:hAnsi="Arial" w:cs="Arial"/>
                <w:sz w:val="20"/>
                <w:szCs w:val="20"/>
                <w:lang w:val="en-US"/>
              </w:rPr>
              <w:t>0.</w:t>
            </w:r>
            <w:r>
              <w:rPr>
                <w:rFonts w:ascii="Arial" w:hAnsi="Arial" w:cs="Arial"/>
                <w:sz w:val="20"/>
                <w:szCs w:val="20"/>
              </w:rPr>
              <w:t>100 m</w:t>
            </w:r>
          </w:p>
        </w:tc>
        <w:tc>
          <w:tcPr>
            <w:tcW w:w="1890" w:type="dxa"/>
          </w:tcPr>
          <w:p w:rsidR="00855CCA" w:rsidRPr="002678C5" w:rsidRDefault="00AC71CB" w:rsidP="00AC71CB">
            <w:pPr>
              <w:pStyle w:val="NoSpacing"/>
              <w:ind w:left="0"/>
              <w:jc w:val="center"/>
              <w:rPr>
                <w:rFonts w:ascii="Arial" w:hAnsi="Arial" w:cs="Arial"/>
                <w:sz w:val="20"/>
                <w:szCs w:val="20"/>
              </w:rPr>
            </w:pPr>
            <w:r>
              <w:rPr>
                <w:rFonts w:ascii="Arial" w:hAnsi="Arial" w:cs="Arial"/>
                <w:sz w:val="20"/>
                <w:szCs w:val="20"/>
                <w:lang w:val="en-US"/>
              </w:rPr>
              <w:t>0.</w:t>
            </w:r>
            <w:r w:rsidR="00855CCA" w:rsidRPr="002678C5">
              <w:rPr>
                <w:rFonts w:ascii="Arial" w:hAnsi="Arial" w:cs="Arial"/>
                <w:sz w:val="20"/>
                <w:szCs w:val="20"/>
              </w:rPr>
              <w:t>300 m</w:t>
            </w:r>
          </w:p>
        </w:tc>
      </w:tr>
      <w:tr w:rsidR="00855CCA" w:rsidRPr="002678C5" w:rsidTr="00902F11">
        <w:trPr>
          <w:trHeight w:val="288"/>
        </w:trPr>
        <w:tc>
          <w:tcPr>
            <w:tcW w:w="6106" w:type="dxa"/>
            <w:gridSpan w:val="3"/>
          </w:tcPr>
          <w:p w:rsidR="00855CCA" w:rsidRPr="002678C5" w:rsidRDefault="00855CCA" w:rsidP="00902F11">
            <w:pPr>
              <w:pStyle w:val="NoSpacing"/>
              <w:ind w:left="0"/>
              <w:rPr>
                <w:rFonts w:ascii="Arial" w:hAnsi="Arial" w:cs="Arial"/>
                <w:sz w:val="20"/>
                <w:szCs w:val="20"/>
              </w:rPr>
            </w:pPr>
            <w:r w:rsidRPr="002678C5">
              <w:rPr>
                <w:rFonts w:ascii="Arial" w:hAnsi="Arial" w:cs="Arial"/>
                <w:sz w:val="20"/>
                <w:szCs w:val="20"/>
              </w:rPr>
              <w:t>Telecommunication services (pit)</w:t>
            </w:r>
          </w:p>
        </w:tc>
        <w:tc>
          <w:tcPr>
            <w:tcW w:w="1562" w:type="dxa"/>
          </w:tcPr>
          <w:p w:rsidR="00855CCA" w:rsidRPr="00D8117B" w:rsidRDefault="00D8117B" w:rsidP="00D8117B">
            <w:pPr>
              <w:pStyle w:val="NoSpacing"/>
              <w:ind w:left="0"/>
              <w:jc w:val="center"/>
              <w:rPr>
                <w:rFonts w:ascii="Arial" w:hAnsi="Arial" w:cs="Arial"/>
                <w:sz w:val="20"/>
                <w:szCs w:val="20"/>
                <w:lang w:val="en-US"/>
              </w:rPr>
            </w:pPr>
            <w:r>
              <w:rPr>
                <w:rFonts w:ascii="Arial" w:hAnsi="Arial" w:cs="Arial"/>
                <w:sz w:val="20"/>
                <w:szCs w:val="20"/>
                <w:lang w:val="en-US"/>
              </w:rPr>
              <w:t>0.</w:t>
            </w:r>
            <w:r>
              <w:rPr>
                <w:rFonts w:ascii="Arial" w:hAnsi="Arial" w:cs="Arial"/>
                <w:sz w:val="20"/>
                <w:szCs w:val="20"/>
              </w:rPr>
              <w:t>100 m</w:t>
            </w:r>
          </w:p>
        </w:tc>
        <w:tc>
          <w:tcPr>
            <w:tcW w:w="1890" w:type="dxa"/>
          </w:tcPr>
          <w:p w:rsidR="00855CCA" w:rsidRPr="002678C5" w:rsidRDefault="00AC71CB" w:rsidP="00AC71CB">
            <w:pPr>
              <w:pStyle w:val="NoSpacing"/>
              <w:ind w:left="0"/>
              <w:jc w:val="center"/>
              <w:rPr>
                <w:rFonts w:ascii="Arial" w:hAnsi="Arial" w:cs="Arial"/>
                <w:sz w:val="20"/>
                <w:szCs w:val="20"/>
              </w:rPr>
            </w:pPr>
            <w:r>
              <w:rPr>
                <w:rFonts w:ascii="Arial" w:hAnsi="Arial" w:cs="Arial"/>
                <w:sz w:val="20"/>
                <w:szCs w:val="20"/>
                <w:lang w:val="en-US"/>
              </w:rPr>
              <w:t>0.</w:t>
            </w:r>
            <w:r w:rsidR="00855CCA" w:rsidRPr="002678C5">
              <w:rPr>
                <w:rFonts w:ascii="Arial" w:hAnsi="Arial" w:cs="Arial"/>
                <w:sz w:val="20"/>
                <w:szCs w:val="20"/>
              </w:rPr>
              <w:t>100 m</w:t>
            </w:r>
          </w:p>
        </w:tc>
      </w:tr>
      <w:tr w:rsidR="00855CCA" w:rsidRPr="002678C5" w:rsidTr="00902F11">
        <w:trPr>
          <w:trHeight w:val="288"/>
        </w:trPr>
        <w:tc>
          <w:tcPr>
            <w:tcW w:w="3978" w:type="dxa"/>
            <w:gridSpan w:val="2"/>
            <w:vMerge w:val="restart"/>
          </w:tcPr>
          <w:p w:rsidR="00855CCA" w:rsidRPr="002678C5" w:rsidRDefault="00855CCA" w:rsidP="00902F11">
            <w:pPr>
              <w:pStyle w:val="NoSpacing"/>
              <w:ind w:left="0"/>
              <w:rPr>
                <w:rFonts w:ascii="Arial" w:hAnsi="Arial" w:cs="Arial"/>
                <w:sz w:val="20"/>
                <w:szCs w:val="20"/>
              </w:rPr>
            </w:pPr>
            <w:r w:rsidRPr="002678C5">
              <w:rPr>
                <w:rFonts w:ascii="Arial" w:hAnsi="Arial" w:cs="Arial"/>
                <w:sz w:val="20"/>
                <w:szCs w:val="20"/>
              </w:rPr>
              <w:t>Sewer Mains – Public/private (e.g., sanitary drainage pipe system)</w:t>
            </w:r>
          </w:p>
        </w:tc>
        <w:tc>
          <w:tcPr>
            <w:tcW w:w="2128" w:type="dxa"/>
          </w:tcPr>
          <w:p w:rsidR="00855CCA" w:rsidRPr="002678C5" w:rsidRDefault="00855CCA" w:rsidP="00902F11">
            <w:pPr>
              <w:pStyle w:val="NoSpacing"/>
              <w:ind w:left="0"/>
              <w:rPr>
                <w:rFonts w:ascii="Arial" w:hAnsi="Arial" w:cs="Arial"/>
                <w:sz w:val="20"/>
                <w:szCs w:val="20"/>
              </w:rPr>
            </w:pPr>
            <w:r w:rsidRPr="002678C5">
              <w:rPr>
                <w:rFonts w:ascii="Arial" w:hAnsi="Arial" w:cs="Arial"/>
                <w:sz w:val="20"/>
                <w:szCs w:val="20"/>
              </w:rPr>
              <w:t>Pipe dia. (DN≤300)</w:t>
            </w:r>
          </w:p>
        </w:tc>
        <w:tc>
          <w:tcPr>
            <w:tcW w:w="1562" w:type="dxa"/>
          </w:tcPr>
          <w:p w:rsidR="00855CCA" w:rsidRPr="00D8117B" w:rsidRDefault="00D8117B" w:rsidP="00D8117B">
            <w:pPr>
              <w:pStyle w:val="NoSpacing"/>
              <w:ind w:left="0"/>
              <w:jc w:val="center"/>
              <w:rPr>
                <w:rFonts w:ascii="Arial" w:hAnsi="Arial" w:cs="Arial"/>
                <w:sz w:val="20"/>
                <w:szCs w:val="20"/>
                <w:lang w:val="en-US"/>
              </w:rPr>
            </w:pPr>
            <w:r>
              <w:rPr>
                <w:rFonts w:ascii="Arial" w:hAnsi="Arial" w:cs="Arial"/>
                <w:sz w:val="20"/>
                <w:szCs w:val="20"/>
                <w:lang w:val="en-US"/>
              </w:rPr>
              <w:t>0.</w:t>
            </w:r>
            <w:r>
              <w:rPr>
                <w:rFonts w:ascii="Arial" w:hAnsi="Arial" w:cs="Arial"/>
                <w:sz w:val="20"/>
                <w:szCs w:val="20"/>
              </w:rPr>
              <w:t>500 m</w:t>
            </w:r>
          </w:p>
        </w:tc>
        <w:tc>
          <w:tcPr>
            <w:tcW w:w="1890" w:type="dxa"/>
          </w:tcPr>
          <w:p w:rsidR="00855CCA" w:rsidRPr="002678C5" w:rsidRDefault="00AC71CB" w:rsidP="00AC71CB">
            <w:pPr>
              <w:pStyle w:val="NoSpacing"/>
              <w:ind w:left="0"/>
              <w:jc w:val="center"/>
              <w:rPr>
                <w:rFonts w:ascii="Arial" w:hAnsi="Arial" w:cs="Arial"/>
                <w:sz w:val="20"/>
                <w:szCs w:val="20"/>
              </w:rPr>
            </w:pPr>
            <w:r>
              <w:rPr>
                <w:rFonts w:ascii="Arial" w:hAnsi="Arial" w:cs="Arial"/>
                <w:sz w:val="20"/>
                <w:szCs w:val="20"/>
                <w:lang w:val="en-US"/>
              </w:rPr>
              <w:t>0.</w:t>
            </w:r>
            <w:r w:rsidR="00855CCA" w:rsidRPr="002678C5">
              <w:rPr>
                <w:rFonts w:ascii="Arial" w:hAnsi="Arial" w:cs="Arial"/>
                <w:sz w:val="20"/>
                <w:szCs w:val="20"/>
              </w:rPr>
              <w:t>500 m</w:t>
            </w:r>
          </w:p>
        </w:tc>
      </w:tr>
      <w:tr w:rsidR="00855CCA" w:rsidRPr="002678C5" w:rsidTr="00902F11">
        <w:trPr>
          <w:trHeight w:val="288"/>
        </w:trPr>
        <w:tc>
          <w:tcPr>
            <w:tcW w:w="3978" w:type="dxa"/>
            <w:gridSpan w:val="2"/>
            <w:vMerge/>
          </w:tcPr>
          <w:p w:rsidR="00855CCA" w:rsidRPr="002678C5" w:rsidRDefault="00855CCA" w:rsidP="00902F11">
            <w:pPr>
              <w:pStyle w:val="NoSpacing"/>
              <w:ind w:left="0"/>
              <w:rPr>
                <w:rFonts w:ascii="Arial" w:hAnsi="Arial" w:cs="Arial"/>
                <w:sz w:val="20"/>
                <w:szCs w:val="20"/>
              </w:rPr>
            </w:pPr>
          </w:p>
        </w:tc>
        <w:tc>
          <w:tcPr>
            <w:tcW w:w="2128" w:type="dxa"/>
          </w:tcPr>
          <w:p w:rsidR="00855CCA" w:rsidRPr="002678C5" w:rsidRDefault="00855CCA" w:rsidP="00902F11">
            <w:pPr>
              <w:pStyle w:val="NoSpacing"/>
              <w:ind w:left="0"/>
              <w:rPr>
                <w:rFonts w:ascii="Arial" w:hAnsi="Arial" w:cs="Arial"/>
                <w:sz w:val="20"/>
                <w:szCs w:val="20"/>
              </w:rPr>
            </w:pPr>
            <w:r w:rsidRPr="002678C5">
              <w:rPr>
                <w:rFonts w:ascii="Arial" w:hAnsi="Arial" w:cs="Arial"/>
                <w:sz w:val="20"/>
                <w:szCs w:val="20"/>
              </w:rPr>
              <w:t>Pipe dia. (DN&gt;300)</w:t>
            </w:r>
          </w:p>
        </w:tc>
        <w:tc>
          <w:tcPr>
            <w:tcW w:w="1562" w:type="dxa"/>
          </w:tcPr>
          <w:p w:rsidR="00855CCA" w:rsidRPr="00D8117B" w:rsidRDefault="00855CCA" w:rsidP="00D8117B">
            <w:pPr>
              <w:pStyle w:val="NoSpacing"/>
              <w:ind w:left="0"/>
              <w:jc w:val="center"/>
              <w:rPr>
                <w:rFonts w:ascii="Arial" w:hAnsi="Arial" w:cs="Arial"/>
                <w:sz w:val="20"/>
                <w:szCs w:val="20"/>
                <w:lang w:val="en-US"/>
              </w:rPr>
            </w:pPr>
            <w:r w:rsidRPr="002678C5">
              <w:rPr>
                <w:rFonts w:ascii="Arial" w:hAnsi="Arial" w:cs="Arial"/>
                <w:sz w:val="20"/>
                <w:szCs w:val="20"/>
              </w:rPr>
              <w:t>1</w:t>
            </w:r>
            <w:r w:rsidR="00D8117B">
              <w:rPr>
                <w:rFonts w:ascii="Arial" w:hAnsi="Arial" w:cs="Arial"/>
                <w:sz w:val="20"/>
                <w:szCs w:val="20"/>
                <w:lang w:val="en-US"/>
              </w:rPr>
              <w:t>.</w:t>
            </w:r>
            <w:r w:rsidR="00D8117B">
              <w:rPr>
                <w:rFonts w:ascii="Arial" w:hAnsi="Arial" w:cs="Arial"/>
                <w:sz w:val="20"/>
                <w:szCs w:val="20"/>
              </w:rPr>
              <w:t>000 m</w:t>
            </w:r>
          </w:p>
        </w:tc>
        <w:tc>
          <w:tcPr>
            <w:tcW w:w="1890" w:type="dxa"/>
          </w:tcPr>
          <w:p w:rsidR="00855CCA" w:rsidRPr="002678C5" w:rsidRDefault="00855CCA" w:rsidP="00AC71CB">
            <w:pPr>
              <w:pStyle w:val="NoSpacing"/>
              <w:ind w:left="0"/>
              <w:jc w:val="center"/>
              <w:rPr>
                <w:rFonts w:ascii="Arial" w:hAnsi="Arial" w:cs="Arial"/>
                <w:sz w:val="20"/>
                <w:szCs w:val="20"/>
              </w:rPr>
            </w:pPr>
            <w:r w:rsidRPr="002678C5">
              <w:rPr>
                <w:rFonts w:ascii="Arial" w:hAnsi="Arial" w:cs="Arial"/>
                <w:sz w:val="20"/>
                <w:szCs w:val="20"/>
              </w:rPr>
              <w:t>1</w:t>
            </w:r>
            <w:r w:rsidR="00AC71CB">
              <w:rPr>
                <w:rFonts w:ascii="Arial" w:hAnsi="Arial" w:cs="Arial"/>
                <w:sz w:val="20"/>
                <w:szCs w:val="20"/>
                <w:lang w:val="en-US"/>
              </w:rPr>
              <w:t>.</w:t>
            </w:r>
            <w:r w:rsidRPr="002678C5">
              <w:rPr>
                <w:rFonts w:ascii="Arial" w:hAnsi="Arial" w:cs="Arial"/>
                <w:sz w:val="20"/>
                <w:szCs w:val="20"/>
              </w:rPr>
              <w:t>000 m</w:t>
            </w:r>
          </w:p>
        </w:tc>
      </w:tr>
      <w:tr w:rsidR="00855CCA" w:rsidRPr="002678C5" w:rsidTr="00902F11">
        <w:trPr>
          <w:trHeight w:val="288"/>
        </w:trPr>
        <w:tc>
          <w:tcPr>
            <w:tcW w:w="1728" w:type="dxa"/>
            <w:vMerge w:val="restart"/>
            <w:vAlign w:val="center"/>
          </w:tcPr>
          <w:p w:rsidR="00855CCA" w:rsidRPr="002678C5" w:rsidRDefault="00855CCA" w:rsidP="00902F11">
            <w:pPr>
              <w:pStyle w:val="NoSpacing"/>
              <w:ind w:left="0"/>
              <w:rPr>
                <w:rFonts w:ascii="Arial" w:hAnsi="Arial" w:cs="Arial"/>
                <w:sz w:val="20"/>
                <w:szCs w:val="20"/>
              </w:rPr>
            </w:pPr>
            <w:r w:rsidRPr="002678C5">
              <w:rPr>
                <w:rFonts w:ascii="Arial" w:hAnsi="Arial" w:cs="Arial"/>
                <w:sz w:val="20"/>
                <w:szCs w:val="20"/>
              </w:rPr>
              <w:t>Water Service Line – Public/Private</w:t>
            </w:r>
          </w:p>
        </w:tc>
        <w:tc>
          <w:tcPr>
            <w:tcW w:w="2250" w:type="dxa"/>
            <w:vMerge w:val="restart"/>
            <w:vAlign w:val="center"/>
          </w:tcPr>
          <w:p w:rsidR="00855CCA" w:rsidRPr="002678C5" w:rsidRDefault="00855CCA" w:rsidP="00902F11">
            <w:pPr>
              <w:pStyle w:val="NoSpacing"/>
              <w:ind w:left="0"/>
              <w:rPr>
                <w:rFonts w:ascii="Arial" w:hAnsi="Arial" w:cs="Arial"/>
                <w:sz w:val="20"/>
                <w:szCs w:val="20"/>
              </w:rPr>
            </w:pPr>
            <w:r w:rsidRPr="002678C5">
              <w:rPr>
                <w:rFonts w:ascii="Arial" w:hAnsi="Arial" w:cs="Arial"/>
                <w:sz w:val="20"/>
                <w:szCs w:val="20"/>
              </w:rPr>
              <w:t>Parallel mechanically protected (see Note 1)</w:t>
            </w:r>
          </w:p>
        </w:tc>
        <w:tc>
          <w:tcPr>
            <w:tcW w:w="2128" w:type="dxa"/>
          </w:tcPr>
          <w:p w:rsidR="00855CCA" w:rsidRPr="002678C5" w:rsidRDefault="00855CCA" w:rsidP="00902F11">
            <w:pPr>
              <w:pStyle w:val="NoSpacing"/>
              <w:ind w:left="0"/>
              <w:rPr>
                <w:rFonts w:ascii="Arial" w:hAnsi="Arial" w:cs="Arial"/>
                <w:sz w:val="20"/>
                <w:szCs w:val="20"/>
              </w:rPr>
            </w:pPr>
            <w:r w:rsidRPr="002678C5">
              <w:rPr>
                <w:rFonts w:ascii="Arial" w:hAnsi="Arial" w:cs="Arial"/>
                <w:sz w:val="20"/>
                <w:szCs w:val="20"/>
              </w:rPr>
              <w:t>Pipe dia. (DN≤65)</w:t>
            </w:r>
          </w:p>
        </w:tc>
        <w:tc>
          <w:tcPr>
            <w:tcW w:w="1562" w:type="dxa"/>
          </w:tcPr>
          <w:p w:rsidR="00855CCA" w:rsidRPr="002678C5" w:rsidRDefault="00D8117B" w:rsidP="00D8117B">
            <w:pPr>
              <w:pStyle w:val="NoSpacing"/>
              <w:ind w:left="0"/>
              <w:jc w:val="center"/>
              <w:rPr>
                <w:rFonts w:ascii="Arial" w:hAnsi="Arial" w:cs="Arial"/>
                <w:sz w:val="20"/>
                <w:szCs w:val="20"/>
              </w:rPr>
            </w:pPr>
            <w:r>
              <w:rPr>
                <w:rFonts w:ascii="Arial" w:hAnsi="Arial" w:cs="Arial"/>
                <w:sz w:val="20"/>
                <w:szCs w:val="20"/>
                <w:lang w:val="en-US"/>
              </w:rPr>
              <w:t>0.</w:t>
            </w:r>
            <w:r w:rsidR="00855CCA" w:rsidRPr="002678C5">
              <w:rPr>
                <w:rFonts w:ascii="Arial" w:hAnsi="Arial" w:cs="Arial"/>
                <w:sz w:val="20"/>
                <w:szCs w:val="20"/>
              </w:rPr>
              <w:t>100 m</w:t>
            </w:r>
          </w:p>
        </w:tc>
        <w:tc>
          <w:tcPr>
            <w:tcW w:w="1890" w:type="dxa"/>
          </w:tcPr>
          <w:p w:rsidR="00855CCA" w:rsidRPr="002678C5" w:rsidRDefault="00AC71CB" w:rsidP="00AC71CB">
            <w:pPr>
              <w:pStyle w:val="NoSpacing"/>
              <w:ind w:left="0"/>
              <w:jc w:val="center"/>
              <w:rPr>
                <w:rFonts w:ascii="Arial" w:hAnsi="Arial" w:cs="Arial"/>
                <w:sz w:val="20"/>
                <w:szCs w:val="20"/>
              </w:rPr>
            </w:pPr>
            <w:r>
              <w:rPr>
                <w:rFonts w:ascii="Arial" w:hAnsi="Arial" w:cs="Arial"/>
                <w:sz w:val="20"/>
                <w:szCs w:val="20"/>
                <w:lang w:val="en-US"/>
              </w:rPr>
              <w:t>0.</w:t>
            </w:r>
            <w:r w:rsidR="00855CCA" w:rsidRPr="002678C5">
              <w:rPr>
                <w:rFonts w:ascii="Arial" w:hAnsi="Arial" w:cs="Arial"/>
                <w:sz w:val="20"/>
                <w:szCs w:val="20"/>
              </w:rPr>
              <w:t>100 m</w:t>
            </w:r>
          </w:p>
        </w:tc>
      </w:tr>
      <w:tr w:rsidR="00855CCA" w:rsidRPr="002678C5" w:rsidTr="00902F11">
        <w:trPr>
          <w:trHeight w:val="288"/>
        </w:trPr>
        <w:tc>
          <w:tcPr>
            <w:tcW w:w="1728" w:type="dxa"/>
            <w:vMerge/>
          </w:tcPr>
          <w:p w:rsidR="00855CCA" w:rsidRPr="002678C5" w:rsidRDefault="00855CCA" w:rsidP="00902F11">
            <w:pPr>
              <w:pStyle w:val="NoSpacing"/>
              <w:ind w:left="0"/>
              <w:rPr>
                <w:rFonts w:ascii="Arial" w:hAnsi="Arial" w:cs="Arial"/>
                <w:sz w:val="20"/>
                <w:szCs w:val="20"/>
              </w:rPr>
            </w:pPr>
          </w:p>
        </w:tc>
        <w:tc>
          <w:tcPr>
            <w:tcW w:w="2250" w:type="dxa"/>
            <w:vMerge/>
          </w:tcPr>
          <w:p w:rsidR="00855CCA" w:rsidRPr="002678C5" w:rsidRDefault="00855CCA" w:rsidP="00902F11">
            <w:pPr>
              <w:pStyle w:val="NoSpacing"/>
              <w:ind w:left="0"/>
              <w:rPr>
                <w:rFonts w:ascii="Arial" w:hAnsi="Arial" w:cs="Arial"/>
                <w:sz w:val="20"/>
                <w:szCs w:val="20"/>
              </w:rPr>
            </w:pPr>
          </w:p>
        </w:tc>
        <w:tc>
          <w:tcPr>
            <w:tcW w:w="2128" w:type="dxa"/>
          </w:tcPr>
          <w:p w:rsidR="00855CCA" w:rsidRPr="002678C5" w:rsidRDefault="00855CCA" w:rsidP="00902F11">
            <w:pPr>
              <w:pStyle w:val="NoSpacing"/>
              <w:ind w:left="0"/>
              <w:rPr>
                <w:rFonts w:ascii="Arial" w:hAnsi="Arial" w:cs="Arial"/>
                <w:sz w:val="20"/>
                <w:szCs w:val="20"/>
              </w:rPr>
            </w:pPr>
            <w:r w:rsidRPr="002678C5">
              <w:rPr>
                <w:rFonts w:ascii="Arial" w:hAnsi="Arial" w:cs="Arial"/>
                <w:sz w:val="20"/>
                <w:szCs w:val="20"/>
              </w:rPr>
              <w:t>Pipe dia. (DN&gt;65)</w:t>
            </w:r>
          </w:p>
        </w:tc>
        <w:tc>
          <w:tcPr>
            <w:tcW w:w="1562" w:type="dxa"/>
          </w:tcPr>
          <w:p w:rsidR="00855CCA" w:rsidRPr="002678C5" w:rsidRDefault="00D8117B" w:rsidP="00D8117B">
            <w:pPr>
              <w:pStyle w:val="NoSpacing"/>
              <w:ind w:left="0"/>
              <w:jc w:val="center"/>
              <w:rPr>
                <w:rFonts w:ascii="Arial" w:hAnsi="Arial" w:cs="Arial"/>
                <w:sz w:val="20"/>
                <w:szCs w:val="20"/>
              </w:rPr>
            </w:pPr>
            <w:r>
              <w:rPr>
                <w:rFonts w:ascii="Arial" w:hAnsi="Arial" w:cs="Arial"/>
                <w:sz w:val="20"/>
                <w:szCs w:val="20"/>
                <w:lang w:val="en-US"/>
              </w:rPr>
              <w:t>0.</w:t>
            </w:r>
            <w:r>
              <w:rPr>
                <w:rFonts w:ascii="Arial" w:hAnsi="Arial" w:cs="Arial"/>
                <w:sz w:val="20"/>
                <w:szCs w:val="20"/>
              </w:rPr>
              <w:t xml:space="preserve">300 </w:t>
            </w:r>
            <w:r w:rsidR="00855CCA" w:rsidRPr="002678C5">
              <w:rPr>
                <w:rFonts w:ascii="Arial" w:hAnsi="Arial" w:cs="Arial"/>
                <w:sz w:val="20"/>
                <w:szCs w:val="20"/>
              </w:rPr>
              <w:t>m</w:t>
            </w:r>
          </w:p>
        </w:tc>
        <w:tc>
          <w:tcPr>
            <w:tcW w:w="1890" w:type="dxa"/>
          </w:tcPr>
          <w:p w:rsidR="00855CCA" w:rsidRPr="002678C5" w:rsidRDefault="00AC71CB" w:rsidP="00AC71CB">
            <w:pPr>
              <w:pStyle w:val="NoSpacing"/>
              <w:ind w:left="0"/>
              <w:jc w:val="center"/>
              <w:rPr>
                <w:rFonts w:ascii="Arial" w:hAnsi="Arial" w:cs="Arial"/>
                <w:sz w:val="20"/>
                <w:szCs w:val="20"/>
              </w:rPr>
            </w:pPr>
            <w:r>
              <w:rPr>
                <w:rFonts w:ascii="Arial" w:hAnsi="Arial" w:cs="Arial"/>
                <w:sz w:val="20"/>
                <w:szCs w:val="20"/>
                <w:lang w:val="en-US"/>
              </w:rPr>
              <w:t>0.</w:t>
            </w:r>
            <w:r w:rsidR="00855CCA" w:rsidRPr="002678C5">
              <w:rPr>
                <w:rFonts w:ascii="Arial" w:hAnsi="Arial" w:cs="Arial"/>
                <w:sz w:val="20"/>
                <w:szCs w:val="20"/>
              </w:rPr>
              <w:t>300 m</w:t>
            </w:r>
          </w:p>
        </w:tc>
      </w:tr>
      <w:tr w:rsidR="00855CCA" w:rsidRPr="002678C5" w:rsidTr="00902F11">
        <w:trPr>
          <w:trHeight w:val="288"/>
        </w:trPr>
        <w:tc>
          <w:tcPr>
            <w:tcW w:w="1728" w:type="dxa"/>
            <w:vMerge/>
          </w:tcPr>
          <w:p w:rsidR="00855CCA" w:rsidRPr="002678C5" w:rsidRDefault="00855CCA" w:rsidP="00902F11">
            <w:pPr>
              <w:pStyle w:val="NoSpacing"/>
              <w:ind w:left="0"/>
              <w:rPr>
                <w:rFonts w:ascii="Arial" w:hAnsi="Arial" w:cs="Arial"/>
                <w:sz w:val="20"/>
                <w:szCs w:val="20"/>
              </w:rPr>
            </w:pPr>
          </w:p>
        </w:tc>
        <w:tc>
          <w:tcPr>
            <w:tcW w:w="4378" w:type="dxa"/>
            <w:gridSpan w:val="2"/>
          </w:tcPr>
          <w:p w:rsidR="00855CCA" w:rsidRPr="002678C5" w:rsidRDefault="00855CCA" w:rsidP="00902F11">
            <w:pPr>
              <w:pStyle w:val="NoSpacing"/>
              <w:ind w:left="0"/>
              <w:rPr>
                <w:rFonts w:ascii="Arial" w:hAnsi="Arial" w:cs="Arial"/>
                <w:sz w:val="20"/>
                <w:szCs w:val="20"/>
              </w:rPr>
            </w:pPr>
            <w:r w:rsidRPr="002678C5">
              <w:rPr>
                <w:rFonts w:ascii="Arial" w:hAnsi="Arial" w:cs="Arial"/>
                <w:sz w:val="20"/>
                <w:szCs w:val="20"/>
              </w:rPr>
              <w:t>Parallel (unprotected)</w:t>
            </w:r>
          </w:p>
        </w:tc>
        <w:tc>
          <w:tcPr>
            <w:tcW w:w="1562" w:type="dxa"/>
          </w:tcPr>
          <w:p w:rsidR="00855CCA" w:rsidRPr="002678C5" w:rsidRDefault="00D8117B" w:rsidP="00D8117B">
            <w:pPr>
              <w:pStyle w:val="NoSpacing"/>
              <w:ind w:left="0"/>
              <w:jc w:val="center"/>
              <w:rPr>
                <w:rFonts w:ascii="Arial" w:hAnsi="Arial" w:cs="Arial"/>
                <w:sz w:val="20"/>
                <w:szCs w:val="20"/>
              </w:rPr>
            </w:pPr>
            <w:r>
              <w:rPr>
                <w:rFonts w:ascii="Arial" w:hAnsi="Arial" w:cs="Arial"/>
                <w:sz w:val="20"/>
                <w:szCs w:val="20"/>
                <w:lang w:val="en-US"/>
              </w:rPr>
              <w:t>0.</w:t>
            </w:r>
            <w:r>
              <w:rPr>
                <w:rFonts w:ascii="Arial" w:hAnsi="Arial" w:cs="Arial"/>
                <w:sz w:val="20"/>
                <w:szCs w:val="20"/>
              </w:rPr>
              <w:t xml:space="preserve">600 </w:t>
            </w:r>
            <w:r w:rsidR="00855CCA" w:rsidRPr="002678C5">
              <w:rPr>
                <w:rFonts w:ascii="Arial" w:hAnsi="Arial" w:cs="Arial"/>
                <w:sz w:val="20"/>
                <w:szCs w:val="20"/>
              </w:rPr>
              <w:t>m</w:t>
            </w:r>
          </w:p>
        </w:tc>
        <w:tc>
          <w:tcPr>
            <w:tcW w:w="1890" w:type="dxa"/>
          </w:tcPr>
          <w:p w:rsidR="00855CCA" w:rsidRPr="002678C5" w:rsidRDefault="00AC71CB" w:rsidP="00AC71CB">
            <w:pPr>
              <w:pStyle w:val="NoSpacing"/>
              <w:ind w:left="0"/>
              <w:jc w:val="center"/>
              <w:rPr>
                <w:rFonts w:ascii="Arial" w:hAnsi="Arial" w:cs="Arial"/>
                <w:sz w:val="20"/>
                <w:szCs w:val="20"/>
              </w:rPr>
            </w:pPr>
            <w:r>
              <w:rPr>
                <w:rFonts w:ascii="Arial" w:hAnsi="Arial" w:cs="Arial"/>
                <w:sz w:val="20"/>
                <w:szCs w:val="20"/>
                <w:lang w:val="en-US"/>
              </w:rPr>
              <w:t>0.</w:t>
            </w:r>
            <w:r w:rsidR="00855CCA" w:rsidRPr="002678C5">
              <w:rPr>
                <w:rFonts w:ascii="Arial" w:hAnsi="Arial" w:cs="Arial"/>
                <w:sz w:val="20"/>
                <w:szCs w:val="20"/>
              </w:rPr>
              <w:t>600 m</w:t>
            </w:r>
          </w:p>
        </w:tc>
      </w:tr>
      <w:tr w:rsidR="00855CCA" w:rsidRPr="002678C5" w:rsidTr="00902F11">
        <w:trPr>
          <w:trHeight w:val="288"/>
        </w:trPr>
        <w:tc>
          <w:tcPr>
            <w:tcW w:w="1728" w:type="dxa"/>
            <w:vMerge/>
          </w:tcPr>
          <w:p w:rsidR="00855CCA" w:rsidRPr="002678C5" w:rsidRDefault="00855CCA" w:rsidP="00902F11">
            <w:pPr>
              <w:pStyle w:val="NoSpacing"/>
              <w:ind w:left="0"/>
              <w:rPr>
                <w:rFonts w:ascii="Arial" w:hAnsi="Arial" w:cs="Arial"/>
                <w:sz w:val="20"/>
                <w:szCs w:val="20"/>
              </w:rPr>
            </w:pPr>
          </w:p>
        </w:tc>
        <w:tc>
          <w:tcPr>
            <w:tcW w:w="4378" w:type="dxa"/>
            <w:gridSpan w:val="2"/>
          </w:tcPr>
          <w:p w:rsidR="00855CCA" w:rsidRPr="002678C5" w:rsidRDefault="00855CCA" w:rsidP="00902F11">
            <w:pPr>
              <w:pStyle w:val="NoSpacing"/>
              <w:ind w:left="0"/>
              <w:rPr>
                <w:rFonts w:ascii="Arial" w:hAnsi="Arial" w:cs="Arial"/>
                <w:sz w:val="20"/>
                <w:szCs w:val="20"/>
              </w:rPr>
            </w:pPr>
            <w:r w:rsidRPr="002678C5">
              <w:rPr>
                <w:rFonts w:ascii="Arial" w:hAnsi="Arial" w:cs="Arial"/>
                <w:sz w:val="20"/>
                <w:szCs w:val="20"/>
              </w:rPr>
              <w:t>LV earthing</w:t>
            </w:r>
          </w:p>
        </w:tc>
        <w:tc>
          <w:tcPr>
            <w:tcW w:w="1562" w:type="dxa"/>
          </w:tcPr>
          <w:p w:rsidR="00855CCA" w:rsidRPr="002678C5" w:rsidRDefault="00D8117B" w:rsidP="00D8117B">
            <w:pPr>
              <w:pStyle w:val="NoSpacing"/>
              <w:ind w:left="0"/>
              <w:jc w:val="center"/>
              <w:rPr>
                <w:rFonts w:ascii="Arial" w:hAnsi="Arial" w:cs="Arial"/>
                <w:sz w:val="20"/>
                <w:szCs w:val="20"/>
              </w:rPr>
            </w:pPr>
            <w:r>
              <w:rPr>
                <w:rFonts w:ascii="Arial" w:hAnsi="Arial" w:cs="Arial"/>
                <w:sz w:val="20"/>
                <w:szCs w:val="20"/>
                <w:lang w:val="en-US"/>
              </w:rPr>
              <w:t>0.</w:t>
            </w:r>
            <w:r>
              <w:rPr>
                <w:rFonts w:ascii="Arial" w:hAnsi="Arial" w:cs="Arial"/>
                <w:sz w:val="20"/>
                <w:szCs w:val="20"/>
              </w:rPr>
              <w:t xml:space="preserve">500 </w:t>
            </w:r>
            <w:r w:rsidR="00855CCA" w:rsidRPr="002678C5">
              <w:rPr>
                <w:rFonts w:ascii="Arial" w:hAnsi="Arial" w:cs="Arial"/>
                <w:sz w:val="20"/>
                <w:szCs w:val="20"/>
              </w:rPr>
              <w:t>m</w:t>
            </w:r>
          </w:p>
        </w:tc>
        <w:tc>
          <w:tcPr>
            <w:tcW w:w="1890" w:type="dxa"/>
          </w:tcPr>
          <w:p w:rsidR="00855CCA" w:rsidRPr="002678C5" w:rsidRDefault="00855CCA" w:rsidP="00D8117B">
            <w:pPr>
              <w:pStyle w:val="NoSpacing"/>
              <w:ind w:left="0"/>
              <w:jc w:val="center"/>
              <w:rPr>
                <w:rFonts w:ascii="Arial" w:hAnsi="Arial" w:cs="Arial"/>
                <w:sz w:val="20"/>
                <w:szCs w:val="20"/>
              </w:rPr>
            </w:pPr>
            <w:r w:rsidRPr="002678C5">
              <w:rPr>
                <w:rFonts w:ascii="Arial" w:hAnsi="Arial" w:cs="Arial"/>
                <w:sz w:val="20"/>
                <w:szCs w:val="20"/>
              </w:rPr>
              <w:t>EUA (see Note 4)</w:t>
            </w:r>
          </w:p>
        </w:tc>
      </w:tr>
      <w:tr w:rsidR="00855CCA" w:rsidRPr="002678C5" w:rsidTr="00902F11">
        <w:trPr>
          <w:trHeight w:val="288"/>
        </w:trPr>
        <w:tc>
          <w:tcPr>
            <w:tcW w:w="1728" w:type="dxa"/>
            <w:vMerge w:val="restart"/>
          </w:tcPr>
          <w:p w:rsidR="00855CCA" w:rsidRPr="002678C5" w:rsidRDefault="00855CCA" w:rsidP="00902F11">
            <w:pPr>
              <w:pStyle w:val="NoSpacing"/>
              <w:ind w:left="0"/>
              <w:rPr>
                <w:rFonts w:ascii="Arial" w:hAnsi="Arial" w:cs="Arial"/>
                <w:sz w:val="20"/>
                <w:szCs w:val="20"/>
              </w:rPr>
            </w:pPr>
            <w:r w:rsidRPr="002678C5">
              <w:rPr>
                <w:rFonts w:ascii="Arial" w:hAnsi="Arial" w:cs="Arial"/>
                <w:sz w:val="20"/>
                <w:szCs w:val="20"/>
              </w:rPr>
              <w:t>Storm Water – Public/Private</w:t>
            </w:r>
          </w:p>
        </w:tc>
        <w:tc>
          <w:tcPr>
            <w:tcW w:w="4378" w:type="dxa"/>
            <w:gridSpan w:val="2"/>
          </w:tcPr>
          <w:p w:rsidR="00855CCA" w:rsidRPr="002678C5" w:rsidRDefault="00855CCA" w:rsidP="00902F11">
            <w:pPr>
              <w:pStyle w:val="NoSpacing"/>
              <w:ind w:left="0"/>
              <w:rPr>
                <w:rFonts w:ascii="Arial" w:hAnsi="Arial" w:cs="Arial"/>
                <w:sz w:val="20"/>
                <w:szCs w:val="20"/>
              </w:rPr>
            </w:pPr>
            <w:r w:rsidRPr="002678C5">
              <w:rPr>
                <w:rFonts w:ascii="Arial" w:hAnsi="Arial" w:cs="Arial"/>
                <w:sz w:val="20"/>
                <w:szCs w:val="20"/>
              </w:rPr>
              <w:t>Parallel (protected) (see Notes 1 &amp; 3)</w:t>
            </w:r>
          </w:p>
        </w:tc>
        <w:tc>
          <w:tcPr>
            <w:tcW w:w="1562" w:type="dxa"/>
          </w:tcPr>
          <w:p w:rsidR="00855CCA" w:rsidRPr="002678C5" w:rsidRDefault="00D8117B" w:rsidP="00D8117B">
            <w:pPr>
              <w:pStyle w:val="NoSpacing"/>
              <w:ind w:left="0"/>
              <w:jc w:val="center"/>
              <w:rPr>
                <w:rFonts w:ascii="Arial" w:hAnsi="Arial" w:cs="Arial"/>
                <w:sz w:val="20"/>
                <w:szCs w:val="20"/>
              </w:rPr>
            </w:pPr>
            <w:r>
              <w:rPr>
                <w:rFonts w:ascii="Arial" w:hAnsi="Arial" w:cs="Arial"/>
                <w:sz w:val="20"/>
                <w:szCs w:val="20"/>
                <w:lang w:val="en-US"/>
              </w:rPr>
              <w:t>0.</w:t>
            </w:r>
            <w:r>
              <w:rPr>
                <w:rFonts w:ascii="Arial" w:hAnsi="Arial" w:cs="Arial"/>
                <w:sz w:val="20"/>
                <w:szCs w:val="20"/>
              </w:rPr>
              <w:t xml:space="preserve">100 </w:t>
            </w:r>
            <w:r w:rsidR="00855CCA" w:rsidRPr="002678C5">
              <w:rPr>
                <w:rFonts w:ascii="Arial" w:hAnsi="Arial" w:cs="Arial"/>
                <w:sz w:val="20"/>
                <w:szCs w:val="20"/>
              </w:rPr>
              <w:t>m</w:t>
            </w:r>
          </w:p>
        </w:tc>
        <w:tc>
          <w:tcPr>
            <w:tcW w:w="1890" w:type="dxa"/>
          </w:tcPr>
          <w:p w:rsidR="00855CCA" w:rsidRPr="002678C5" w:rsidRDefault="00AC71CB" w:rsidP="00AC71CB">
            <w:pPr>
              <w:pStyle w:val="NoSpacing"/>
              <w:ind w:left="0"/>
              <w:jc w:val="center"/>
              <w:rPr>
                <w:rFonts w:ascii="Arial" w:hAnsi="Arial" w:cs="Arial"/>
                <w:sz w:val="20"/>
                <w:szCs w:val="20"/>
              </w:rPr>
            </w:pPr>
            <w:r>
              <w:rPr>
                <w:rFonts w:ascii="Arial" w:hAnsi="Arial" w:cs="Arial"/>
                <w:sz w:val="20"/>
                <w:szCs w:val="20"/>
                <w:lang w:val="en-US"/>
              </w:rPr>
              <w:t>0.</w:t>
            </w:r>
            <w:r w:rsidR="00855CCA" w:rsidRPr="002678C5">
              <w:rPr>
                <w:rFonts w:ascii="Arial" w:hAnsi="Arial" w:cs="Arial"/>
                <w:sz w:val="20"/>
                <w:szCs w:val="20"/>
              </w:rPr>
              <w:t>100 m</w:t>
            </w:r>
          </w:p>
        </w:tc>
      </w:tr>
      <w:tr w:rsidR="00855CCA" w:rsidRPr="002678C5" w:rsidTr="00902F11">
        <w:trPr>
          <w:trHeight w:val="288"/>
        </w:trPr>
        <w:tc>
          <w:tcPr>
            <w:tcW w:w="1728" w:type="dxa"/>
            <w:vMerge/>
          </w:tcPr>
          <w:p w:rsidR="00855CCA" w:rsidRPr="002678C5" w:rsidRDefault="00855CCA" w:rsidP="00902F11">
            <w:pPr>
              <w:pStyle w:val="NoSpacing"/>
              <w:ind w:left="0"/>
              <w:rPr>
                <w:rFonts w:ascii="Arial" w:hAnsi="Arial" w:cs="Arial"/>
                <w:sz w:val="20"/>
                <w:szCs w:val="20"/>
              </w:rPr>
            </w:pPr>
          </w:p>
        </w:tc>
        <w:tc>
          <w:tcPr>
            <w:tcW w:w="4378" w:type="dxa"/>
            <w:gridSpan w:val="2"/>
          </w:tcPr>
          <w:p w:rsidR="00855CCA" w:rsidRPr="002678C5" w:rsidRDefault="00855CCA" w:rsidP="00902F11">
            <w:pPr>
              <w:pStyle w:val="NoSpacing"/>
              <w:ind w:left="0"/>
              <w:rPr>
                <w:rFonts w:ascii="Arial" w:hAnsi="Arial" w:cs="Arial"/>
                <w:sz w:val="20"/>
                <w:szCs w:val="20"/>
              </w:rPr>
            </w:pPr>
            <w:r w:rsidRPr="002678C5">
              <w:rPr>
                <w:rFonts w:ascii="Arial" w:hAnsi="Arial" w:cs="Arial"/>
                <w:sz w:val="20"/>
                <w:szCs w:val="20"/>
              </w:rPr>
              <w:t>Parallel (unprotected) (see Note 3)</w:t>
            </w:r>
          </w:p>
        </w:tc>
        <w:tc>
          <w:tcPr>
            <w:tcW w:w="1562" w:type="dxa"/>
          </w:tcPr>
          <w:p w:rsidR="00855CCA" w:rsidRPr="002678C5" w:rsidRDefault="00D8117B" w:rsidP="00D8117B">
            <w:pPr>
              <w:pStyle w:val="NoSpacing"/>
              <w:ind w:left="0"/>
              <w:jc w:val="center"/>
              <w:rPr>
                <w:rFonts w:ascii="Arial" w:hAnsi="Arial" w:cs="Arial"/>
                <w:sz w:val="20"/>
                <w:szCs w:val="20"/>
              </w:rPr>
            </w:pPr>
            <w:r>
              <w:rPr>
                <w:rFonts w:ascii="Arial" w:hAnsi="Arial" w:cs="Arial"/>
                <w:sz w:val="20"/>
                <w:szCs w:val="20"/>
                <w:lang w:val="en-US"/>
              </w:rPr>
              <w:t>0.</w:t>
            </w:r>
            <w:r>
              <w:rPr>
                <w:rFonts w:ascii="Arial" w:hAnsi="Arial" w:cs="Arial"/>
                <w:sz w:val="20"/>
                <w:szCs w:val="20"/>
              </w:rPr>
              <w:t xml:space="preserve">600 </w:t>
            </w:r>
            <w:r w:rsidR="00855CCA" w:rsidRPr="002678C5">
              <w:rPr>
                <w:rFonts w:ascii="Arial" w:hAnsi="Arial" w:cs="Arial"/>
                <w:sz w:val="20"/>
                <w:szCs w:val="20"/>
              </w:rPr>
              <w:t>m</w:t>
            </w:r>
          </w:p>
        </w:tc>
        <w:tc>
          <w:tcPr>
            <w:tcW w:w="1890" w:type="dxa"/>
          </w:tcPr>
          <w:p w:rsidR="00855CCA" w:rsidRPr="002678C5" w:rsidRDefault="00AC71CB" w:rsidP="00AC71CB">
            <w:pPr>
              <w:pStyle w:val="NoSpacing"/>
              <w:ind w:left="0"/>
              <w:jc w:val="center"/>
              <w:rPr>
                <w:rFonts w:ascii="Arial" w:hAnsi="Arial" w:cs="Arial"/>
                <w:sz w:val="20"/>
                <w:szCs w:val="20"/>
              </w:rPr>
            </w:pPr>
            <w:r>
              <w:rPr>
                <w:rFonts w:ascii="Arial" w:hAnsi="Arial" w:cs="Arial"/>
                <w:sz w:val="20"/>
                <w:szCs w:val="20"/>
                <w:lang w:val="en-US"/>
              </w:rPr>
              <w:t>0.</w:t>
            </w:r>
            <w:r w:rsidR="00855CCA" w:rsidRPr="002678C5">
              <w:rPr>
                <w:rFonts w:ascii="Arial" w:hAnsi="Arial" w:cs="Arial"/>
                <w:sz w:val="20"/>
                <w:szCs w:val="20"/>
              </w:rPr>
              <w:t>600 m</w:t>
            </w:r>
          </w:p>
        </w:tc>
      </w:tr>
      <w:tr w:rsidR="00855CCA" w:rsidRPr="002678C5" w:rsidTr="00902F11">
        <w:trPr>
          <w:trHeight w:val="288"/>
        </w:trPr>
        <w:tc>
          <w:tcPr>
            <w:tcW w:w="1728" w:type="dxa"/>
            <w:vMerge/>
          </w:tcPr>
          <w:p w:rsidR="00855CCA" w:rsidRPr="002678C5" w:rsidRDefault="00855CCA" w:rsidP="00902F11">
            <w:pPr>
              <w:pStyle w:val="NoSpacing"/>
              <w:ind w:left="0"/>
              <w:rPr>
                <w:rFonts w:ascii="Arial" w:hAnsi="Arial" w:cs="Arial"/>
                <w:sz w:val="20"/>
                <w:szCs w:val="20"/>
              </w:rPr>
            </w:pPr>
          </w:p>
        </w:tc>
        <w:tc>
          <w:tcPr>
            <w:tcW w:w="4378" w:type="dxa"/>
            <w:gridSpan w:val="2"/>
          </w:tcPr>
          <w:p w:rsidR="00855CCA" w:rsidRPr="002678C5" w:rsidRDefault="00855CCA" w:rsidP="00902F11">
            <w:pPr>
              <w:pStyle w:val="NoSpacing"/>
              <w:ind w:left="0"/>
              <w:rPr>
                <w:rFonts w:ascii="Arial" w:hAnsi="Arial" w:cs="Arial"/>
                <w:sz w:val="20"/>
                <w:szCs w:val="20"/>
              </w:rPr>
            </w:pPr>
            <w:r w:rsidRPr="002678C5">
              <w:rPr>
                <w:rFonts w:ascii="Arial" w:hAnsi="Arial" w:cs="Arial"/>
                <w:sz w:val="20"/>
                <w:szCs w:val="20"/>
              </w:rPr>
              <w:t>Crossing (see Note 2)</w:t>
            </w:r>
          </w:p>
        </w:tc>
        <w:tc>
          <w:tcPr>
            <w:tcW w:w="1562" w:type="dxa"/>
          </w:tcPr>
          <w:p w:rsidR="00855CCA" w:rsidRPr="002678C5" w:rsidRDefault="00D8117B" w:rsidP="00D8117B">
            <w:pPr>
              <w:pStyle w:val="NoSpacing"/>
              <w:ind w:left="0"/>
              <w:jc w:val="center"/>
              <w:rPr>
                <w:rFonts w:ascii="Arial" w:hAnsi="Arial" w:cs="Arial"/>
                <w:sz w:val="20"/>
                <w:szCs w:val="20"/>
              </w:rPr>
            </w:pPr>
            <w:r>
              <w:rPr>
                <w:rFonts w:ascii="Arial" w:hAnsi="Arial" w:cs="Arial"/>
                <w:sz w:val="20"/>
                <w:szCs w:val="20"/>
                <w:lang w:val="en-US"/>
              </w:rPr>
              <w:t>0.</w:t>
            </w:r>
            <w:r>
              <w:rPr>
                <w:rFonts w:ascii="Arial" w:hAnsi="Arial" w:cs="Arial"/>
                <w:sz w:val="20"/>
                <w:szCs w:val="20"/>
              </w:rPr>
              <w:t xml:space="preserve">100 </w:t>
            </w:r>
            <w:r w:rsidR="00855CCA" w:rsidRPr="002678C5">
              <w:rPr>
                <w:rFonts w:ascii="Arial" w:hAnsi="Arial" w:cs="Arial"/>
                <w:sz w:val="20"/>
                <w:szCs w:val="20"/>
              </w:rPr>
              <w:t>m</w:t>
            </w:r>
          </w:p>
        </w:tc>
        <w:tc>
          <w:tcPr>
            <w:tcW w:w="1890" w:type="dxa"/>
          </w:tcPr>
          <w:p w:rsidR="00855CCA" w:rsidRPr="002678C5" w:rsidRDefault="00AC71CB" w:rsidP="00AC71CB">
            <w:pPr>
              <w:pStyle w:val="NoSpacing"/>
              <w:ind w:left="0"/>
              <w:jc w:val="center"/>
              <w:rPr>
                <w:rFonts w:ascii="Arial" w:hAnsi="Arial" w:cs="Arial"/>
                <w:sz w:val="20"/>
                <w:szCs w:val="20"/>
              </w:rPr>
            </w:pPr>
            <w:r>
              <w:rPr>
                <w:rFonts w:ascii="Arial" w:hAnsi="Arial" w:cs="Arial"/>
                <w:sz w:val="20"/>
                <w:szCs w:val="20"/>
                <w:lang w:val="en-US"/>
              </w:rPr>
              <w:t>0.</w:t>
            </w:r>
            <w:r w:rsidR="00855CCA" w:rsidRPr="002678C5">
              <w:rPr>
                <w:rFonts w:ascii="Arial" w:hAnsi="Arial" w:cs="Arial"/>
                <w:sz w:val="20"/>
                <w:szCs w:val="20"/>
              </w:rPr>
              <w:t>100 m</w:t>
            </w:r>
          </w:p>
        </w:tc>
      </w:tr>
      <w:tr w:rsidR="00855CCA" w:rsidRPr="002678C5" w:rsidTr="00902F11">
        <w:trPr>
          <w:trHeight w:val="288"/>
        </w:trPr>
        <w:tc>
          <w:tcPr>
            <w:tcW w:w="1728" w:type="dxa"/>
            <w:vMerge w:val="restart"/>
          </w:tcPr>
          <w:p w:rsidR="00855CCA" w:rsidRPr="002678C5" w:rsidRDefault="00855CCA" w:rsidP="00902F11">
            <w:pPr>
              <w:pStyle w:val="NoSpacing"/>
              <w:ind w:left="0"/>
              <w:rPr>
                <w:rFonts w:ascii="Arial" w:hAnsi="Arial" w:cs="Arial"/>
                <w:sz w:val="20"/>
                <w:szCs w:val="20"/>
              </w:rPr>
            </w:pPr>
            <w:r w:rsidRPr="002678C5">
              <w:rPr>
                <w:rFonts w:ascii="Arial" w:hAnsi="Arial" w:cs="Arial"/>
                <w:sz w:val="20"/>
                <w:szCs w:val="20"/>
              </w:rPr>
              <w:t>Water Mains – Public/Private</w:t>
            </w:r>
          </w:p>
        </w:tc>
        <w:tc>
          <w:tcPr>
            <w:tcW w:w="4378" w:type="dxa"/>
            <w:gridSpan w:val="2"/>
          </w:tcPr>
          <w:p w:rsidR="00855CCA" w:rsidRPr="002678C5" w:rsidRDefault="00855CCA" w:rsidP="00902F11">
            <w:pPr>
              <w:pStyle w:val="NoSpacing"/>
              <w:ind w:left="0"/>
              <w:rPr>
                <w:rFonts w:ascii="Arial" w:hAnsi="Arial" w:cs="Arial"/>
                <w:sz w:val="20"/>
                <w:szCs w:val="20"/>
              </w:rPr>
            </w:pPr>
            <w:r w:rsidRPr="002678C5">
              <w:rPr>
                <w:rFonts w:ascii="Arial" w:hAnsi="Arial" w:cs="Arial"/>
                <w:sz w:val="20"/>
                <w:szCs w:val="20"/>
              </w:rPr>
              <w:t>For water pipe dia. ≤ 200</w:t>
            </w:r>
          </w:p>
        </w:tc>
        <w:tc>
          <w:tcPr>
            <w:tcW w:w="1562" w:type="dxa"/>
          </w:tcPr>
          <w:p w:rsidR="00855CCA" w:rsidRPr="002678C5" w:rsidRDefault="00D8117B" w:rsidP="00D8117B">
            <w:pPr>
              <w:pStyle w:val="NoSpacing"/>
              <w:ind w:left="0"/>
              <w:jc w:val="center"/>
              <w:rPr>
                <w:rFonts w:ascii="Arial" w:hAnsi="Arial" w:cs="Arial"/>
                <w:sz w:val="20"/>
                <w:szCs w:val="20"/>
              </w:rPr>
            </w:pPr>
            <w:r>
              <w:rPr>
                <w:rFonts w:ascii="Arial" w:hAnsi="Arial" w:cs="Arial"/>
                <w:sz w:val="20"/>
                <w:szCs w:val="20"/>
                <w:lang w:val="en-US"/>
              </w:rPr>
              <w:t>0.</w:t>
            </w:r>
            <w:r>
              <w:rPr>
                <w:rFonts w:ascii="Arial" w:hAnsi="Arial" w:cs="Arial"/>
                <w:sz w:val="20"/>
                <w:szCs w:val="20"/>
              </w:rPr>
              <w:t xml:space="preserve">500 </w:t>
            </w:r>
            <w:r w:rsidR="00855CCA" w:rsidRPr="002678C5">
              <w:rPr>
                <w:rFonts w:ascii="Arial" w:hAnsi="Arial" w:cs="Arial"/>
                <w:sz w:val="20"/>
                <w:szCs w:val="20"/>
              </w:rPr>
              <w:t>m</w:t>
            </w:r>
          </w:p>
        </w:tc>
        <w:tc>
          <w:tcPr>
            <w:tcW w:w="1890" w:type="dxa"/>
          </w:tcPr>
          <w:p w:rsidR="00855CCA" w:rsidRPr="002678C5" w:rsidRDefault="00AC71CB" w:rsidP="00AC71CB">
            <w:pPr>
              <w:pStyle w:val="NoSpacing"/>
              <w:ind w:left="0"/>
              <w:jc w:val="center"/>
              <w:rPr>
                <w:rFonts w:ascii="Arial" w:hAnsi="Arial" w:cs="Arial"/>
                <w:sz w:val="20"/>
                <w:szCs w:val="20"/>
              </w:rPr>
            </w:pPr>
            <w:r>
              <w:rPr>
                <w:rFonts w:ascii="Arial" w:hAnsi="Arial" w:cs="Arial"/>
                <w:sz w:val="20"/>
                <w:szCs w:val="20"/>
                <w:lang w:val="en-US"/>
              </w:rPr>
              <w:t>0.</w:t>
            </w:r>
            <w:r w:rsidR="00855CCA" w:rsidRPr="002678C5">
              <w:rPr>
                <w:rFonts w:ascii="Arial" w:hAnsi="Arial" w:cs="Arial"/>
                <w:sz w:val="20"/>
                <w:szCs w:val="20"/>
              </w:rPr>
              <w:t>500 m</w:t>
            </w:r>
          </w:p>
        </w:tc>
      </w:tr>
      <w:tr w:rsidR="00855CCA" w:rsidRPr="002678C5" w:rsidTr="00902F11">
        <w:trPr>
          <w:trHeight w:val="288"/>
        </w:trPr>
        <w:tc>
          <w:tcPr>
            <w:tcW w:w="1728" w:type="dxa"/>
            <w:vMerge/>
          </w:tcPr>
          <w:p w:rsidR="00855CCA" w:rsidRPr="002678C5" w:rsidRDefault="00855CCA" w:rsidP="00902F11">
            <w:pPr>
              <w:pStyle w:val="NoSpacing"/>
              <w:ind w:left="0"/>
              <w:rPr>
                <w:rFonts w:ascii="Arial" w:hAnsi="Arial" w:cs="Arial"/>
                <w:sz w:val="20"/>
                <w:szCs w:val="20"/>
              </w:rPr>
            </w:pPr>
          </w:p>
        </w:tc>
        <w:tc>
          <w:tcPr>
            <w:tcW w:w="4378" w:type="dxa"/>
            <w:gridSpan w:val="2"/>
          </w:tcPr>
          <w:p w:rsidR="00855CCA" w:rsidRPr="002678C5" w:rsidRDefault="00855CCA" w:rsidP="00902F11">
            <w:pPr>
              <w:pStyle w:val="NoSpacing"/>
              <w:ind w:left="0"/>
              <w:rPr>
                <w:rFonts w:ascii="Arial" w:hAnsi="Arial" w:cs="Arial"/>
                <w:sz w:val="20"/>
                <w:szCs w:val="20"/>
              </w:rPr>
            </w:pPr>
            <w:r w:rsidRPr="002678C5">
              <w:rPr>
                <w:rFonts w:ascii="Arial" w:hAnsi="Arial" w:cs="Arial"/>
                <w:sz w:val="20"/>
                <w:szCs w:val="20"/>
              </w:rPr>
              <w:t>Other water mains</w:t>
            </w:r>
          </w:p>
        </w:tc>
        <w:tc>
          <w:tcPr>
            <w:tcW w:w="1562" w:type="dxa"/>
          </w:tcPr>
          <w:p w:rsidR="00855CCA" w:rsidRPr="002678C5" w:rsidRDefault="00855CCA" w:rsidP="00D8117B">
            <w:pPr>
              <w:pStyle w:val="NoSpacing"/>
              <w:ind w:left="0"/>
              <w:jc w:val="center"/>
              <w:rPr>
                <w:rFonts w:ascii="Arial" w:hAnsi="Arial" w:cs="Arial"/>
                <w:sz w:val="20"/>
                <w:szCs w:val="20"/>
              </w:rPr>
            </w:pPr>
            <w:r w:rsidRPr="002678C5">
              <w:rPr>
                <w:rFonts w:ascii="Arial" w:hAnsi="Arial" w:cs="Arial"/>
                <w:sz w:val="20"/>
                <w:szCs w:val="20"/>
              </w:rPr>
              <w:t>1</w:t>
            </w:r>
            <w:r w:rsidR="00D8117B">
              <w:rPr>
                <w:rFonts w:ascii="Arial" w:hAnsi="Arial" w:cs="Arial"/>
                <w:sz w:val="20"/>
                <w:szCs w:val="20"/>
                <w:lang w:val="en-US"/>
              </w:rPr>
              <w:t>.</w:t>
            </w:r>
            <w:r w:rsidR="00D8117B">
              <w:rPr>
                <w:rFonts w:ascii="Arial" w:hAnsi="Arial" w:cs="Arial"/>
                <w:sz w:val="20"/>
                <w:szCs w:val="20"/>
              </w:rPr>
              <w:t xml:space="preserve">000 </w:t>
            </w:r>
            <w:r w:rsidRPr="002678C5">
              <w:rPr>
                <w:rFonts w:ascii="Arial" w:hAnsi="Arial" w:cs="Arial"/>
                <w:sz w:val="20"/>
                <w:szCs w:val="20"/>
              </w:rPr>
              <w:t>m</w:t>
            </w:r>
          </w:p>
        </w:tc>
        <w:tc>
          <w:tcPr>
            <w:tcW w:w="1890" w:type="dxa"/>
          </w:tcPr>
          <w:p w:rsidR="00855CCA" w:rsidRPr="002678C5" w:rsidRDefault="00855CCA" w:rsidP="00AC71CB">
            <w:pPr>
              <w:pStyle w:val="NoSpacing"/>
              <w:ind w:left="0"/>
              <w:jc w:val="center"/>
              <w:rPr>
                <w:rFonts w:ascii="Arial" w:hAnsi="Arial" w:cs="Arial"/>
                <w:sz w:val="20"/>
                <w:szCs w:val="20"/>
              </w:rPr>
            </w:pPr>
            <w:r w:rsidRPr="002678C5">
              <w:rPr>
                <w:rFonts w:ascii="Arial" w:hAnsi="Arial" w:cs="Arial"/>
                <w:sz w:val="20"/>
                <w:szCs w:val="20"/>
              </w:rPr>
              <w:t>1</w:t>
            </w:r>
            <w:r w:rsidR="00AC71CB">
              <w:rPr>
                <w:rFonts w:ascii="Arial" w:hAnsi="Arial" w:cs="Arial"/>
                <w:sz w:val="20"/>
                <w:szCs w:val="20"/>
                <w:lang w:val="en-US"/>
              </w:rPr>
              <w:t>.</w:t>
            </w:r>
            <w:r w:rsidRPr="002678C5">
              <w:rPr>
                <w:rFonts w:ascii="Arial" w:hAnsi="Arial" w:cs="Arial"/>
                <w:sz w:val="20"/>
                <w:szCs w:val="20"/>
              </w:rPr>
              <w:t>000 m</w:t>
            </w:r>
          </w:p>
        </w:tc>
      </w:tr>
      <w:tr w:rsidR="00855CCA" w:rsidRPr="002678C5" w:rsidTr="00902F11">
        <w:trPr>
          <w:trHeight w:val="288"/>
        </w:trPr>
        <w:tc>
          <w:tcPr>
            <w:tcW w:w="6106" w:type="dxa"/>
            <w:gridSpan w:val="3"/>
          </w:tcPr>
          <w:p w:rsidR="00855CCA" w:rsidRPr="002678C5" w:rsidRDefault="00855CCA" w:rsidP="00902F11">
            <w:pPr>
              <w:pStyle w:val="NoSpacing"/>
              <w:ind w:left="0"/>
              <w:rPr>
                <w:rFonts w:ascii="Arial" w:hAnsi="Arial" w:cs="Arial"/>
                <w:sz w:val="20"/>
                <w:szCs w:val="20"/>
              </w:rPr>
            </w:pPr>
            <w:r w:rsidRPr="002678C5">
              <w:rPr>
                <w:rFonts w:ascii="Arial" w:hAnsi="Arial" w:cs="Arial"/>
                <w:sz w:val="20"/>
                <w:szCs w:val="20"/>
              </w:rPr>
              <w:t>Public Lighting Wiring - from customer ckt or metered supply pt.</w:t>
            </w:r>
          </w:p>
        </w:tc>
        <w:tc>
          <w:tcPr>
            <w:tcW w:w="1562" w:type="dxa"/>
          </w:tcPr>
          <w:p w:rsidR="00855CCA" w:rsidRPr="002678C5" w:rsidRDefault="00D8117B" w:rsidP="00D8117B">
            <w:pPr>
              <w:pStyle w:val="NoSpacing"/>
              <w:ind w:left="0"/>
              <w:jc w:val="center"/>
              <w:rPr>
                <w:rFonts w:ascii="Arial" w:hAnsi="Arial" w:cs="Arial"/>
                <w:sz w:val="20"/>
                <w:szCs w:val="20"/>
              </w:rPr>
            </w:pPr>
            <w:r>
              <w:rPr>
                <w:rFonts w:ascii="Arial" w:hAnsi="Arial" w:cs="Arial"/>
                <w:sz w:val="20"/>
                <w:szCs w:val="20"/>
                <w:lang w:val="en-US"/>
              </w:rPr>
              <w:t>0.</w:t>
            </w:r>
            <w:r>
              <w:rPr>
                <w:rFonts w:ascii="Arial" w:hAnsi="Arial" w:cs="Arial"/>
                <w:sz w:val="20"/>
                <w:szCs w:val="20"/>
              </w:rPr>
              <w:t xml:space="preserve">100 </w:t>
            </w:r>
            <w:r w:rsidR="00855CCA" w:rsidRPr="002678C5">
              <w:rPr>
                <w:rFonts w:ascii="Arial" w:hAnsi="Arial" w:cs="Arial"/>
                <w:sz w:val="20"/>
                <w:szCs w:val="20"/>
              </w:rPr>
              <w:t>m</w:t>
            </w:r>
          </w:p>
        </w:tc>
        <w:tc>
          <w:tcPr>
            <w:tcW w:w="1890" w:type="dxa"/>
          </w:tcPr>
          <w:p w:rsidR="00855CCA" w:rsidRPr="002678C5" w:rsidRDefault="00AC71CB" w:rsidP="00AC71CB">
            <w:pPr>
              <w:pStyle w:val="NoSpacing"/>
              <w:ind w:left="0"/>
              <w:jc w:val="center"/>
              <w:rPr>
                <w:rFonts w:ascii="Arial" w:hAnsi="Arial" w:cs="Arial"/>
                <w:sz w:val="20"/>
                <w:szCs w:val="20"/>
              </w:rPr>
            </w:pPr>
            <w:r>
              <w:rPr>
                <w:rFonts w:ascii="Arial" w:hAnsi="Arial" w:cs="Arial"/>
                <w:sz w:val="20"/>
                <w:szCs w:val="20"/>
                <w:lang w:val="en-US"/>
              </w:rPr>
              <w:t>0.</w:t>
            </w:r>
            <w:r w:rsidR="00855CCA" w:rsidRPr="002678C5">
              <w:rPr>
                <w:rFonts w:ascii="Arial" w:hAnsi="Arial" w:cs="Arial"/>
                <w:sz w:val="20"/>
                <w:szCs w:val="20"/>
              </w:rPr>
              <w:t>300 m</w:t>
            </w:r>
          </w:p>
        </w:tc>
      </w:tr>
      <w:tr w:rsidR="00855CCA" w:rsidRPr="002678C5" w:rsidTr="00902F11">
        <w:trPr>
          <w:trHeight w:val="288"/>
        </w:trPr>
        <w:tc>
          <w:tcPr>
            <w:tcW w:w="6106" w:type="dxa"/>
            <w:gridSpan w:val="3"/>
          </w:tcPr>
          <w:p w:rsidR="00855CCA" w:rsidRPr="002678C5" w:rsidRDefault="00855CCA" w:rsidP="00902F11">
            <w:pPr>
              <w:pStyle w:val="NoSpacing"/>
              <w:ind w:left="0"/>
              <w:rPr>
                <w:rFonts w:ascii="Arial" w:hAnsi="Arial" w:cs="Arial"/>
                <w:sz w:val="20"/>
                <w:szCs w:val="20"/>
              </w:rPr>
            </w:pPr>
            <w:r w:rsidRPr="002678C5">
              <w:rPr>
                <w:rFonts w:ascii="Arial" w:hAnsi="Arial" w:cs="Arial"/>
                <w:sz w:val="20"/>
                <w:szCs w:val="20"/>
              </w:rPr>
              <w:t>Customer underground LV mains</w:t>
            </w:r>
          </w:p>
        </w:tc>
        <w:tc>
          <w:tcPr>
            <w:tcW w:w="1562" w:type="dxa"/>
          </w:tcPr>
          <w:p w:rsidR="00855CCA" w:rsidRPr="002678C5" w:rsidRDefault="00D8117B" w:rsidP="00D8117B">
            <w:pPr>
              <w:pStyle w:val="NoSpacing"/>
              <w:ind w:left="0"/>
              <w:jc w:val="center"/>
              <w:rPr>
                <w:rFonts w:ascii="Arial" w:hAnsi="Arial" w:cs="Arial"/>
                <w:sz w:val="20"/>
                <w:szCs w:val="20"/>
              </w:rPr>
            </w:pPr>
            <w:r>
              <w:rPr>
                <w:rFonts w:ascii="Arial" w:hAnsi="Arial" w:cs="Arial"/>
                <w:sz w:val="20"/>
                <w:szCs w:val="20"/>
                <w:lang w:val="en-US"/>
              </w:rPr>
              <w:t>0.</w:t>
            </w:r>
            <w:r>
              <w:rPr>
                <w:rFonts w:ascii="Arial" w:hAnsi="Arial" w:cs="Arial"/>
                <w:sz w:val="20"/>
                <w:szCs w:val="20"/>
              </w:rPr>
              <w:t xml:space="preserve">100 </w:t>
            </w:r>
            <w:r w:rsidR="00855CCA" w:rsidRPr="002678C5">
              <w:rPr>
                <w:rFonts w:ascii="Arial" w:hAnsi="Arial" w:cs="Arial"/>
                <w:sz w:val="20"/>
                <w:szCs w:val="20"/>
              </w:rPr>
              <w:t>m</w:t>
            </w:r>
          </w:p>
        </w:tc>
        <w:tc>
          <w:tcPr>
            <w:tcW w:w="1890" w:type="dxa"/>
          </w:tcPr>
          <w:p w:rsidR="00855CCA" w:rsidRPr="002678C5" w:rsidRDefault="00AC71CB" w:rsidP="00AC71CB">
            <w:pPr>
              <w:pStyle w:val="NoSpacing"/>
              <w:ind w:left="0"/>
              <w:jc w:val="center"/>
              <w:rPr>
                <w:rFonts w:ascii="Arial" w:hAnsi="Arial" w:cs="Arial"/>
                <w:sz w:val="20"/>
                <w:szCs w:val="20"/>
              </w:rPr>
            </w:pPr>
            <w:r>
              <w:rPr>
                <w:rFonts w:ascii="Arial" w:hAnsi="Arial" w:cs="Arial"/>
                <w:sz w:val="20"/>
                <w:szCs w:val="20"/>
                <w:lang w:val="en-US"/>
              </w:rPr>
              <w:t>0.</w:t>
            </w:r>
            <w:r w:rsidR="00855CCA" w:rsidRPr="002678C5">
              <w:rPr>
                <w:rFonts w:ascii="Arial" w:hAnsi="Arial" w:cs="Arial"/>
                <w:sz w:val="20"/>
                <w:szCs w:val="20"/>
              </w:rPr>
              <w:t>300 m</w:t>
            </w:r>
          </w:p>
        </w:tc>
      </w:tr>
      <w:tr w:rsidR="00855CCA" w:rsidRPr="002678C5" w:rsidTr="00902F11">
        <w:trPr>
          <w:trHeight w:val="288"/>
        </w:trPr>
        <w:tc>
          <w:tcPr>
            <w:tcW w:w="6106" w:type="dxa"/>
            <w:gridSpan w:val="3"/>
          </w:tcPr>
          <w:p w:rsidR="00855CCA" w:rsidRPr="002678C5" w:rsidRDefault="00855CCA" w:rsidP="00902F11">
            <w:pPr>
              <w:pStyle w:val="NoSpacing"/>
              <w:ind w:left="0"/>
              <w:rPr>
                <w:rFonts w:ascii="Arial" w:hAnsi="Arial" w:cs="Arial"/>
                <w:sz w:val="20"/>
                <w:szCs w:val="20"/>
              </w:rPr>
            </w:pPr>
            <w:r w:rsidRPr="002678C5">
              <w:rPr>
                <w:rFonts w:ascii="Arial" w:hAnsi="Arial" w:cs="Arial"/>
                <w:sz w:val="20"/>
                <w:szCs w:val="20"/>
              </w:rPr>
              <w:t>Road side kerb</w:t>
            </w:r>
          </w:p>
        </w:tc>
        <w:tc>
          <w:tcPr>
            <w:tcW w:w="1562" w:type="dxa"/>
          </w:tcPr>
          <w:p w:rsidR="00855CCA" w:rsidRPr="002678C5" w:rsidRDefault="00D8117B" w:rsidP="00D8117B">
            <w:pPr>
              <w:pStyle w:val="NoSpacing"/>
              <w:ind w:left="0"/>
              <w:jc w:val="center"/>
              <w:rPr>
                <w:rFonts w:ascii="Arial" w:hAnsi="Arial" w:cs="Arial"/>
                <w:sz w:val="20"/>
                <w:szCs w:val="20"/>
              </w:rPr>
            </w:pPr>
            <w:r>
              <w:rPr>
                <w:rFonts w:ascii="Arial" w:hAnsi="Arial" w:cs="Arial"/>
                <w:sz w:val="20"/>
                <w:szCs w:val="20"/>
                <w:lang w:val="en-US"/>
              </w:rPr>
              <w:t>0.</w:t>
            </w:r>
            <w:r w:rsidR="00855CCA" w:rsidRPr="002678C5">
              <w:rPr>
                <w:rFonts w:ascii="Arial" w:hAnsi="Arial" w:cs="Arial"/>
                <w:sz w:val="20"/>
                <w:szCs w:val="20"/>
              </w:rPr>
              <w:t>800 m</w:t>
            </w:r>
          </w:p>
        </w:tc>
        <w:tc>
          <w:tcPr>
            <w:tcW w:w="1890" w:type="dxa"/>
          </w:tcPr>
          <w:p w:rsidR="00855CCA" w:rsidRPr="002678C5" w:rsidRDefault="00AC71CB" w:rsidP="00AC71CB">
            <w:pPr>
              <w:pStyle w:val="NoSpacing"/>
              <w:ind w:left="0"/>
              <w:jc w:val="center"/>
              <w:rPr>
                <w:rFonts w:ascii="Arial" w:hAnsi="Arial" w:cs="Arial"/>
                <w:sz w:val="20"/>
                <w:szCs w:val="20"/>
              </w:rPr>
            </w:pPr>
            <w:r>
              <w:rPr>
                <w:rFonts w:ascii="Arial" w:hAnsi="Arial" w:cs="Arial"/>
                <w:sz w:val="20"/>
                <w:szCs w:val="20"/>
                <w:lang w:val="en-US"/>
              </w:rPr>
              <w:t>0.</w:t>
            </w:r>
            <w:r w:rsidR="00855CCA" w:rsidRPr="002678C5">
              <w:rPr>
                <w:rFonts w:ascii="Arial" w:hAnsi="Arial" w:cs="Arial"/>
                <w:sz w:val="20"/>
                <w:szCs w:val="20"/>
              </w:rPr>
              <w:t>800 m</w:t>
            </w:r>
          </w:p>
        </w:tc>
      </w:tr>
    </w:tbl>
    <w:p w:rsidR="00855CCA" w:rsidRPr="002678C5" w:rsidRDefault="000C6034" w:rsidP="000C6034">
      <w:pPr>
        <w:spacing w:before="240"/>
        <w:ind w:left="0"/>
        <w:jc w:val="both"/>
        <w:rPr>
          <w:rFonts w:ascii="Arial" w:hAnsi="Arial" w:cs="Arial"/>
        </w:rPr>
      </w:pPr>
      <w:r w:rsidRPr="000661EB">
        <w:rPr>
          <w:rFonts w:ascii="Arial" w:hAnsi="Arial" w:cs="Arial"/>
          <w:color w:val="00B0F0"/>
          <w:sz w:val="20"/>
          <w:szCs w:val="20"/>
        </w:rPr>
        <w:t>NOTES</w:t>
      </w:r>
      <w:r w:rsidR="00855CCA" w:rsidRPr="002678C5">
        <w:rPr>
          <w:rFonts w:ascii="Arial" w:hAnsi="Arial" w:cs="Arial"/>
          <w:sz w:val="20"/>
          <w:szCs w:val="20"/>
        </w:rPr>
        <w:t xml:space="preserve"> to Table </w:t>
      </w:r>
      <w:r w:rsidRPr="002678C5">
        <w:rPr>
          <w:rFonts w:ascii="Arial" w:hAnsi="Arial" w:cs="Arial"/>
          <w:sz w:val="20"/>
          <w:szCs w:val="20"/>
          <w:lang w:val="en-US"/>
        </w:rPr>
        <w:t>5.</w:t>
      </w:r>
      <w:r w:rsidR="00855CCA" w:rsidRPr="002678C5">
        <w:rPr>
          <w:rFonts w:ascii="Arial" w:hAnsi="Arial" w:cs="Arial"/>
          <w:sz w:val="20"/>
          <w:szCs w:val="20"/>
        </w:rPr>
        <w:t>2</w:t>
      </w:r>
      <w:r w:rsidRPr="002678C5">
        <w:rPr>
          <w:rFonts w:ascii="Arial" w:hAnsi="Arial" w:cs="Arial"/>
          <w:sz w:val="20"/>
          <w:szCs w:val="20"/>
          <w:lang w:val="en-US"/>
        </w:rPr>
        <w:t>:</w:t>
      </w:r>
      <w:r w:rsidR="00855CCA" w:rsidRPr="002678C5">
        <w:rPr>
          <w:rFonts w:ascii="Arial" w:hAnsi="Arial" w:cs="Arial"/>
          <w:sz w:val="20"/>
          <w:szCs w:val="20"/>
        </w:rPr>
        <w:t xml:space="preserve"> (same as Notes to Table </w:t>
      </w:r>
      <w:r w:rsidRPr="002678C5">
        <w:rPr>
          <w:rFonts w:ascii="Arial" w:hAnsi="Arial" w:cs="Arial"/>
          <w:sz w:val="20"/>
          <w:szCs w:val="20"/>
          <w:lang w:val="en-US"/>
        </w:rPr>
        <w:t>5.</w:t>
      </w:r>
      <w:r w:rsidR="00855CCA" w:rsidRPr="002678C5">
        <w:rPr>
          <w:rFonts w:ascii="Arial" w:hAnsi="Arial" w:cs="Arial"/>
          <w:sz w:val="20"/>
          <w:szCs w:val="20"/>
        </w:rPr>
        <w:t>1)</w:t>
      </w:r>
      <w:r w:rsidR="00855CCA" w:rsidRPr="002678C5">
        <w:rPr>
          <w:rFonts w:ascii="Arial" w:hAnsi="Arial" w:cs="Arial"/>
          <w:sz w:val="24"/>
        </w:rPr>
        <w:t>.</w:t>
      </w:r>
    </w:p>
    <w:p w:rsidR="00855CCA" w:rsidRPr="002678C5" w:rsidRDefault="007E55FD" w:rsidP="00977834">
      <w:pPr>
        <w:pStyle w:val="11"/>
        <w:numPr>
          <w:ilvl w:val="1"/>
          <w:numId w:val="89"/>
        </w:numPr>
        <w:tabs>
          <w:tab w:val="clear" w:pos="993"/>
          <w:tab w:val="left" w:pos="720"/>
        </w:tabs>
        <w:ind w:left="720" w:hanging="720"/>
        <w:jc w:val="both"/>
        <w:rPr>
          <w:b w:val="0"/>
          <w:sz w:val="26"/>
          <w:szCs w:val="26"/>
        </w:rPr>
      </w:pPr>
      <w:bookmarkStart w:id="93" w:name="_Toc89036793"/>
      <w:r w:rsidRPr="002678C5">
        <w:rPr>
          <w:b w:val="0"/>
          <w:sz w:val="26"/>
          <w:szCs w:val="26"/>
        </w:rPr>
        <w:t xml:space="preserve">Minimum clearance from underground </w:t>
      </w:r>
      <w:r w:rsidR="00E67E19" w:rsidRPr="002678C5">
        <w:rPr>
          <w:b w:val="0"/>
          <w:sz w:val="26"/>
          <w:szCs w:val="26"/>
        </w:rPr>
        <w:t xml:space="preserve">electricity </w:t>
      </w:r>
      <w:r w:rsidRPr="002678C5">
        <w:rPr>
          <w:b w:val="0"/>
          <w:sz w:val="26"/>
          <w:szCs w:val="26"/>
        </w:rPr>
        <w:t>cables to buildings</w:t>
      </w:r>
      <w:bookmarkEnd w:id="93"/>
    </w:p>
    <w:p w:rsidR="00855CCA" w:rsidRPr="002678C5" w:rsidRDefault="00855CCA" w:rsidP="00977834">
      <w:pPr>
        <w:pStyle w:val="ListParagraph"/>
        <w:numPr>
          <w:ilvl w:val="2"/>
          <w:numId w:val="89"/>
        </w:numPr>
        <w:spacing w:before="240" w:after="200"/>
        <w:ind w:left="1440"/>
        <w:contextualSpacing w:val="0"/>
        <w:jc w:val="both"/>
        <w:rPr>
          <w:rFonts w:ascii="Arial" w:hAnsi="Arial" w:cs="Arial"/>
          <w:lang w:val="en-US"/>
        </w:rPr>
      </w:pPr>
      <w:r w:rsidRPr="002678C5">
        <w:rPr>
          <w:rFonts w:ascii="Arial" w:hAnsi="Arial" w:cs="Arial"/>
        </w:rPr>
        <w:t>The minimum clearances to be maintained between the foundation of a building or a structure and the underground electric cables (measured from the centre of the most adjacent cable, or if available, the most adjacent surface of the cable trench)</w:t>
      </w:r>
      <w:r w:rsidR="007E55FD" w:rsidRPr="002678C5">
        <w:rPr>
          <w:rFonts w:ascii="Arial" w:hAnsi="Arial" w:cs="Arial"/>
          <w:lang w:val="en-US"/>
        </w:rPr>
        <w:t xml:space="preserve"> shall be 2.0 m. This requirement is illustrated in figure 5.2 below.</w:t>
      </w:r>
    </w:p>
    <w:p w:rsidR="00855CCA" w:rsidRPr="002678C5" w:rsidRDefault="00855CCA" w:rsidP="00A114A7">
      <w:pPr>
        <w:spacing w:before="240"/>
        <w:ind w:left="0"/>
        <w:jc w:val="center"/>
        <w:rPr>
          <w:rFonts w:ascii="Arial" w:hAnsi="Arial" w:cs="Arial"/>
        </w:rPr>
      </w:pPr>
      <w:r w:rsidRPr="002678C5">
        <w:rPr>
          <w:rFonts w:ascii="Arial" w:hAnsi="Arial" w:cs="Arial"/>
          <w:noProof/>
          <w:lang w:val="en-US"/>
        </w:rPr>
        <w:lastRenderedPageBreak/>
        <w:drawing>
          <wp:inline distT="0" distB="0" distL="0" distR="0" wp14:anchorId="01363695" wp14:editId="17D8B21F">
            <wp:extent cx="5656674" cy="274320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57615" cy="2743656"/>
                    </a:xfrm>
                    <a:prstGeom prst="rect">
                      <a:avLst/>
                    </a:prstGeom>
                    <a:noFill/>
                  </pic:spPr>
                </pic:pic>
              </a:graphicData>
            </a:graphic>
          </wp:inline>
        </w:drawing>
      </w:r>
    </w:p>
    <w:p w:rsidR="00855CCA" w:rsidRPr="002678C5" w:rsidRDefault="00750061" w:rsidP="00A114A7">
      <w:pPr>
        <w:spacing w:before="240"/>
        <w:ind w:left="0"/>
        <w:jc w:val="center"/>
        <w:rPr>
          <w:rFonts w:ascii="Arial" w:hAnsi="Arial" w:cs="Arial"/>
        </w:rPr>
      </w:pPr>
      <w:bookmarkStart w:id="94" w:name="_Toc89037008"/>
      <w:r w:rsidRPr="00750061">
        <w:rPr>
          <w:rFonts w:ascii="Arial" w:hAnsi="Arial" w:cs="Arial"/>
          <w:color w:val="00B0F0"/>
        </w:rPr>
        <w:t xml:space="preserve">Figure </w:t>
      </w:r>
      <w:r w:rsidR="00466C42">
        <w:rPr>
          <w:rFonts w:ascii="Arial" w:hAnsi="Arial" w:cs="Arial"/>
          <w:color w:val="00B0F0"/>
        </w:rPr>
        <w:fldChar w:fldCharType="begin"/>
      </w:r>
      <w:r w:rsidR="00466C42">
        <w:rPr>
          <w:rFonts w:ascii="Arial" w:hAnsi="Arial" w:cs="Arial"/>
          <w:color w:val="00B0F0"/>
        </w:rPr>
        <w:instrText xml:space="preserve"> STYLEREF 1 \s </w:instrText>
      </w:r>
      <w:r w:rsidR="00466C42">
        <w:rPr>
          <w:rFonts w:ascii="Arial" w:hAnsi="Arial" w:cs="Arial"/>
          <w:color w:val="00B0F0"/>
        </w:rPr>
        <w:fldChar w:fldCharType="separate"/>
      </w:r>
      <w:r w:rsidR="00466C42">
        <w:rPr>
          <w:rFonts w:ascii="Arial" w:hAnsi="Arial" w:cs="Arial"/>
          <w:noProof/>
          <w:color w:val="00B0F0"/>
        </w:rPr>
        <w:t>5</w:t>
      </w:r>
      <w:r w:rsidR="00466C42">
        <w:rPr>
          <w:rFonts w:ascii="Arial" w:hAnsi="Arial" w:cs="Arial"/>
          <w:color w:val="00B0F0"/>
        </w:rPr>
        <w:fldChar w:fldCharType="end"/>
      </w:r>
      <w:r w:rsidR="00466C42">
        <w:rPr>
          <w:rFonts w:ascii="Arial" w:hAnsi="Arial" w:cs="Arial"/>
          <w:color w:val="00B0F0"/>
        </w:rPr>
        <w:t>.</w:t>
      </w:r>
      <w:r w:rsidR="00466C42">
        <w:rPr>
          <w:rFonts w:ascii="Arial" w:hAnsi="Arial" w:cs="Arial"/>
          <w:color w:val="00B0F0"/>
        </w:rPr>
        <w:fldChar w:fldCharType="begin"/>
      </w:r>
      <w:r w:rsidR="00466C42">
        <w:rPr>
          <w:rFonts w:ascii="Arial" w:hAnsi="Arial" w:cs="Arial"/>
          <w:color w:val="00B0F0"/>
        </w:rPr>
        <w:instrText xml:space="preserve"> SEQ Figure \* ARABIC \s 1 </w:instrText>
      </w:r>
      <w:r w:rsidR="00466C42">
        <w:rPr>
          <w:rFonts w:ascii="Arial" w:hAnsi="Arial" w:cs="Arial"/>
          <w:color w:val="00B0F0"/>
        </w:rPr>
        <w:fldChar w:fldCharType="separate"/>
      </w:r>
      <w:r w:rsidR="00466C42">
        <w:rPr>
          <w:rFonts w:ascii="Arial" w:hAnsi="Arial" w:cs="Arial"/>
          <w:noProof/>
          <w:color w:val="00B0F0"/>
        </w:rPr>
        <w:t>2</w:t>
      </w:r>
      <w:r w:rsidR="00466C42">
        <w:rPr>
          <w:rFonts w:ascii="Arial" w:hAnsi="Arial" w:cs="Arial"/>
          <w:color w:val="00B0F0"/>
        </w:rPr>
        <w:fldChar w:fldCharType="end"/>
      </w:r>
      <w:r>
        <w:rPr>
          <w:rFonts w:ascii="Arial" w:hAnsi="Arial" w:cs="Arial"/>
          <w:b/>
          <w:lang w:val="en-US"/>
        </w:rPr>
        <w:t xml:space="preserve"> </w:t>
      </w:r>
      <w:r w:rsidR="00855CCA" w:rsidRPr="002678C5">
        <w:rPr>
          <w:rFonts w:ascii="Arial" w:hAnsi="Arial" w:cs="Arial"/>
        </w:rPr>
        <w:t>Minimum safety clearance of underground cables from building structures</w:t>
      </w:r>
      <w:bookmarkEnd w:id="94"/>
    </w:p>
    <w:p w:rsidR="00855CCA" w:rsidRPr="002678C5" w:rsidRDefault="00E67E19" w:rsidP="00977834">
      <w:pPr>
        <w:pStyle w:val="11"/>
        <w:numPr>
          <w:ilvl w:val="1"/>
          <w:numId w:val="89"/>
        </w:numPr>
        <w:tabs>
          <w:tab w:val="clear" w:pos="993"/>
          <w:tab w:val="left" w:pos="720"/>
        </w:tabs>
        <w:ind w:left="720" w:hanging="720"/>
        <w:jc w:val="both"/>
        <w:rPr>
          <w:b w:val="0"/>
          <w:sz w:val="26"/>
          <w:szCs w:val="26"/>
        </w:rPr>
      </w:pPr>
      <w:bookmarkStart w:id="95" w:name="_Toc89036794"/>
      <w:r w:rsidRPr="002678C5">
        <w:rPr>
          <w:b w:val="0"/>
          <w:sz w:val="26"/>
          <w:szCs w:val="26"/>
        </w:rPr>
        <w:t>Clearance from underground electricity cable to fire hydrants external to buildings</w:t>
      </w:r>
      <w:bookmarkEnd w:id="95"/>
    </w:p>
    <w:p w:rsidR="00855CCA" w:rsidRPr="002678C5" w:rsidRDefault="00855CCA" w:rsidP="00977834">
      <w:pPr>
        <w:pStyle w:val="ListParagraph"/>
        <w:numPr>
          <w:ilvl w:val="2"/>
          <w:numId w:val="89"/>
        </w:numPr>
        <w:spacing w:before="240" w:after="200"/>
        <w:ind w:left="1440"/>
        <w:contextualSpacing w:val="0"/>
        <w:jc w:val="both"/>
        <w:rPr>
          <w:rFonts w:ascii="Arial" w:hAnsi="Arial" w:cs="Arial"/>
        </w:rPr>
      </w:pPr>
      <w:r w:rsidRPr="002678C5">
        <w:rPr>
          <w:rFonts w:ascii="Arial" w:hAnsi="Arial" w:cs="Arial"/>
        </w:rPr>
        <w:t xml:space="preserve">The minimum lateral clearance to be maintained between foundation a fire hydrant system which is located external to a building and an underground </w:t>
      </w:r>
      <w:r w:rsidR="00E67E19" w:rsidRPr="002678C5">
        <w:rPr>
          <w:rFonts w:ascii="Arial" w:hAnsi="Arial" w:cs="Arial"/>
          <w:lang w:val="en-US"/>
        </w:rPr>
        <w:t xml:space="preserve">electricity </w:t>
      </w:r>
      <w:r w:rsidRPr="002678C5">
        <w:rPr>
          <w:rFonts w:ascii="Arial" w:hAnsi="Arial" w:cs="Arial"/>
        </w:rPr>
        <w:t>cable shall be 10 meters.</w:t>
      </w:r>
    </w:p>
    <w:p w:rsidR="00855CCA" w:rsidRPr="002678C5" w:rsidRDefault="00E67E19" w:rsidP="00977834">
      <w:pPr>
        <w:pStyle w:val="11"/>
        <w:numPr>
          <w:ilvl w:val="1"/>
          <w:numId w:val="89"/>
        </w:numPr>
        <w:tabs>
          <w:tab w:val="clear" w:pos="993"/>
          <w:tab w:val="left" w:pos="720"/>
        </w:tabs>
        <w:ind w:left="720" w:hanging="720"/>
        <w:jc w:val="both"/>
        <w:rPr>
          <w:b w:val="0"/>
          <w:sz w:val="26"/>
          <w:szCs w:val="26"/>
        </w:rPr>
      </w:pPr>
      <w:bookmarkStart w:id="96" w:name="_Toc89036795"/>
      <w:r w:rsidRPr="002678C5">
        <w:rPr>
          <w:b w:val="0"/>
          <w:sz w:val="26"/>
          <w:szCs w:val="26"/>
        </w:rPr>
        <w:t xml:space="preserve">Clearance from underground electricity cable to tank or tank farm </w:t>
      </w:r>
      <w:r w:rsidR="007F378C">
        <w:rPr>
          <w:b w:val="0"/>
          <w:sz w:val="26"/>
          <w:szCs w:val="26"/>
        </w:rPr>
        <w:t xml:space="preserve">used </w:t>
      </w:r>
      <w:r w:rsidRPr="002678C5">
        <w:rPr>
          <w:b w:val="0"/>
          <w:sz w:val="26"/>
          <w:szCs w:val="26"/>
        </w:rPr>
        <w:t xml:space="preserve">for storage of flammable </w:t>
      </w:r>
      <w:r w:rsidR="006A1C59" w:rsidRPr="002678C5">
        <w:rPr>
          <w:b w:val="0"/>
          <w:sz w:val="26"/>
          <w:szCs w:val="26"/>
        </w:rPr>
        <w:t>substance</w:t>
      </w:r>
      <w:r w:rsidRPr="002678C5">
        <w:rPr>
          <w:b w:val="0"/>
          <w:sz w:val="26"/>
          <w:szCs w:val="26"/>
        </w:rPr>
        <w:t>s</w:t>
      </w:r>
      <w:bookmarkEnd w:id="96"/>
    </w:p>
    <w:p w:rsidR="005A32BD" w:rsidRPr="002678C5" w:rsidRDefault="00855CCA" w:rsidP="00977834">
      <w:pPr>
        <w:pStyle w:val="ListParagraph"/>
        <w:numPr>
          <w:ilvl w:val="2"/>
          <w:numId w:val="89"/>
        </w:numPr>
        <w:spacing w:before="240" w:after="200"/>
        <w:ind w:left="1440"/>
        <w:contextualSpacing w:val="0"/>
        <w:jc w:val="both"/>
        <w:rPr>
          <w:rFonts w:ascii="Arial" w:hAnsi="Arial" w:cs="Arial"/>
          <w:lang w:val="en-US"/>
        </w:rPr>
      </w:pPr>
      <w:r w:rsidRPr="002678C5">
        <w:rPr>
          <w:rFonts w:ascii="Arial" w:hAnsi="Arial" w:cs="Arial"/>
        </w:rPr>
        <w:t xml:space="preserve">The minimum </w:t>
      </w:r>
      <w:r w:rsidR="006A1C59" w:rsidRPr="002678C5">
        <w:rPr>
          <w:rFonts w:ascii="Arial" w:hAnsi="Arial" w:cs="Arial"/>
          <w:b/>
          <w:lang w:val="en-US"/>
        </w:rPr>
        <w:t>Lateral</w:t>
      </w:r>
      <w:r w:rsidRPr="002678C5">
        <w:rPr>
          <w:rFonts w:ascii="Arial" w:hAnsi="Arial" w:cs="Arial"/>
        </w:rPr>
        <w:t xml:space="preserve"> clearance </w:t>
      </w:r>
      <w:r w:rsidR="00425BC1" w:rsidRPr="002678C5">
        <w:rPr>
          <w:rFonts w:ascii="Arial" w:hAnsi="Arial" w:cs="Arial"/>
          <w:lang w:val="en-US"/>
        </w:rPr>
        <w:t>from</w:t>
      </w:r>
      <w:r w:rsidRPr="002678C5">
        <w:rPr>
          <w:rFonts w:ascii="Arial" w:hAnsi="Arial" w:cs="Arial"/>
        </w:rPr>
        <w:t xml:space="preserve"> </w:t>
      </w:r>
      <w:r w:rsidR="006A1C59" w:rsidRPr="002678C5">
        <w:rPr>
          <w:rFonts w:ascii="Arial" w:hAnsi="Arial" w:cs="Arial"/>
          <w:lang w:val="en-US"/>
        </w:rPr>
        <w:t xml:space="preserve">an </w:t>
      </w:r>
      <w:r w:rsidRPr="002678C5">
        <w:rPr>
          <w:rFonts w:ascii="Arial" w:hAnsi="Arial" w:cs="Arial"/>
        </w:rPr>
        <w:t xml:space="preserve">underground </w:t>
      </w:r>
      <w:r w:rsidR="00677B0D" w:rsidRPr="002678C5">
        <w:rPr>
          <w:rFonts w:ascii="Arial" w:hAnsi="Arial" w:cs="Arial"/>
          <w:lang w:val="en-US"/>
        </w:rPr>
        <w:t xml:space="preserve">electricity </w:t>
      </w:r>
      <w:r w:rsidR="00677B0D" w:rsidRPr="002678C5">
        <w:rPr>
          <w:rFonts w:ascii="Arial" w:hAnsi="Arial" w:cs="Arial"/>
        </w:rPr>
        <w:t>cable</w:t>
      </w:r>
      <w:r w:rsidRPr="002678C5">
        <w:rPr>
          <w:rFonts w:ascii="Arial" w:hAnsi="Arial" w:cs="Arial"/>
        </w:rPr>
        <w:t xml:space="preserve"> (measured from the centre of the most adjacent cable) </w:t>
      </w:r>
      <w:r w:rsidR="00677B0D" w:rsidRPr="002678C5">
        <w:rPr>
          <w:rFonts w:ascii="Arial" w:hAnsi="Arial" w:cs="Arial"/>
          <w:lang w:val="en-US"/>
        </w:rPr>
        <w:t xml:space="preserve">to </w:t>
      </w:r>
      <w:r w:rsidR="005A32BD" w:rsidRPr="002678C5">
        <w:rPr>
          <w:rFonts w:ascii="Arial" w:hAnsi="Arial" w:cs="Arial"/>
          <w:lang w:val="en-US"/>
        </w:rPr>
        <w:t xml:space="preserve">the </w:t>
      </w:r>
      <w:r w:rsidR="00622E16">
        <w:rPr>
          <w:rFonts w:ascii="Arial" w:hAnsi="Arial" w:cs="Arial"/>
          <w:lang w:val="en-US"/>
        </w:rPr>
        <w:t xml:space="preserve">closest edge of </w:t>
      </w:r>
      <w:r w:rsidR="006A1C59" w:rsidRPr="002678C5">
        <w:rPr>
          <w:rFonts w:ascii="Arial" w:hAnsi="Arial" w:cs="Arial"/>
          <w:lang w:val="en-US"/>
        </w:rPr>
        <w:t xml:space="preserve">concrete bedding or foundation of a tank or tank farm </w:t>
      </w:r>
      <w:r w:rsidR="007F378C">
        <w:rPr>
          <w:rFonts w:ascii="Arial" w:hAnsi="Arial" w:cs="Arial"/>
          <w:lang w:val="en-US"/>
        </w:rPr>
        <w:t xml:space="preserve">used </w:t>
      </w:r>
      <w:r w:rsidR="006A1C59" w:rsidRPr="002678C5">
        <w:rPr>
          <w:rFonts w:ascii="Arial" w:hAnsi="Arial" w:cs="Arial"/>
          <w:lang w:val="en-US"/>
        </w:rPr>
        <w:t xml:space="preserve">for storage of flammable substances defined as Class 0, Class I, Class II or Class III in </w:t>
      </w:r>
      <w:r w:rsidR="006A1C59" w:rsidRPr="002678C5">
        <w:rPr>
          <w:rFonts w:ascii="Arial" w:hAnsi="Arial" w:cs="Arial"/>
          <w:b/>
          <w:lang w:val="en-US"/>
        </w:rPr>
        <w:t>ZS 402: 2006</w:t>
      </w:r>
      <w:r w:rsidR="006A1C59" w:rsidRPr="002678C5">
        <w:rPr>
          <w:rFonts w:ascii="Arial" w:hAnsi="Arial" w:cs="Arial"/>
          <w:lang w:val="en-US"/>
        </w:rPr>
        <w:t>, shall be</w:t>
      </w:r>
      <w:r w:rsidR="005A32BD" w:rsidRPr="002678C5">
        <w:rPr>
          <w:rFonts w:ascii="Arial" w:hAnsi="Arial" w:cs="Arial"/>
          <w:lang w:val="en-US"/>
        </w:rPr>
        <w:t>:</w:t>
      </w:r>
    </w:p>
    <w:p w:rsidR="005A32BD" w:rsidRPr="002678C5" w:rsidRDefault="005A32BD" w:rsidP="00977834">
      <w:pPr>
        <w:pStyle w:val="ListParagraph"/>
        <w:numPr>
          <w:ilvl w:val="0"/>
          <w:numId w:val="77"/>
        </w:numPr>
        <w:autoSpaceDE w:val="0"/>
        <w:autoSpaceDN w:val="0"/>
        <w:adjustRightInd w:val="0"/>
        <w:spacing w:before="0" w:after="0" w:line="240" w:lineRule="auto"/>
        <w:ind w:left="1980" w:hanging="540"/>
        <w:jc w:val="both"/>
        <w:rPr>
          <w:rFonts w:ascii="Arial" w:hAnsi="Arial" w:cs="Arial"/>
          <w:lang w:val="en-US"/>
        </w:rPr>
      </w:pPr>
      <w:r w:rsidRPr="002678C5">
        <w:rPr>
          <w:rFonts w:ascii="Arial" w:hAnsi="Arial" w:cs="Arial"/>
          <w:lang w:val="en-US"/>
        </w:rPr>
        <w:t xml:space="preserve">4.0 m for </w:t>
      </w:r>
      <w:r w:rsidR="00031B01" w:rsidRPr="002678C5">
        <w:rPr>
          <w:rFonts w:ascii="Arial" w:hAnsi="Arial" w:cs="Arial"/>
          <w:lang w:val="en-US"/>
        </w:rPr>
        <w:t xml:space="preserve">a </w:t>
      </w:r>
      <w:r w:rsidRPr="002678C5">
        <w:rPr>
          <w:rFonts w:ascii="Arial" w:hAnsi="Arial" w:cs="Arial"/>
          <w:lang w:val="en-US"/>
        </w:rPr>
        <w:t xml:space="preserve">tank or tank farm of capacity </w:t>
      </w:r>
      <w:r w:rsidR="00262916" w:rsidRPr="002678C5">
        <w:rPr>
          <w:rFonts w:ascii="Arial" w:hAnsi="Arial" w:cs="Arial"/>
          <w:lang w:val="en-US"/>
        </w:rPr>
        <w:t>is</w:t>
      </w:r>
      <w:r w:rsidR="00031B01" w:rsidRPr="002678C5">
        <w:rPr>
          <w:rFonts w:ascii="Arial" w:hAnsi="Arial" w:cs="Arial"/>
          <w:lang w:val="en-US"/>
        </w:rPr>
        <w:t xml:space="preserve"> 2,000 liters or less</w:t>
      </w:r>
    </w:p>
    <w:p w:rsidR="00031B01" w:rsidRPr="002678C5" w:rsidRDefault="00031B01" w:rsidP="00977834">
      <w:pPr>
        <w:pStyle w:val="ListParagraph"/>
        <w:numPr>
          <w:ilvl w:val="0"/>
          <w:numId w:val="77"/>
        </w:numPr>
        <w:autoSpaceDE w:val="0"/>
        <w:autoSpaceDN w:val="0"/>
        <w:adjustRightInd w:val="0"/>
        <w:spacing w:before="0" w:after="0" w:line="240" w:lineRule="auto"/>
        <w:ind w:left="1980" w:hanging="540"/>
        <w:jc w:val="both"/>
        <w:rPr>
          <w:rFonts w:ascii="Arial" w:hAnsi="Arial" w:cs="Arial"/>
          <w:lang w:val="en-US"/>
        </w:rPr>
      </w:pPr>
      <w:r w:rsidRPr="002678C5">
        <w:rPr>
          <w:rFonts w:ascii="Arial" w:hAnsi="Arial" w:cs="Arial"/>
          <w:lang w:val="en-US"/>
        </w:rPr>
        <w:t xml:space="preserve">5.0 m for a tank or tank farm </w:t>
      </w:r>
      <w:r w:rsidR="00262916" w:rsidRPr="002678C5">
        <w:rPr>
          <w:rFonts w:ascii="Arial" w:hAnsi="Arial" w:cs="Arial"/>
          <w:lang w:val="en-US"/>
        </w:rPr>
        <w:t>whose</w:t>
      </w:r>
      <w:r w:rsidRPr="002678C5">
        <w:rPr>
          <w:rFonts w:ascii="Arial" w:hAnsi="Arial" w:cs="Arial"/>
          <w:lang w:val="en-US"/>
        </w:rPr>
        <w:t xml:space="preserve"> capacity </w:t>
      </w:r>
      <w:r w:rsidR="00262916" w:rsidRPr="002678C5">
        <w:rPr>
          <w:rFonts w:ascii="Arial" w:hAnsi="Arial" w:cs="Arial"/>
          <w:lang w:val="en-US"/>
        </w:rPr>
        <w:t>is over</w:t>
      </w:r>
      <w:r w:rsidRPr="002678C5">
        <w:rPr>
          <w:rFonts w:ascii="Arial" w:hAnsi="Arial" w:cs="Arial"/>
          <w:lang w:val="en-US"/>
        </w:rPr>
        <w:t xml:space="preserve"> 2,000 liters, </w:t>
      </w:r>
      <w:r w:rsidR="00262916" w:rsidRPr="002678C5">
        <w:rPr>
          <w:rFonts w:ascii="Arial" w:hAnsi="Arial" w:cs="Arial"/>
          <w:lang w:val="en-US"/>
        </w:rPr>
        <w:t>but less than or equal</w:t>
      </w:r>
      <w:r w:rsidRPr="002678C5">
        <w:rPr>
          <w:rFonts w:ascii="Arial" w:hAnsi="Arial" w:cs="Arial"/>
          <w:lang w:val="en-US"/>
        </w:rPr>
        <w:t xml:space="preserve"> to 4,000 liters</w:t>
      </w:r>
    </w:p>
    <w:p w:rsidR="00031B01" w:rsidRPr="002678C5" w:rsidRDefault="00031B01" w:rsidP="00977834">
      <w:pPr>
        <w:pStyle w:val="ListParagraph"/>
        <w:numPr>
          <w:ilvl w:val="0"/>
          <w:numId w:val="77"/>
        </w:numPr>
        <w:autoSpaceDE w:val="0"/>
        <w:autoSpaceDN w:val="0"/>
        <w:adjustRightInd w:val="0"/>
        <w:spacing w:before="0" w:after="0" w:line="240" w:lineRule="auto"/>
        <w:ind w:left="1980" w:hanging="540"/>
        <w:jc w:val="both"/>
        <w:rPr>
          <w:rFonts w:ascii="Arial" w:hAnsi="Arial" w:cs="Arial"/>
          <w:lang w:val="en-US"/>
        </w:rPr>
      </w:pPr>
      <w:r w:rsidRPr="002678C5">
        <w:rPr>
          <w:rFonts w:ascii="Arial" w:hAnsi="Arial" w:cs="Arial"/>
          <w:lang w:val="en-US"/>
        </w:rPr>
        <w:t xml:space="preserve">6.0 m for a tank or tank farm </w:t>
      </w:r>
      <w:r w:rsidR="00262916" w:rsidRPr="002678C5">
        <w:rPr>
          <w:rFonts w:ascii="Arial" w:hAnsi="Arial" w:cs="Arial"/>
          <w:lang w:val="en-US"/>
        </w:rPr>
        <w:t>whose</w:t>
      </w:r>
      <w:r w:rsidRPr="002678C5">
        <w:rPr>
          <w:rFonts w:ascii="Arial" w:hAnsi="Arial" w:cs="Arial"/>
          <w:lang w:val="en-US"/>
        </w:rPr>
        <w:t xml:space="preserve"> capacity </w:t>
      </w:r>
      <w:r w:rsidR="00262916" w:rsidRPr="002678C5">
        <w:rPr>
          <w:rFonts w:ascii="Arial" w:hAnsi="Arial" w:cs="Arial"/>
          <w:lang w:val="en-US"/>
        </w:rPr>
        <w:t>is over</w:t>
      </w:r>
      <w:r w:rsidRPr="002678C5">
        <w:rPr>
          <w:rFonts w:ascii="Arial" w:hAnsi="Arial" w:cs="Arial"/>
          <w:lang w:val="en-US"/>
        </w:rPr>
        <w:t xml:space="preserve"> 4,000 liters, </w:t>
      </w:r>
      <w:r w:rsidR="00262916" w:rsidRPr="002678C5">
        <w:rPr>
          <w:rFonts w:ascii="Arial" w:hAnsi="Arial" w:cs="Arial"/>
          <w:lang w:val="en-US"/>
        </w:rPr>
        <w:t xml:space="preserve">but less than or equal to </w:t>
      </w:r>
      <w:r w:rsidRPr="002678C5">
        <w:rPr>
          <w:rFonts w:ascii="Arial" w:hAnsi="Arial" w:cs="Arial"/>
          <w:lang w:val="en-US"/>
        </w:rPr>
        <w:t>7,000 liters</w:t>
      </w:r>
    </w:p>
    <w:p w:rsidR="00031B01" w:rsidRPr="002678C5" w:rsidRDefault="00031B01" w:rsidP="00977834">
      <w:pPr>
        <w:pStyle w:val="ListParagraph"/>
        <w:numPr>
          <w:ilvl w:val="0"/>
          <w:numId w:val="77"/>
        </w:numPr>
        <w:autoSpaceDE w:val="0"/>
        <w:autoSpaceDN w:val="0"/>
        <w:adjustRightInd w:val="0"/>
        <w:spacing w:before="0" w:after="0" w:line="240" w:lineRule="auto"/>
        <w:ind w:left="1980" w:hanging="540"/>
        <w:jc w:val="both"/>
        <w:rPr>
          <w:rFonts w:ascii="Arial" w:hAnsi="Arial" w:cs="Arial"/>
          <w:lang w:val="en-US"/>
        </w:rPr>
      </w:pPr>
      <w:r w:rsidRPr="002678C5">
        <w:rPr>
          <w:rFonts w:ascii="Arial" w:hAnsi="Arial" w:cs="Arial"/>
          <w:lang w:val="en-US"/>
        </w:rPr>
        <w:t xml:space="preserve">7.0 m for a tank or tank farm </w:t>
      </w:r>
      <w:r w:rsidR="00262916" w:rsidRPr="002678C5">
        <w:rPr>
          <w:rFonts w:ascii="Arial" w:hAnsi="Arial" w:cs="Arial"/>
          <w:lang w:val="en-US"/>
        </w:rPr>
        <w:t>whose</w:t>
      </w:r>
      <w:r w:rsidRPr="002678C5">
        <w:rPr>
          <w:rFonts w:ascii="Arial" w:hAnsi="Arial" w:cs="Arial"/>
          <w:lang w:val="en-US"/>
        </w:rPr>
        <w:t xml:space="preserve"> capacity </w:t>
      </w:r>
      <w:r w:rsidR="00262916" w:rsidRPr="002678C5">
        <w:rPr>
          <w:rFonts w:ascii="Arial" w:hAnsi="Arial" w:cs="Arial"/>
          <w:lang w:val="en-US"/>
        </w:rPr>
        <w:t>is over</w:t>
      </w:r>
      <w:r w:rsidRPr="002678C5">
        <w:rPr>
          <w:rFonts w:ascii="Arial" w:hAnsi="Arial" w:cs="Arial"/>
          <w:lang w:val="en-US"/>
        </w:rPr>
        <w:t xml:space="preserve"> 7,000 liters, </w:t>
      </w:r>
      <w:r w:rsidR="00262916" w:rsidRPr="002678C5">
        <w:rPr>
          <w:rFonts w:ascii="Arial" w:hAnsi="Arial" w:cs="Arial"/>
          <w:lang w:val="en-US"/>
        </w:rPr>
        <w:t xml:space="preserve">but less than or equal to </w:t>
      </w:r>
      <w:r w:rsidRPr="002678C5">
        <w:rPr>
          <w:rFonts w:ascii="Arial" w:hAnsi="Arial" w:cs="Arial"/>
          <w:lang w:val="en-US"/>
        </w:rPr>
        <w:t>10,000 liters</w:t>
      </w:r>
    </w:p>
    <w:p w:rsidR="00031B01" w:rsidRPr="002678C5" w:rsidRDefault="00031B01" w:rsidP="00977834">
      <w:pPr>
        <w:pStyle w:val="ListParagraph"/>
        <w:numPr>
          <w:ilvl w:val="0"/>
          <w:numId w:val="77"/>
        </w:numPr>
        <w:autoSpaceDE w:val="0"/>
        <w:autoSpaceDN w:val="0"/>
        <w:adjustRightInd w:val="0"/>
        <w:spacing w:before="0" w:after="0" w:line="240" w:lineRule="auto"/>
        <w:ind w:left="1980" w:hanging="540"/>
        <w:jc w:val="both"/>
        <w:rPr>
          <w:rFonts w:ascii="Arial" w:hAnsi="Arial" w:cs="Arial"/>
          <w:lang w:val="en-US"/>
        </w:rPr>
      </w:pPr>
      <w:r w:rsidRPr="002678C5">
        <w:rPr>
          <w:rFonts w:ascii="Arial" w:hAnsi="Arial" w:cs="Arial"/>
          <w:lang w:val="en-US"/>
        </w:rPr>
        <w:t xml:space="preserve">8.0 m for a tank or tank farm </w:t>
      </w:r>
      <w:r w:rsidR="00CC08DE" w:rsidRPr="002678C5">
        <w:rPr>
          <w:rFonts w:ascii="Arial" w:hAnsi="Arial" w:cs="Arial"/>
          <w:lang w:val="en-US"/>
        </w:rPr>
        <w:t>whose</w:t>
      </w:r>
      <w:r w:rsidRPr="002678C5">
        <w:rPr>
          <w:rFonts w:ascii="Arial" w:hAnsi="Arial" w:cs="Arial"/>
          <w:lang w:val="en-US"/>
        </w:rPr>
        <w:t xml:space="preserve"> capacity </w:t>
      </w:r>
      <w:r w:rsidR="00CC08DE" w:rsidRPr="002678C5">
        <w:rPr>
          <w:rFonts w:ascii="Arial" w:hAnsi="Arial" w:cs="Arial"/>
          <w:lang w:val="en-US"/>
        </w:rPr>
        <w:t>is over</w:t>
      </w:r>
      <w:r w:rsidRPr="002678C5">
        <w:rPr>
          <w:rFonts w:ascii="Arial" w:hAnsi="Arial" w:cs="Arial"/>
          <w:lang w:val="en-US"/>
        </w:rPr>
        <w:t xml:space="preserve"> 10,000 liters, </w:t>
      </w:r>
      <w:r w:rsidR="00D96B58" w:rsidRPr="002678C5">
        <w:rPr>
          <w:rFonts w:ascii="Arial" w:hAnsi="Arial" w:cs="Arial"/>
          <w:lang w:val="en-US"/>
        </w:rPr>
        <w:t>but less than or equal to</w:t>
      </w:r>
      <w:r w:rsidRPr="002678C5">
        <w:rPr>
          <w:rFonts w:ascii="Arial" w:hAnsi="Arial" w:cs="Arial"/>
          <w:lang w:val="en-US"/>
        </w:rPr>
        <w:t xml:space="preserve"> 25,000 liters</w:t>
      </w:r>
    </w:p>
    <w:p w:rsidR="00031B01" w:rsidRPr="002678C5" w:rsidRDefault="00031B01" w:rsidP="00977834">
      <w:pPr>
        <w:pStyle w:val="ListParagraph"/>
        <w:numPr>
          <w:ilvl w:val="0"/>
          <w:numId w:val="77"/>
        </w:numPr>
        <w:autoSpaceDE w:val="0"/>
        <w:autoSpaceDN w:val="0"/>
        <w:adjustRightInd w:val="0"/>
        <w:spacing w:before="0" w:after="0" w:line="240" w:lineRule="auto"/>
        <w:ind w:left="1980" w:hanging="540"/>
        <w:jc w:val="both"/>
        <w:rPr>
          <w:rFonts w:ascii="Arial" w:hAnsi="Arial" w:cs="Arial"/>
          <w:lang w:val="en-US"/>
        </w:rPr>
      </w:pPr>
      <w:r w:rsidRPr="002678C5">
        <w:rPr>
          <w:rFonts w:ascii="Arial" w:hAnsi="Arial" w:cs="Arial"/>
          <w:lang w:val="en-US"/>
        </w:rPr>
        <w:t xml:space="preserve">9.0 m for a tank or tank farm </w:t>
      </w:r>
      <w:r w:rsidR="00CC08DE" w:rsidRPr="002678C5">
        <w:rPr>
          <w:rFonts w:ascii="Arial" w:hAnsi="Arial" w:cs="Arial"/>
          <w:lang w:val="en-US"/>
        </w:rPr>
        <w:t>whose capacity is over</w:t>
      </w:r>
      <w:r w:rsidRPr="002678C5">
        <w:rPr>
          <w:rFonts w:ascii="Arial" w:hAnsi="Arial" w:cs="Arial"/>
          <w:lang w:val="en-US"/>
        </w:rPr>
        <w:t xml:space="preserve"> 25,000 liters, </w:t>
      </w:r>
      <w:r w:rsidR="00D96B58" w:rsidRPr="002678C5">
        <w:rPr>
          <w:rFonts w:ascii="Arial" w:hAnsi="Arial" w:cs="Arial"/>
          <w:lang w:val="en-US"/>
        </w:rPr>
        <w:t xml:space="preserve">but less than or equal </w:t>
      </w:r>
      <w:r w:rsidRPr="002678C5">
        <w:rPr>
          <w:rFonts w:ascii="Arial" w:hAnsi="Arial" w:cs="Arial"/>
          <w:lang w:val="en-US"/>
        </w:rPr>
        <w:t>50,000 liters</w:t>
      </w:r>
    </w:p>
    <w:p w:rsidR="00A95361" w:rsidRPr="002678C5" w:rsidRDefault="00A95361" w:rsidP="00977834">
      <w:pPr>
        <w:pStyle w:val="ListParagraph"/>
        <w:numPr>
          <w:ilvl w:val="0"/>
          <w:numId w:val="77"/>
        </w:numPr>
        <w:autoSpaceDE w:val="0"/>
        <w:autoSpaceDN w:val="0"/>
        <w:adjustRightInd w:val="0"/>
        <w:spacing w:before="0" w:after="0" w:line="240" w:lineRule="auto"/>
        <w:ind w:left="1980" w:hanging="540"/>
        <w:jc w:val="both"/>
        <w:rPr>
          <w:rFonts w:ascii="Arial" w:hAnsi="Arial" w:cs="Arial"/>
          <w:lang w:val="en-US"/>
        </w:rPr>
      </w:pPr>
      <w:r w:rsidRPr="002678C5">
        <w:rPr>
          <w:rFonts w:ascii="Arial" w:hAnsi="Arial" w:cs="Arial"/>
          <w:lang w:val="en-US"/>
        </w:rPr>
        <w:t xml:space="preserve">12.0 m for a tank or tank farm </w:t>
      </w:r>
      <w:r w:rsidR="00CC08DE" w:rsidRPr="002678C5">
        <w:rPr>
          <w:rFonts w:ascii="Arial" w:hAnsi="Arial" w:cs="Arial"/>
          <w:lang w:val="en-US"/>
        </w:rPr>
        <w:t>whose</w:t>
      </w:r>
      <w:r w:rsidRPr="002678C5">
        <w:rPr>
          <w:rFonts w:ascii="Arial" w:hAnsi="Arial" w:cs="Arial"/>
          <w:lang w:val="en-US"/>
        </w:rPr>
        <w:t xml:space="preserve"> capacity </w:t>
      </w:r>
      <w:r w:rsidR="00CC08DE" w:rsidRPr="002678C5">
        <w:rPr>
          <w:rFonts w:ascii="Arial" w:hAnsi="Arial" w:cs="Arial"/>
          <w:lang w:val="en-US"/>
        </w:rPr>
        <w:t xml:space="preserve">is </w:t>
      </w:r>
      <w:r w:rsidRPr="002678C5">
        <w:rPr>
          <w:rFonts w:ascii="Arial" w:hAnsi="Arial" w:cs="Arial"/>
          <w:lang w:val="en-US"/>
        </w:rPr>
        <w:t xml:space="preserve">more than 50,000 liters, </w:t>
      </w:r>
      <w:r w:rsidR="00CC08DE" w:rsidRPr="002678C5">
        <w:rPr>
          <w:rFonts w:ascii="Arial" w:hAnsi="Arial" w:cs="Arial"/>
          <w:lang w:val="en-US"/>
        </w:rPr>
        <w:t>but less or equal to</w:t>
      </w:r>
      <w:r w:rsidRPr="002678C5">
        <w:rPr>
          <w:rFonts w:ascii="Arial" w:hAnsi="Arial" w:cs="Arial"/>
          <w:lang w:val="en-US"/>
        </w:rPr>
        <w:t xml:space="preserve"> 200,000 liters</w:t>
      </w:r>
    </w:p>
    <w:p w:rsidR="00A95361" w:rsidRPr="002678C5" w:rsidRDefault="00A95361" w:rsidP="00977834">
      <w:pPr>
        <w:pStyle w:val="ListParagraph"/>
        <w:numPr>
          <w:ilvl w:val="0"/>
          <w:numId w:val="77"/>
        </w:numPr>
        <w:autoSpaceDE w:val="0"/>
        <w:autoSpaceDN w:val="0"/>
        <w:adjustRightInd w:val="0"/>
        <w:spacing w:before="0" w:after="0" w:line="240" w:lineRule="auto"/>
        <w:ind w:left="1980" w:hanging="540"/>
        <w:jc w:val="both"/>
        <w:rPr>
          <w:rFonts w:ascii="Arial" w:hAnsi="Arial" w:cs="Arial"/>
          <w:lang w:val="en-US"/>
        </w:rPr>
      </w:pPr>
      <w:r w:rsidRPr="002678C5">
        <w:rPr>
          <w:rFonts w:ascii="Arial" w:hAnsi="Arial" w:cs="Arial"/>
          <w:lang w:val="en-US"/>
        </w:rPr>
        <w:t xml:space="preserve">15.0 m for a tank or tank farm </w:t>
      </w:r>
      <w:r w:rsidR="00CC08DE" w:rsidRPr="002678C5">
        <w:rPr>
          <w:rFonts w:ascii="Arial" w:hAnsi="Arial" w:cs="Arial"/>
          <w:lang w:val="en-US"/>
        </w:rPr>
        <w:t>whose</w:t>
      </w:r>
      <w:r w:rsidRPr="002678C5">
        <w:rPr>
          <w:rFonts w:ascii="Arial" w:hAnsi="Arial" w:cs="Arial"/>
          <w:lang w:val="en-US"/>
        </w:rPr>
        <w:t xml:space="preserve"> capacity </w:t>
      </w:r>
      <w:r w:rsidR="00CC08DE" w:rsidRPr="002678C5">
        <w:rPr>
          <w:rFonts w:ascii="Arial" w:hAnsi="Arial" w:cs="Arial"/>
          <w:lang w:val="en-US"/>
        </w:rPr>
        <w:t>is over</w:t>
      </w:r>
      <w:r w:rsidRPr="002678C5">
        <w:rPr>
          <w:rFonts w:ascii="Arial" w:hAnsi="Arial" w:cs="Arial"/>
          <w:lang w:val="en-US"/>
        </w:rPr>
        <w:t xml:space="preserve"> 200,000 </w:t>
      </w:r>
      <w:proofErr w:type="gramStart"/>
      <w:r w:rsidRPr="002678C5">
        <w:rPr>
          <w:rFonts w:ascii="Arial" w:hAnsi="Arial" w:cs="Arial"/>
          <w:lang w:val="en-US"/>
        </w:rPr>
        <w:t>liters</w:t>
      </w:r>
      <w:r w:rsidR="00CC08DE" w:rsidRPr="002678C5">
        <w:rPr>
          <w:rFonts w:ascii="Arial" w:hAnsi="Arial" w:cs="Arial"/>
          <w:lang w:val="en-US"/>
        </w:rPr>
        <w:t>.</w:t>
      </w:r>
      <w:proofErr w:type="gramEnd"/>
    </w:p>
    <w:p w:rsidR="00855CCA" w:rsidRPr="002678C5" w:rsidRDefault="00A95361" w:rsidP="00A435FD">
      <w:pPr>
        <w:spacing w:before="240"/>
        <w:ind w:left="720" w:firstLine="720"/>
        <w:jc w:val="both"/>
        <w:rPr>
          <w:rFonts w:ascii="Arial" w:hAnsi="Arial" w:cs="Arial"/>
        </w:rPr>
      </w:pPr>
      <w:r w:rsidRPr="002678C5">
        <w:rPr>
          <w:rFonts w:ascii="Arial" w:hAnsi="Arial" w:cs="Arial"/>
          <w:lang w:val="en-US"/>
        </w:rPr>
        <w:lastRenderedPageBreak/>
        <w:t>Refer to</w:t>
      </w:r>
      <w:r w:rsidR="00855CCA" w:rsidRPr="002678C5">
        <w:rPr>
          <w:rFonts w:ascii="Arial" w:hAnsi="Arial" w:cs="Arial"/>
        </w:rPr>
        <w:t xml:space="preserve"> figure </w:t>
      </w:r>
      <w:r w:rsidR="00E67E19" w:rsidRPr="002678C5">
        <w:rPr>
          <w:rFonts w:ascii="Arial" w:hAnsi="Arial" w:cs="Arial"/>
          <w:lang w:val="en-US"/>
        </w:rPr>
        <w:t>5.</w:t>
      </w:r>
      <w:r w:rsidR="00855CCA" w:rsidRPr="002678C5">
        <w:rPr>
          <w:rFonts w:ascii="Arial" w:hAnsi="Arial" w:cs="Arial"/>
        </w:rPr>
        <w:t>3</w:t>
      </w:r>
      <w:r w:rsidRPr="002678C5">
        <w:rPr>
          <w:rFonts w:ascii="Arial" w:hAnsi="Arial" w:cs="Arial"/>
          <w:lang w:val="en-US"/>
        </w:rPr>
        <w:t xml:space="preserve"> for</w:t>
      </w:r>
      <w:r w:rsidRPr="002678C5">
        <w:rPr>
          <w:rFonts w:ascii="Arial" w:hAnsi="Arial" w:cs="Arial"/>
        </w:rPr>
        <w:t xml:space="preserve"> illustration</w:t>
      </w:r>
      <w:r w:rsidR="00855CCA" w:rsidRPr="002678C5">
        <w:rPr>
          <w:rFonts w:ascii="Arial" w:hAnsi="Arial" w:cs="Arial"/>
        </w:rPr>
        <w:t>.</w:t>
      </w:r>
    </w:p>
    <w:p w:rsidR="00855CCA" w:rsidRPr="002678C5" w:rsidRDefault="00855CCA" w:rsidP="006A1C59">
      <w:pPr>
        <w:spacing w:before="240"/>
        <w:ind w:left="0"/>
        <w:jc w:val="center"/>
        <w:rPr>
          <w:rFonts w:ascii="Arial" w:hAnsi="Arial" w:cs="Arial"/>
          <w:b/>
          <w:sz w:val="24"/>
        </w:rPr>
      </w:pPr>
      <w:r w:rsidRPr="002678C5">
        <w:rPr>
          <w:rFonts w:ascii="Arial" w:hAnsi="Arial" w:cs="Arial"/>
          <w:b/>
          <w:noProof/>
          <w:sz w:val="24"/>
          <w:lang w:val="en-US"/>
        </w:rPr>
        <w:drawing>
          <wp:inline distT="0" distB="0" distL="0" distR="0" wp14:anchorId="6F360762" wp14:editId="06C621D2">
            <wp:extent cx="5724154" cy="2743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4154" cy="2743200"/>
                    </a:xfrm>
                    <a:prstGeom prst="rect">
                      <a:avLst/>
                    </a:prstGeom>
                    <a:noFill/>
                  </pic:spPr>
                </pic:pic>
              </a:graphicData>
            </a:graphic>
          </wp:inline>
        </w:drawing>
      </w:r>
    </w:p>
    <w:p w:rsidR="00855CCA" w:rsidRPr="002678C5" w:rsidRDefault="004B1171" w:rsidP="004B1171">
      <w:pPr>
        <w:spacing w:before="240"/>
        <w:ind w:left="0"/>
        <w:jc w:val="center"/>
        <w:rPr>
          <w:rFonts w:ascii="Arial" w:hAnsi="Arial" w:cs="Arial"/>
          <w:b/>
        </w:rPr>
      </w:pPr>
      <w:bookmarkStart w:id="97" w:name="_Toc89037009"/>
      <w:r w:rsidRPr="00750061">
        <w:rPr>
          <w:rFonts w:ascii="Arial" w:hAnsi="Arial" w:cs="Arial"/>
          <w:color w:val="00B0F0"/>
        </w:rPr>
        <w:t xml:space="preserve">Figure </w:t>
      </w:r>
      <w:r w:rsidR="00466C42">
        <w:rPr>
          <w:rFonts w:ascii="Arial" w:hAnsi="Arial" w:cs="Arial"/>
          <w:color w:val="00B0F0"/>
        </w:rPr>
        <w:fldChar w:fldCharType="begin"/>
      </w:r>
      <w:r w:rsidR="00466C42">
        <w:rPr>
          <w:rFonts w:ascii="Arial" w:hAnsi="Arial" w:cs="Arial"/>
          <w:color w:val="00B0F0"/>
        </w:rPr>
        <w:instrText xml:space="preserve"> STYLEREF 1 \s </w:instrText>
      </w:r>
      <w:r w:rsidR="00466C42">
        <w:rPr>
          <w:rFonts w:ascii="Arial" w:hAnsi="Arial" w:cs="Arial"/>
          <w:color w:val="00B0F0"/>
        </w:rPr>
        <w:fldChar w:fldCharType="separate"/>
      </w:r>
      <w:r w:rsidR="00466C42">
        <w:rPr>
          <w:rFonts w:ascii="Arial" w:hAnsi="Arial" w:cs="Arial"/>
          <w:noProof/>
          <w:color w:val="00B0F0"/>
        </w:rPr>
        <w:t>5</w:t>
      </w:r>
      <w:r w:rsidR="00466C42">
        <w:rPr>
          <w:rFonts w:ascii="Arial" w:hAnsi="Arial" w:cs="Arial"/>
          <w:color w:val="00B0F0"/>
        </w:rPr>
        <w:fldChar w:fldCharType="end"/>
      </w:r>
      <w:r w:rsidR="00466C42">
        <w:rPr>
          <w:rFonts w:ascii="Arial" w:hAnsi="Arial" w:cs="Arial"/>
          <w:color w:val="00B0F0"/>
        </w:rPr>
        <w:t>.</w:t>
      </w:r>
      <w:r w:rsidR="00466C42">
        <w:rPr>
          <w:rFonts w:ascii="Arial" w:hAnsi="Arial" w:cs="Arial"/>
          <w:color w:val="00B0F0"/>
        </w:rPr>
        <w:fldChar w:fldCharType="begin"/>
      </w:r>
      <w:r w:rsidR="00466C42">
        <w:rPr>
          <w:rFonts w:ascii="Arial" w:hAnsi="Arial" w:cs="Arial"/>
          <w:color w:val="00B0F0"/>
        </w:rPr>
        <w:instrText xml:space="preserve"> SEQ Figure \* ARABIC \s 1 </w:instrText>
      </w:r>
      <w:r w:rsidR="00466C42">
        <w:rPr>
          <w:rFonts w:ascii="Arial" w:hAnsi="Arial" w:cs="Arial"/>
          <w:color w:val="00B0F0"/>
        </w:rPr>
        <w:fldChar w:fldCharType="separate"/>
      </w:r>
      <w:r w:rsidR="00466C42">
        <w:rPr>
          <w:rFonts w:ascii="Arial" w:hAnsi="Arial" w:cs="Arial"/>
          <w:noProof/>
          <w:color w:val="00B0F0"/>
        </w:rPr>
        <w:t>3</w:t>
      </w:r>
      <w:r w:rsidR="00466C42">
        <w:rPr>
          <w:rFonts w:ascii="Arial" w:hAnsi="Arial" w:cs="Arial"/>
          <w:color w:val="00B0F0"/>
        </w:rPr>
        <w:fldChar w:fldCharType="end"/>
      </w:r>
      <w:r w:rsidR="00855CCA" w:rsidRPr="002678C5">
        <w:rPr>
          <w:rFonts w:ascii="Arial" w:hAnsi="Arial" w:cs="Arial"/>
        </w:rPr>
        <w:t xml:space="preserve"> Illustration of minimum safety clearance distance of underground </w:t>
      </w:r>
      <w:r w:rsidR="002F6508">
        <w:rPr>
          <w:rFonts w:ascii="Arial" w:hAnsi="Arial" w:cs="Arial"/>
          <w:lang w:val="en-US"/>
        </w:rPr>
        <w:t xml:space="preserve">electricity </w:t>
      </w:r>
      <w:r w:rsidR="00855CCA" w:rsidRPr="002678C5">
        <w:rPr>
          <w:rFonts w:ascii="Arial" w:hAnsi="Arial" w:cs="Arial"/>
        </w:rPr>
        <w:t>cables from bulk flammable liquid storage tanks</w:t>
      </w:r>
      <w:bookmarkEnd w:id="97"/>
    </w:p>
    <w:p w:rsidR="00855CCA" w:rsidRPr="002678C5" w:rsidRDefault="002F6508" w:rsidP="00977834">
      <w:pPr>
        <w:pStyle w:val="11"/>
        <w:numPr>
          <w:ilvl w:val="1"/>
          <w:numId w:val="89"/>
        </w:numPr>
        <w:tabs>
          <w:tab w:val="clear" w:pos="993"/>
          <w:tab w:val="left" w:pos="720"/>
        </w:tabs>
        <w:ind w:left="720" w:hanging="720"/>
        <w:jc w:val="both"/>
        <w:rPr>
          <w:b w:val="0"/>
          <w:sz w:val="26"/>
          <w:szCs w:val="26"/>
        </w:rPr>
      </w:pPr>
      <w:bookmarkStart w:id="98" w:name="_Toc89036796"/>
      <w:r w:rsidRPr="002F6508">
        <w:rPr>
          <w:sz w:val="26"/>
          <w:szCs w:val="26"/>
        </w:rPr>
        <w:t>Growth Limit Zone</w:t>
      </w:r>
      <w:r w:rsidR="00B2040A" w:rsidRPr="002678C5">
        <w:rPr>
          <w:b w:val="0"/>
          <w:sz w:val="26"/>
          <w:szCs w:val="26"/>
        </w:rPr>
        <w:t xml:space="preserve"> of tree roots near underground </w:t>
      </w:r>
      <w:r>
        <w:rPr>
          <w:b w:val="0"/>
          <w:sz w:val="26"/>
          <w:szCs w:val="26"/>
        </w:rPr>
        <w:t xml:space="preserve">electricity </w:t>
      </w:r>
      <w:r w:rsidR="00B2040A" w:rsidRPr="002678C5">
        <w:rPr>
          <w:b w:val="0"/>
          <w:sz w:val="26"/>
          <w:szCs w:val="26"/>
        </w:rPr>
        <w:t>cables</w:t>
      </w:r>
      <w:bookmarkEnd w:id="98"/>
    </w:p>
    <w:p w:rsidR="000F0364" w:rsidRPr="002678C5" w:rsidRDefault="00855CCA" w:rsidP="00977834">
      <w:pPr>
        <w:pStyle w:val="ListParagraph"/>
        <w:numPr>
          <w:ilvl w:val="2"/>
          <w:numId w:val="89"/>
        </w:numPr>
        <w:spacing w:before="240" w:after="200"/>
        <w:ind w:left="1440"/>
        <w:jc w:val="both"/>
        <w:rPr>
          <w:rFonts w:ascii="Arial" w:hAnsi="Arial" w:cs="Arial"/>
        </w:rPr>
      </w:pPr>
      <w:r w:rsidRPr="002678C5">
        <w:rPr>
          <w:rFonts w:ascii="Arial" w:hAnsi="Arial" w:cs="Arial"/>
        </w:rPr>
        <w:t xml:space="preserve">Any </w:t>
      </w:r>
      <w:r w:rsidRPr="002678C5">
        <w:rPr>
          <w:rFonts w:ascii="Arial" w:hAnsi="Arial" w:cs="Arial"/>
          <w:lang w:val="en-US"/>
        </w:rPr>
        <w:t>person</w:t>
      </w:r>
      <w:r w:rsidR="000F0364" w:rsidRPr="002678C5">
        <w:rPr>
          <w:rFonts w:ascii="Arial" w:hAnsi="Arial" w:cs="Arial"/>
          <w:lang w:val="en-US"/>
        </w:rPr>
        <w:t xml:space="preserve"> </w:t>
      </w:r>
      <w:r w:rsidRPr="002678C5">
        <w:rPr>
          <w:rFonts w:ascii="Arial" w:hAnsi="Arial" w:cs="Arial"/>
        </w:rPr>
        <w:t xml:space="preserve">wishing to dig </w:t>
      </w:r>
      <w:r w:rsidR="000F0364" w:rsidRPr="002678C5">
        <w:rPr>
          <w:rFonts w:ascii="Arial" w:hAnsi="Arial" w:cs="Arial"/>
          <w:lang w:val="en-US"/>
        </w:rPr>
        <w:t xml:space="preserve">the ground </w:t>
      </w:r>
      <w:r w:rsidRPr="002678C5">
        <w:rPr>
          <w:rFonts w:ascii="Arial" w:hAnsi="Arial" w:cs="Arial"/>
        </w:rPr>
        <w:t>for the purposes of planting a tree or trees shall ensure they know exactly where all underground cables are, and shall not dig holes within 4 metres of the most adjacent existing</w:t>
      </w:r>
      <w:r w:rsidR="000F0364" w:rsidRPr="002678C5">
        <w:rPr>
          <w:rFonts w:ascii="Arial" w:hAnsi="Arial" w:cs="Arial"/>
        </w:rPr>
        <w:t xml:space="preserve"> underground cable(s)</w:t>
      </w:r>
    </w:p>
    <w:p w:rsidR="000F0364" w:rsidRPr="002678C5" w:rsidRDefault="000F0364" w:rsidP="00977834">
      <w:pPr>
        <w:pStyle w:val="ListParagraph"/>
        <w:numPr>
          <w:ilvl w:val="2"/>
          <w:numId w:val="89"/>
        </w:numPr>
        <w:spacing w:before="240" w:after="200"/>
        <w:ind w:left="1440"/>
        <w:jc w:val="both"/>
        <w:rPr>
          <w:rFonts w:ascii="Arial" w:hAnsi="Arial" w:cs="Arial"/>
        </w:rPr>
      </w:pPr>
      <w:r w:rsidRPr="002678C5">
        <w:rPr>
          <w:rFonts w:ascii="Arial" w:hAnsi="Arial" w:cs="Arial"/>
          <w:lang w:val="en-US"/>
        </w:rPr>
        <w:t>T</w:t>
      </w:r>
      <w:r w:rsidR="00855CCA" w:rsidRPr="002678C5">
        <w:rPr>
          <w:rFonts w:ascii="Arial" w:hAnsi="Arial" w:cs="Arial"/>
        </w:rPr>
        <w:t>ree owners shall be responsible for keeping their tree roots clear o</w:t>
      </w:r>
      <w:r w:rsidRPr="002678C5">
        <w:rPr>
          <w:rFonts w:ascii="Arial" w:hAnsi="Arial" w:cs="Arial"/>
        </w:rPr>
        <w:t>f electric underground cables</w:t>
      </w:r>
    </w:p>
    <w:p w:rsidR="00855CCA" w:rsidRPr="002678C5" w:rsidRDefault="00855CCA" w:rsidP="00977834">
      <w:pPr>
        <w:pStyle w:val="ListParagraph"/>
        <w:numPr>
          <w:ilvl w:val="2"/>
          <w:numId w:val="89"/>
        </w:numPr>
        <w:spacing w:before="240" w:after="200"/>
        <w:ind w:left="1440"/>
        <w:jc w:val="both"/>
        <w:rPr>
          <w:rFonts w:ascii="Arial" w:hAnsi="Arial" w:cs="Arial"/>
        </w:rPr>
      </w:pPr>
      <w:r w:rsidRPr="002678C5">
        <w:rPr>
          <w:rFonts w:ascii="Arial" w:hAnsi="Arial" w:cs="Arial"/>
        </w:rPr>
        <w:t xml:space="preserve">As illustrated in figure </w:t>
      </w:r>
      <w:r w:rsidR="000F0364" w:rsidRPr="002678C5">
        <w:rPr>
          <w:rFonts w:ascii="Arial" w:hAnsi="Arial" w:cs="Arial"/>
          <w:lang w:val="en-US"/>
        </w:rPr>
        <w:t>5.</w:t>
      </w:r>
      <w:r w:rsidRPr="002678C5">
        <w:rPr>
          <w:rFonts w:ascii="Arial" w:hAnsi="Arial" w:cs="Arial"/>
        </w:rPr>
        <w:t xml:space="preserve">4 below, </w:t>
      </w:r>
      <w:r w:rsidR="000F0364" w:rsidRPr="002678C5">
        <w:rPr>
          <w:rFonts w:ascii="Arial" w:hAnsi="Arial" w:cs="Arial"/>
        </w:rPr>
        <w:t xml:space="preserve">the </w:t>
      </w:r>
      <w:r w:rsidR="000F0364" w:rsidRPr="005E13F1">
        <w:rPr>
          <w:rFonts w:ascii="Arial" w:hAnsi="Arial" w:cs="Arial"/>
          <w:b/>
        </w:rPr>
        <w:t>Growth Limit Zone</w:t>
      </w:r>
      <w:r w:rsidR="008E2A87" w:rsidRPr="002678C5">
        <w:rPr>
          <w:rFonts w:ascii="Arial" w:hAnsi="Arial" w:cs="Arial"/>
          <w:lang w:val="en-US"/>
        </w:rPr>
        <w:t>, that is,</w:t>
      </w:r>
      <w:r w:rsidR="000F0364" w:rsidRPr="002678C5">
        <w:rPr>
          <w:rFonts w:ascii="Arial" w:hAnsi="Arial" w:cs="Arial"/>
        </w:rPr>
        <w:t xml:space="preserve"> </w:t>
      </w:r>
      <w:r w:rsidRPr="002678C5">
        <w:rPr>
          <w:rFonts w:ascii="Arial" w:hAnsi="Arial" w:cs="Arial"/>
        </w:rPr>
        <w:t xml:space="preserve">the minimum distance </w:t>
      </w:r>
      <w:r w:rsidR="008E2A87" w:rsidRPr="002678C5">
        <w:rPr>
          <w:rFonts w:ascii="Arial" w:hAnsi="Arial" w:cs="Arial"/>
          <w:lang w:val="en-US"/>
        </w:rPr>
        <w:t>which</w:t>
      </w:r>
      <w:r w:rsidRPr="002678C5">
        <w:rPr>
          <w:rFonts w:ascii="Arial" w:hAnsi="Arial" w:cs="Arial"/>
        </w:rPr>
        <w:t xml:space="preserve"> the roots of </w:t>
      </w:r>
      <w:r w:rsidR="000F0364" w:rsidRPr="002678C5">
        <w:rPr>
          <w:rFonts w:ascii="Arial" w:hAnsi="Arial" w:cs="Arial"/>
          <w:lang w:val="en-US"/>
        </w:rPr>
        <w:t xml:space="preserve">a </w:t>
      </w:r>
      <w:r w:rsidR="000F0364" w:rsidRPr="002678C5">
        <w:rPr>
          <w:rFonts w:ascii="Arial" w:hAnsi="Arial" w:cs="Arial"/>
        </w:rPr>
        <w:t>tree</w:t>
      </w:r>
      <w:r w:rsidRPr="002678C5">
        <w:rPr>
          <w:rFonts w:ascii="Arial" w:hAnsi="Arial" w:cs="Arial"/>
        </w:rPr>
        <w:t xml:space="preserve"> must be kept away from </w:t>
      </w:r>
      <w:r w:rsidR="008E2A87" w:rsidRPr="002678C5">
        <w:rPr>
          <w:rFonts w:ascii="Arial" w:hAnsi="Arial" w:cs="Arial"/>
          <w:lang w:val="en-US"/>
        </w:rPr>
        <w:t>an</w:t>
      </w:r>
      <w:r w:rsidR="008E2A87" w:rsidRPr="002678C5">
        <w:rPr>
          <w:rFonts w:ascii="Arial" w:hAnsi="Arial" w:cs="Arial"/>
        </w:rPr>
        <w:t xml:space="preserve"> underground electric</w:t>
      </w:r>
      <w:proofErr w:type="spellStart"/>
      <w:r w:rsidR="008E2A87" w:rsidRPr="002678C5">
        <w:rPr>
          <w:rFonts w:ascii="Arial" w:hAnsi="Arial" w:cs="Arial"/>
          <w:lang w:val="en-US"/>
        </w:rPr>
        <w:t>ity</w:t>
      </w:r>
      <w:proofErr w:type="spellEnd"/>
      <w:r w:rsidR="008E2A87" w:rsidRPr="002678C5">
        <w:rPr>
          <w:rFonts w:ascii="Arial" w:hAnsi="Arial" w:cs="Arial"/>
        </w:rPr>
        <w:t xml:space="preserve"> cable</w:t>
      </w:r>
      <w:r w:rsidR="008E2A87" w:rsidRPr="002678C5">
        <w:rPr>
          <w:rFonts w:ascii="Arial" w:hAnsi="Arial" w:cs="Arial"/>
          <w:lang w:val="en-US"/>
        </w:rPr>
        <w:t xml:space="preserve">, </w:t>
      </w:r>
      <w:r w:rsidRPr="002678C5">
        <w:rPr>
          <w:rFonts w:ascii="Arial" w:hAnsi="Arial" w:cs="Arial"/>
        </w:rPr>
        <w:t xml:space="preserve">shall be </w:t>
      </w:r>
      <w:r w:rsidR="008E2A87" w:rsidRPr="002678C5">
        <w:rPr>
          <w:rFonts w:ascii="Arial" w:hAnsi="Arial" w:cs="Arial"/>
          <w:lang w:val="en-US"/>
        </w:rPr>
        <w:t>0.50</w:t>
      </w:r>
      <w:r w:rsidR="000F0364" w:rsidRPr="002678C5">
        <w:rPr>
          <w:rFonts w:ascii="Arial" w:hAnsi="Arial" w:cs="Arial"/>
          <w:lang w:val="en-US"/>
        </w:rPr>
        <w:t xml:space="preserve"> </w:t>
      </w:r>
      <w:r w:rsidRPr="002678C5">
        <w:rPr>
          <w:rFonts w:ascii="Arial" w:hAnsi="Arial" w:cs="Arial"/>
        </w:rPr>
        <w:t>m.</w:t>
      </w:r>
    </w:p>
    <w:p w:rsidR="00855CCA" w:rsidRPr="002678C5" w:rsidRDefault="00855CCA" w:rsidP="004F104F">
      <w:pPr>
        <w:spacing w:before="240"/>
        <w:ind w:left="0"/>
        <w:jc w:val="center"/>
        <w:rPr>
          <w:rFonts w:ascii="Arial" w:hAnsi="Arial" w:cs="Arial"/>
        </w:rPr>
      </w:pPr>
      <w:r w:rsidRPr="002678C5">
        <w:rPr>
          <w:rFonts w:ascii="Arial" w:hAnsi="Arial" w:cs="Arial"/>
          <w:noProof/>
          <w:lang w:val="en-US"/>
        </w:rPr>
        <w:lastRenderedPageBreak/>
        <w:drawing>
          <wp:inline distT="0" distB="0" distL="0" distR="0" wp14:anchorId="0BA733A8" wp14:editId="28757CA3">
            <wp:extent cx="5315329" cy="3200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15329" cy="3200400"/>
                    </a:xfrm>
                    <a:prstGeom prst="rect">
                      <a:avLst/>
                    </a:prstGeom>
                    <a:noFill/>
                  </pic:spPr>
                </pic:pic>
              </a:graphicData>
            </a:graphic>
          </wp:inline>
        </w:drawing>
      </w:r>
    </w:p>
    <w:p w:rsidR="00855CCA" w:rsidRPr="002678C5" w:rsidRDefault="00785FB0" w:rsidP="00785FB0">
      <w:pPr>
        <w:spacing w:before="240"/>
        <w:ind w:left="0"/>
        <w:jc w:val="center"/>
        <w:rPr>
          <w:rFonts w:ascii="Arial" w:hAnsi="Arial" w:cs="Arial"/>
        </w:rPr>
      </w:pPr>
      <w:bookmarkStart w:id="99" w:name="_Toc89037010"/>
      <w:r w:rsidRPr="00750061">
        <w:rPr>
          <w:rFonts w:ascii="Arial" w:hAnsi="Arial" w:cs="Arial"/>
          <w:color w:val="00B0F0"/>
        </w:rPr>
        <w:t xml:space="preserve">Figure </w:t>
      </w:r>
      <w:r w:rsidR="00466C42">
        <w:rPr>
          <w:rFonts w:ascii="Arial" w:hAnsi="Arial" w:cs="Arial"/>
          <w:color w:val="00B0F0"/>
        </w:rPr>
        <w:fldChar w:fldCharType="begin"/>
      </w:r>
      <w:r w:rsidR="00466C42">
        <w:rPr>
          <w:rFonts w:ascii="Arial" w:hAnsi="Arial" w:cs="Arial"/>
          <w:color w:val="00B0F0"/>
        </w:rPr>
        <w:instrText xml:space="preserve"> STYLEREF 1 \s </w:instrText>
      </w:r>
      <w:r w:rsidR="00466C42">
        <w:rPr>
          <w:rFonts w:ascii="Arial" w:hAnsi="Arial" w:cs="Arial"/>
          <w:color w:val="00B0F0"/>
        </w:rPr>
        <w:fldChar w:fldCharType="separate"/>
      </w:r>
      <w:r w:rsidR="00466C42">
        <w:rPr>
          <w:rFonts w:ascii="Arial" w:hAnsi="Arial" w:cs="Arial"/>
          <w:noProof/>
          <w:color w:val="00B0F0"/>
        </w:rPr>
        <w:t>5</w:t>
      </w:r>
      <w:r w:rsidR="00466C42">
        <w:rPr>
          <w:rFonts w:ascii="Arial" w:hAnsi="Arial" w:cs="Arial"/>
          <w:color w:val="00B0F0"/>
        </w:rPr>
        <w:fldChar w:fldCharType="end"/>
      </w:r>
      <w:r w:rsidR="00466C42">
        <w:rPr>
          <w:rFonts w:ascii="Arial" w:hAnsi="Arial" w:cs="Arial"/>
          <w:color w:val="00B0F0"/>
        </w:rPr>
        <w:t>.</w:t>
      </w:r>
      <w:r w:rsidR="00466C42">
        <w:rPr>
          <w:rFonts w:ascii="Arial" w:hAnsi="Arial" w:cs="Arial"/>
          <w:color w:val="00B0F0"/>
        </w:rPr>
        <w:fldChar w:fldCharType="begin"/>
      </w:r>
      <w:r w:rsidR="00466C42">
        <w:rPr>
          <w:rFonts w:ascii="Arial" w:hAnsi="Arial" w:cs="Arial"/>
          <w:color w:val="00B0F0"/>
        </w:rPr>
        <w:instrText xml:space="preserve"> SEQ Figure \* ARABIC \s 1 </w:instrText>
      </w:r>
      <w:r w:rsidR="00466C42">
        <w:rPr>
          <w:rFonts w:ascii="Arial" w:hAnsi="Arial" w:cs="Arial"/>
          <w:color w:val="00B0F0"/>
        </w:rPr>
        <w:fldChar w:fldCharType="separate"/>
      </w:r>
      <w:r w:rsidR="00466C42">
        <w:rPr>
          <w:rFonts w:ascii="Arial" w:hAnsi="Arial" w:cs="Arial"/>
          <w:noProof/>
          <w:color w:val="00B0F0"/>
        </w:rPr>
        <w:t>4</w:t>
      </w:r>
      <w:r w:rsidR="00466C42">
        <w:rPr>
          <w:rFonts w:ascii="Arial" w:hAnsi="Arial" w:cs="Arial"/>
          <w:color w:val="00B0F0"/>
        </w:rPr>
        <w:fldChar w:fldCharType="end"/>
      </w:r>
      <w:r>
        <w:rPr>
          <w:rFonts w:ascii="Arial" w:hAnsi="Arial" w:cs="Arial"/>
          <w:b/>
          <w:lang w:val="en-US"/>
        </w:rPr>
        <w:t xml:space="preserve"> </w:t>
      </w:r>
      <w:r w:rsidR="00855CCA" w:rsidRPr="002678C5">
        <w:rPr>
          <w:rFonts w:ascii="Arial" w:hAnsi="Arial" w:cs="Arial"/>
        </w:rPr>
        <w:t xml:space="preserve"> Illustration of </w:t>
      </w:r>
      <w:r w:rsidR="005E13F1" w:rsidRPr="005E13F1">
        <w:rPr>
          <w:rFonts w:ascii="Arial" w:hAnsi="Arial" w:cs="Arial"/>
          <w:b/>
        </w:rPr>
        <w:t>Growth Limit Zone</w:t>
      </w:r>
      <w:r w:rsidR="005E13F1" w:rsidRPr="002678C5">
        <w:rPr>
          <w:rFonts w:ascii="Arial" w:hAnsi="Arial" w:cs="Arial"/>
        </w:rPr>
        <w:t xml:space="preserve"> </w:t>
      </w:r>
      <w:r w:rsidR="00855CCA" w:rsidRPr="002678C5">
        <w:rPr>
          <w:rFonts w:ascii="Arial" w:hAnsi="Arial" w:cs="Arial"/>
        </w:rPr>
        <w:t>near underground electric cable.</w:t>
      </w:r>
      <w:bookmarkEnd w:id="99"/>
    </w:p>
    <w:p w:rsidR="00855CCA" w:rsidRPr="002678C5" w:rsidRDefault="00855CCA" w:rsidP="00855CCA">
      <w:pPr>
        <w:spacing w:before="240"/>
        <w:jc w:val="center"/>
        <w:rPr>
          <w:rFonts w:ascii="Arial" w:hAnsi="Arial" w:cs="Arial"/>
        </w:rPr>
      </w:pPr>
    </w:p>
    <w:p w:rsidR="00855CCA" w:rsidRDefault="00855CCA" w:rsidP="00FC339C">
      <w:pPr>
        <w:ind w:left="0"/>
        <w:jc w:val="both"/>
        <w:rPr>
          <w:rFonts w:ascii="Arial" w:hAnsi="Arial" w:cs="Arial"/>
          <w:lang w:val="en-US"/>
        </w:rPr>
      </w:pPr>
    </w:p>
    <w:p w:rsidR="007E3149" w:rsidRDefault="007E3149" w:rsidP="00FC339C">
      <w:pPr>
        <w:ind w:left="0"/>
        <w:jc w:val="both"/>
        <w:rPr>
          <w:rFonts w:ascii="Arial" w:hAnsi="Arial" w:cs="Arial"/>
          <w:lang w:val="en-US"/>
        </w:rPr>
      </w:pPr>
    </w:p>
    <w:p w:rsidR="007E3149" w:rsidRDefault="007E3149" w:rsidP="00FC339C">
      <w:pPr>
        <w:ind w:left="0"/>
        <w:jc w:val="both"/>
        <w:rPr>
          <w:rFonts w:ascii="Arial" w:hAnsi="Arial" w:cs="Arial"/>
          <w:lang w:val="en-US"/>
        </w:rPr>
      </w:pPr>
    </w:p>
    <w:p w:rsidR="007E3149" w:rsidRDefault="007E3149" w:rsidP="00FC339C">
      <w:pPr>
        <w:ind w:left="0"/>
        <w:jc w:val="both"/>
        <w:rPr>
          <w:rFonts w:ascii="Arial" w:hAnsi="Arial" w:cs="Arial"/>
          <w:lang w:val="en-US"/>
        </w:rPr>
      </w:pPr>
    </w:p>
    <w:p w:rsidR="007E3149" w:rsidRDefault="007E3149" w:rsidP="00FC339C">
      <w:pPr>
        <w:ind w:left="0"/>
        <w:jc w:val="both"/>
        <w:rPr>
          <w:rFonts w:ascii="Arial" w:hAnsi="Arial" w:cs="Arial"/>
          <w:lang w:val="en-US"/>
        </w:rPr>
      </w:pPr>
    </w:p>
    <w:p w:rsidR="007E3149" w:rsidRDefault="007E3149" w:rsidP="00FC339C">
      <w:pPr>
        <w:ind w:left="0"/>
        <w:jc w:val="both"/>
        <w:rPr>
          <w:rFonts w:ascii="Arial" w:hAnsi="Arial" w:cs="Arial"/>
          <w:lang w:val="en-US"/>
        </w:rPr>
      </w:pPr>
    </w:p>
    <w:p w:rsidR="007E3149" w:rsidRDefault="007E3149" w:rsidP="00FC339C">
      <w:pPr>
        <w:ind w:left="0"/>
        <w:jc w:val="both"/>
        <w:rPr>
          <w:rFonts w:ascii="Arial" w:hAnsi="Arial" w:cs="Arial"/>
          <w:lang w:val="en-US"/>
        </w:rPr>
      </w:pPr>
    </w:p>
    <w:p w:rsidR="007E3149" w:rsidRDefault="007E3149" w:rsidP="00FC339C">
      <w:pPr>
        <w:ind w:left="0"/>
        <w:jc w:val="both"/>
        <w:rPr>
          <w:rFonts w:ascii="Arial" w:hAnsi="Arial" w:cs="Arial"/>
          <w:lang w:val="en-US"/>
        </w:rPr>
      </w:pPr>
    </w:p>
    <w:p w:rsidR="007E3149" w:rsidRDefault="007E3149" w:rsidP="00FC339C">
      <w:pPr>
        <w:ind w:left="0"/>
        <w:jc w:val="both"/>
        <w:rPr>
          <w:rFonts w:ascii="Arial" w:hAnsi="Arial" w:cs="Arial"/>
          <w:lang w:val="en-US"/>
        </w:rPr>
      </w:pPr>
    </w:p>
    <w:p w:rsidR="007E3149" w:rsidRDefault="007E3149" w:rsidP="00FC339C">
      <w:pPr>
        <w:ind w:left="0"/>
        <w:jc w:val="both"/>
        <w:rPr>
          <w:rFonts w:ascii="Arial" w:hAnsi="Arial" w:cs="Arial"/>
          <w:lang w:val="en-US"/>
        </w:rPr>
      </w:pPr>
    </w:p>
    <w:p w:rsidR="007E3149" w:rsidRDefault="007E3149" w:rsidP="00FC339C">
      <w:pPr>
        <w:ind w:left="0"/>
        <w:jc w:val="both"/>
        <w:rPr>
          <w:rFonts w:ascii="Arial" w:hAnsi="Arial" w:cs="Arial"/>
          <w:lang w:val="en-US"/>
        </w:rPr>
      </w:pPr>
    </w:p>
    <w:p w:rsidR="007E3149" w:rsidRDefault="007E3149" w:rsidP="00FC339C">
      <w:pPr>
        <w:ind w:left="0"/>
        <w:jc w:val="both"/>
        <w:rPr>
          <w:rFonts w:ascii="Arial" w:hAnsi="Arial" w:cs="Arial"/>
          <w:lang w:val="en-US"/>
        </w:rPr>
      </w:pPr>
    </w:p>
    <w:p w:rsidR="007E3149" w:rsidRDefault="007E3149" w:rsidP="00FC339C">
      <w:pPr>
        <w:ind w:left="0"/>
        <w:jc w:val="both"/>
        <w:rPr>
          <w:rFonts w:ascii="Arial" w:hAnsi="Arial" w:cs="Arial"/>
          <w:lang w:val="en-US"/>
        </w:rPr>
      </w:pPr>
    </w:p>
    <w:p w:rsidR="007E3149" w:rsidRDefault="007E3149" w:rsidP="00FC339C">
      <w:pPr>
        <w:ind w:left="0"/>
        <w:jc w:val="both"/>
        <w:rPr>
          <w:rFonts w:ascii="Arial" w:hAnsi="Arial" w:cs="Arial"/>
          <w:lang w:val="en-US"/>
        </w:rPr>
      </w:pPr>
    </w:p>
    <w:p w:rsidR="007E3149" w:rsidRPr="002A7616" w:rsidRDefault="00F5524D" w:rsidP="007E3149">
      <w:pPr>
        <w:pStyle w:val="firstlevel"/>
        <w:numPr>
          <w:ilvl w:val="0"/>
          <w:numId w:val="0"/>
        </w:numPr>
        <w:tabs>
          <w:tab w:val="clear" w:pos="1418"/>
          <w:tab w:val="left" w:pos="0"/>
        </w:tabs>
        <w:spacing w:after="240"/>
        <w:jc w:val="center"/>
        <w:rPr>
          <w:rFonts w:eastAsia="Tahoma"/>
          <w:b w:val="0"/>
          <w:spacing w:val="-1"/>
          <w:sz w:val="26"/>
          <w:szCs w:val="26"/>
        </w:rPr>
      </w:pPr>
      <w:r>
        <w:rPr>
          <w:rFonts w:eastAsia="Tahoma"/>
          <w:b w:val="0"/>
          <w:spacing w:val="-1"/>
          <w:sz w:val="26"/>
          <w:szCs w:val="26"/>
        </w:rPr>
        <w:lastRenderedPageBreak/>
        <w:t>REFERENCE</w:t>
      </w:r>
      <w:r w:rsidR="007E3149" w:rsidRPr="002A7616">
        <w:rPr>
          <w:rFonts w:eastAsia="Tahoma"/>
          <w:b w:val="0"/>
          <w:spacing w:val="-1"/>
          <w:sz w:val="26"/>
          <w:szCs w:val="26"/>
        </w:rPr>
        <w:t>S</w:t>
      </w:r>
    </w:p>
    <w:p w:rsidR="007E3149" w:rsidRDefault="00F5524D" w:rsidP="001910C9">
      <w:pPr>
        <w:ind w:left="360" w:hanging="360"/>
        <w:jc w:val="both"/>
        <w:rPr>
          <w:rFonts w:ascii="Arial" w:hAnsi="Arial" w:cs="Arial"/>
          <w:lang w:val="en-US"/>
        </w:rPr>
      </w:pPr>
      <w:r w:rsidRPr="00AA05EA">
        <w:rPr>
          <w:rFonts w:ascii="Arial" w:hAnsi="Arial" w:cs="Arial"/>
          <w:lang w:val="en-US"/>
        </w:rPr>
        <w:t>Electricity Supply Board I</w:t>
      </w:r>
      <w:r w:rsidR="005F094F">
        <w:rPr>
          <w:rFonts w:ascii="Arial" w:hAnsi="Arial" w:cs="Arial"/>
          <w:lang w:val="en-US"/>
        </w:rPr>
        <w:t>reland (</w:t>
      </w:r>
      <w:r w:rsidRPr="00AA05EA">
        <w:rPr>
          <w:rFonts w:ascii="Arial" w:hAnsi="Arial" w:cs="Arial"/>
          <w:lang w:val="en-US"/>
        </w:rPr>
        <w:t>2019</w:t>
      </w:r>
      <w:r w:rsidR="005F094F">
        <w:rPr>
          <w:rFonts w:ascii="Arial" w:hAnsi="Arial" w:cs="Arial"/>
          <w:lang w:val="en-US"/>
        </w:rPr>
        <w:t>)</w:t>
      </w:r>
      <w:r>
        <w:rPr>
          <w:rFonts w:ascii="Arial" w:hAnsi="Arial" w:cs="Arial"/>
          <w:lang w:val="en-US"/>
        </w:rPr>
        <w:t xml:space="preserve">, </w:t>
      </w:r>
      <w:r w:rsidRPr="005F094F">
        <w:rPr>
          <w:rFonts w:ascii="Arial" w:hAnsi="Arial" w:cs="Arial"/>
          <w:i/>
          <w:lang w:val="en-US"/>
        </w:rPr>
        <w:t>Code of Practice for Avoiding Danger from Overhead Electricity Lines</w:t>
      </w:r>
      <w:r w:rsidR="005F094F">
        <w:rPr>
          <w:rFonts w:ascii="Arial" w:hAnsi="Arial" w:cs="Arial"/>
          <w:lang w:val="en-US"/>
        </w:rPr>
        <w:t xml:space="preserve">. </w:t>
      </w:r>
      <w:proofErr w:type="gramStart"/>
      <w:r w:rsidR="005F094F">
        <w:rPr>
          <w:rFonts w:ascii="Arial" w:hAnsi="Arial" w:cs="Arial"/>
          <w:lang w:val="en-US"/>
        </w:rPr>
        <w:t>2</w:t>
      </w:r>
      <w:r w:rsidR="005F094F" w:rsidRPr="005F094F">
        <w:rPr>
          <w:rFonts w:ascii="Arial" w:hAnsi="Arial" w:cs="Arial"/>
          <w:vertAlign w:val="superscript"/>
          <w:lang w:val="en-US"/>
        </w:rPr>
        <w:t>nd</w:t>
      </w:r>
      <w:r w:rsidR="005F094F">
        <w:rPr>
          <w:rFonts w:ascii="Arial" w:hAnsi="Arial" w:cs="Arial"/>
          <w:lang w:val="en-US"/>
        </w:rPr>
        <w:t xml:space="preserve"> </w:t>
      </w:r>
      <w:proofErr w:type="spellStart"/>
      <w:r w:rsidR="005F094F">
        <w:rPr>
          <w:rFonts w:ascii="Arial" w:hAnsi="Arial" w:cs="Arial"/>
          <w:lang w:val="en-US"/>
        </w:rPr>
        <w:t>edn</w:t>
      </w:r>
      <w:proofErr w:type="spellEnd"/>
      <w:r w:rsidR="005F094F">
        <w:rPr>
          <w:rFonts w:ascii="Arial" w:hAnsi="Arial" w:cs="Arial"/>
          <w:lang w:val="en-US"/>
        </w:rPr>
        <w:t>.</w:t>
      </w:r>
      <w:proofErr w:type="gramEnd"/>
      <w:r w:rsidR="005F094F">
        <w:rPr>
          <w:rFonts w:ascii="Arial" w:hAnsi="Arial" w:cs="Arial"/>
          <w:lang w:val="en-US"/>
        </w:rPr>
        <w:t xml:space="preserve"> </w:t>
      </w:r>
      <w:proofErr w:type="gramStart"/>
      <w:r w:rsidR="00EB786A">
        <w:rPr>
          <w:rFonts w:ascii="Arial" w:hAnsi="Arial" w:cs="Arial"/>
          <w:lang w:val="en-US"/>
        </w:rPr>
        <w:t>E</w:t>
      </w:r>
      <w:r w:rsidR="007440B7">
        <w:rPr>
          <w:rFonts w:ascii="Arial" w:hAnsi="Arial" w:cs="Arial"/>
          <w:lang w:val="en-US"/>
        </w:rPr>
        <w:t>S</w:t>
      </w:r>
      <w:r w:rsidR="00EB786A">
        <w:rPr>
          <w:rFonts w:ascii="Arial" w:hAnsi="Arial" w:cs="Arial"/>
          <w:lang w:val="en-US"/>
        </w:rPr>
        <w:t>B</w:t>
      </w:r>
      <w:r w:rsidR="007440B7">
        <w:rPr>
          <w:rFonts w:ascii="Arial" w:hAnsi="Arial" w:cs="Arial"/>
          <w:lang w:val="en-US"/>
        </w:rPr>
        <w:t xml:space="preserve"> N</w:t>
      </w:r>
      <w:r w:rsidR="00964EB9">
        <w:rPr>
          <w:rFonts w:ascii="Arial" w:hAnsi="Arial" w:cs="Arial"/>
          <w:lang w:val="en-US"/>
        </w:rPr>
        <w:t xml:space="preserve">etworks, </w:t>
      </w:r>
      <w:r w:rsidR="00EB786A">
        <w:rPr>
          <w:rFonts w:ascii="Arial" w:hAnsi="Arial" w:cs="Arial"/>
          <w:lang w:val="en-US"/>
        </w:rPr>
        <w:t>United Kingdom</w:t>
      </w:r>
      <w:r w:rsidR="00964EB9">
        <w:rPr>
          <w:rFonts w:ascii="Arial" w:hAnsi="Arial" w:cs="Arial"/>
          <w:lang w:val="en-US"/>
        </w:rPr>
        <w:t>.</w:t>
      </w:r>
      <w:proofErr w:type="gramEnd"/>
    </w:p>
    <w:p w:rsidR="00B60967" w:rsidRPr="00B60967" w:rsidRDefault="00B60967" w:rsidP="001910C9">
      <w:pPr>
        <w:ind w:left="360" w:hanging="360"/>
        <w:jc w:val="both"/>
        <w:rPr>
          <w:rFonts w:ascii="Arial" w:hAnsi="Arial" w:cs="Arial"/>
          <w:lang w:val="en-US"/>
        </w:rPr>
      </w:pPr>
      <w:r>
        <w:rPr>
          <w:rFonts w:ascii="Arial" w:hAnsi="Arial" w:cs="Arial"/>
          <w:lang w:val="en-US"/>
        </w:rPr>
        <w:t xml:space="preserve">Endeavour Energy (2011), </w:t>
      </w:r>
      <w:r>
        <w:rPr>
          <w:rFonts w:ascii="Arial" w:hAnsi="Arial" w:cs="Arial"/>
          <w:i/>
          <w:lang w:val="en-US"/>
        </w:rPr>
        <w:t>Where to draw the line on Safety Clearances from Electricity Assets</w:t>
      </w:r>
      <w:r>
        <w:rPr>
          <w:rFonts w:ascii="Arial" w:hAnsi="Arial" w:cs="Arial"/>
          <w:lang w:val="en-US"/>
        </w:rPr>
        <w:t xml:space="preserve">. </w:t>
      </w:r>
      <w:r w:rsidR="00424812" w:rsidRPr="001910C9">
        <w:rPr>
          <w:rFonts w:ascii="Arial" w:hAnsi="Arial" w:cs="Arial"/>
          <w:lang w:val="en-US"/>
        </w:rPr>
        <w:t xml:space="preserve">Endeavour </w:t>
      </w:r>
      <w:r w:rsidR="00424812">
        <w:rPr>
          <w:rFonts w:ascii="Arial" w:hAnsi="Arial" w:cs="Arial"/>
          <w:lang w:val="en-US"/>
        </w:rPr>
        <w:t>Energy, NSW, Australia.</w:t>
      </w:r>
    </w:p>
    <w:p w:rsidR="0067341F" w:rsidRDefault="0067341F" w:rsidP="001910C9">
      <w:pPr>
        <w:ind w:left="360" w:hanging="360"/>
        <w:jc w:val="both"/>
        <w:rPr>
          <w:rFonts w:ascii="Arial" w:hAnsi="Arial" w:cs="Arial"/>
          <w:lang w:val="en-US"/>
        </w:rPr>
      </w:pPr>
      <w:r>
        <w:rPr>
          <w:rFonts w:ascii="Arial" w:hAnsi="Arial" w:cs="Arial"/>
          <w:lang w:val="en-US"/>
        </w:rPr>
        <w:t xml:space="preserve">ESKOM Distribution (2011), </w:t>
      </w:r>
      <w:r w:rsidRPr="0067341F">
        <w:rPr>
          <w:rFonts w:ascii="Arial" w:hAnsi="Arial" w:cs="Arial"/>
          <w:i/>
          <w:lang w:val="en-US"/>
        </w:rPr>
        <w:t>Distribution Guide – Part 19: Building Line Restrictions, Servitude widths, Line Separations and Clearances from Power Lines</w:t>
      </w:r>
      <w:r>
        <w:rPr>
          <w:rFonts w:ascii="Arial" w:hAnsi="Arial" w:cs="Arial"/>
          <w:lang w:val="en-US"/>
        </w:rPr>
        <w:t>. ESKOM, South Africa.</w:t>
      </w:r>
    </w:p>
    <w:p w:rsidR="005F094F" w:rsidRDefault="005C1E94" w:rsidP="001910C9">
      <w:pPr>
        <w:ind w:left="360" w:hanging="360"/>
        <w:jc w:val="both"/>
        <w:rPr>
          <w:rFonts w:ascii="Arial" w:hAnsi="Arial" w:cs="Arial"/>
          <w:lang w:val="en-US"/>
        </w:rPr>
      </w:pPr>
      <w:r>
        <w:rPr>
          <w:rFonts w:ascii="Arial" w:hAnsi="Arial" w:cs="Arial"/>
          <w:lang w:val="en-US"/>
        </w:rPr>
        <w:t xml:space="preserve">National Electric Safety Code (2007), </w:t>
      </w:r>
      <w:r>
        <w:rPr>
          <w:rFonts w:ascii="Arial" w:hAnsi="Arial" w:cs="Arial"/>
          <w:i/>
          <w:lang w:val="en-US"/>
        </w:rPr>
        <w:t>IEEE C2: National Electrical Code (2007)</w:t>
      </w:r>
      <w:r>
        <w:rPr>
          <w:rFonts w:ascii="Arial" w:hAnsi="Arial" w:cs="Arial"/>
          <w:lang w:val="en-US"/>
        </w:rPr>
        <w:t xml:space="preserve">. </w:t>
      </w:r>
      <w:proofErr w:type="gramStart"/>
      <w:r>
        <w:rPr>
          <w:rFonts w:ascii="Arial" w:hAnsi="Arial" w:cs="Arial"/>
          <w:lang w:val="en-US"/>
        </w:rPr>
        <w:t>7</w:t>
      </w:r>
      <w:r w:rsidRPr="005C1E94">
        <w:rPr>
          <w:rFonts w:ascii="Arial" w:hAnsi="Arial" w:cs="Arial"/>
          <w:vertAlign w:val="superscript"/>
          <w:lang w:val="en-US"/>
        </w:rPr>
        <w:t>th</w:t>
      </w:r>
      <w:r>
        <w:rPr>
          <w:rFonts w:ascii="Arial" w:hAnsi="Arial" w:cs="Arial"/>
          <w:lang w:val="en-US"/>
        </w:rPr>
        <w:t xml:space="preserve"> </w:t>
      </w:r>
      <w:proofErr w:type="spellStart"/>
      <w:r>
        <w:rPr>
          <w:rFonts w:ascii="Arial" w:hAnsi="Arial" w:cs="Arial"/>
          <w:lang w:val="en-US"/>
        </w:rPr>
        <w:t>edn</w:t>
      </w:r>
      <w:proofErr w:type="spellEnd"/>
      <w:r>
        <w:rPr>
          <w:rFonts w:ascii="Arial" w:hAnsi="Arial" w:cs="Arial"/>
          <w:lang w:val="en-US"/>
        </w:rPr>
        <w:t>.</w:t>
      </w:r>
      <w:proofErr w:type="gramEnd"/>
      <w:r>
        <w:rPr>
          <w:rFonts w:ascii="Arial" w:hAnsi="Arial" w:cs="Arial"/>
          <w:lang w:val="en-US"/>
        </w:rPr>
        <w:t xml:space="preserve"> </w:t>
      </w:r>
      <w:proofErr w:type="gramStart"/>
      <w:r>
        <w:rPr>
          <w:rFonts w:ascii="Arial" w:hAnsi="Arial" w:cs="Arial"/>
          <w:lang w:val="en-US"/>
        </w:rPr>
        <w:t xml:space="preserve">Institute </w:t>
      </w:r>
      <w:r w:rsidRPr="001910C9">
        <w:rPr>
          <w:rFonts w:ascii="Arial" w:hAnsi="Arial" w:cs="Arial"/>
          <w:lang w:val="en-US"/>
        </w:rPr>
        <w:t>of Electrical and</w:t>
      </w:r>
      <w:r>
        <w:rPr>
          <w:rFonts w:ascii="Arial" w:hAnsi="Arial" w:cs="Arial"/>
          <w:lang w:val="en-US"/>
        </w:rPr>
        <w:t xml:space="preserve"> Electronics Engineering, Inc.</w:t>
      </w:r>
      <w:proofErr w:type="gramEnd"/>
    </w:p>
    <w:p w:rsidR="005C1E94" w:rsidRDefault="009C7773" w:rsidP="001910C9">
      <w:pPr>
        <w:ind w:left="360" w:hanging="360"/>
        <w:jc w:val="both"/>
        <w:rPr>
          <w:rFonts w:ascii="Arial" w:hAnsi="Arial" w:cs="Arial"/>
          <w:lang w:val="en-US"/>
        </w:rPr>
      </w:pPr>
      <w:r>
        <w:rPr>
          <w:rFonts w:ascii="Arial" w:hAnsi="Arial" w:cs="Arial"/>
          <w:lang w:val="en-US"/>
        </w:rPr>
        <w:t xml:space="preserve">National Grid Plc (2016), </w:t>
      </w:r>
      <w:r>
        <w:rPr>
          <w:rFonts w:ascii="Arial" w:hAnsi="Arial" w:cs="Arial"/>
          <w:i/>
          <w:lang w:val="en-US"/>
        </w:rPr>
        <w:t>Third-party guidance for working near National Grid Electricity Transmission equipment</w:t>
      </w:r>
      <w:r w:rsidR="00293A97">
        <w:rPr>
          <w:rFonts w:ascii="Arial" w:hAnsi="Arial" w:cs="Arial"/>
          <w:i/>
          <w:lang w:val="en-US"/>
        </w:rPr>
        <w:t>.</w:t>
      </w:r>
      <w:r w:rsidR="00293A97">
        <w:rPr>
          <w:rFonts w:ascii="Arial" w:hAnsi="Arial" w:cs="Arial"/>
          <w:lang w:val="en-US"/>
        </w:rPr>
        <w:t xml:space="preserve"> </w:t>
      </w:r>
      <w:proofErr w:type="gramStart"/>
      <w:r w:rsidR="00293A97">
        <w:rPr>
          <w:rFonts w:ascii="Arial" w:hAnsi="Arial" w:cs="Arial"/>
          <w:lang w:val="en-US"/>
        </w:rPr>
        <w:t>National Grid, U</w:t>
      </w:r>
      <w:r w:rsidR="00EB786A">
        <w:rPr>
          <w:rFonts w:ascii="Arial" w:hAnsi="Arial" w:cs="Arial"/>
          <w:lang w:val="en-US"/>
        </w:rPr>
        <w:t xml:space="preserve">nited </w:t>
      </w:r>
      <w:r w:rsidR="00293A97">
        <w:rPr>
          <w:rFonts w:ascii="Arial" w:hAnsi="Arial" w:cs="Arial"/>
          <w:lang w:val="en-US"/>
        </w:rPr>
        <w:t>K</w:t>
      </w:r>
      <w:r w:rsidR="00EB786A">
        <w:rPr>
          <w:rFonts w:ascii="Arial" w:hAnsi="Arial" w:cs="Arial"/>
          <w:lang w:val="en-US"/>
        </w:rPr>
        <w:t>ingdom</w:t>
      </w:r>
      <w:r w:rsidR="00293A97">
        <w:rPr>
          <w:rFonts w:ascii="Arial" w:hAnsi="Arial" w:cs="Arial"/>
          <w:lang w:val="en-US"/>
        </w:rPr>
        <w:t>.</w:t>
      </w:r>
      <w:proofErr w:type="gramEnd"/>
    </w:p>
    <w:p w:rsidR="00104AD3" w:rsidRDefault="00104AD3" w:rsidP="001910C9">
      <w:pPr>
        <w:ind w:left="360" w:hanging="360"/>
        <w:jc w:val="both"/>
        <w:rPr>
          <w:rFonts w:ascii="Arial" w:hAnsi="Arial" w:cs="Arial"/>
          <w:lang w:val="en-US"/>
        </w:rPr>
      </w:pPr>
      <w:proofErr w:type="gramStart"/>
      <w:r>
        <w:rPr>
          <w:rFonts w:ascii="Arial" w:hAnsi="Arial" w:cs="Arial"/>
          <w:lang w:val="en-US"/>
        </w:rPr>
        <w:t xml:space="preserve">Government of South Australia (2015), </w:t>
      </w:r>
      <w:r>
        <w:rPr>
          <w:rFonts w:ascii="Arial" w:hAnsi="Arial" w:cs="Arial"/>
          <w:i/>
          <w:lang w:val="en-US"/>
        </w:rPr>
        <w:t>Building safely near power lines</w:t>
      </w:r>
      <w:r>
        <w:rPr>
          <w:rFonts w:ascii="Arial" w:hAnsi="Arial" w:cs="Arial"/>
          <w:lang w:val="en-US"/>
        </w:rPr>
        <w:t>.</w:t>
      </w:r>
      <w:proofErr w:type="gramEnd"/>
      <w:r w:rsidRPr="00104AD3">
        <w:rPr>
          <w:rFonts w:ascii="Arial" w:hAnsi="Arial" w:cs="Arial"/>
          <w:lang w:val="en-US"/>
        </w:rPr>
        <w:t xml:space="preserve"> </w:t>
      </w:r>
      <w:proofErr w:type="gramStart"/>
      <w:r>
        <w:rPr>
          <w:rFonts w:ascii="Arial" w:hAnsi="Arial" w:cs="Arial"/>
          <w:lang w:val="en-US"/>
        </w:rPr>
        <w:t xml:space="preserve">Office of the Technical </w:t>
      </w:r>
      <w:r w:rsidRPr="001910C9">
        <w:rPr>
          <w:rFonts w:ascii="Arial" w:hAnsi="Arial" w:cs="Arial"/>
          <w:lang w:val="en-US"/>
        </w:rPr>
        <w:t>Regulator,</w:t>
      </w:r>
      <w:r>
        <w:rPr>
          <w:rFonts w:ascii="Arial" w:hAnsi="Arial" w:cs="Arial"/>
          <w:lang w:val="en-US"/>
        </w:rPr>
        <w:t xml:space="preserve"> Australia.</w:t>
      </w:r>
      <w:proofErr w:type="gramEnd"/>
    </w:p>
    <w:p w:rsidR="00104AD3" w:rsidRDefault="006522B8" w:rsidP="001910C9">
      <w:pPr>
        <w:ind w:left="360" w:hanging="360"/>
        <w:jc w:val="both"/>
        <w:rPr>
          <w:rFonts w:ascii="Arial" w:hAnsi="Arial" w:cs="Arial"/>
          <w:lang w:val="en-US"/>
        </w:rPr>
      </w:pPr>
      <w:r>
        <w:rPr>
          <w:rFonts w:ascii="Arial" w:hAnsi="Arial" w:cs="Arial"/>
          <w:lang w:val="en-US"/>
        </w:rPr>
        <w:t xml:space="preserve">SA Power Networks (2020), </w:t>
      </w:r>
      <w:r w:rsidRPr="006522B8">
        <w:rPr>
          <w:rFonts w:ascii="Arial" w:hAnsi="Arial" w:cs="Arial"/>
          <w:i/>
          <w:lang w:val="en-US"/>
        </w:rPr>
        <w:t>Technical Standard - TS085 Trenching and Installation of Underground Conduits and Cables (up to and including 33kV)</w:t>
      </w:r>
      <w:r>
        <w:rPr>
          <w:rFonts w:ascii="Arial" w:hAnsi="Arial" w:cs="Arial"/>
          <w:lang w:val="en-US"/>
        </w:rPr>
        <w:t xml:space="preserve">. </w:t>
      </w:r>
      <w:proofErr w:type="gramStart"/>
      <w:r>
        <w:rPr>
          <w:rFonts w:ascii="Arial" w:hAnsi="Arial" w:cs="Arial"/>
          <w:lang w:val="en-US"/>
        </w:rPr>
        <w:t>SA Power Networks, Australia.</w:t>
      </w:r>
      <w:proofErr w:type="gramEnd"/>
    </w:p>
    <w:p w:rsidR="0031456A" w:rsidRPr="0031456A" w:rsidRDefault="0031456A" w:rsidP="001910C9">
      <w:pPr>
        <w:ind w:left="360" w:hanging="360"/>
        <w:jc w:val="both"/>
        <w:rPr>
          <w:rFonts w:ascii="Arial" w:hAnsi="Arial" w:cs="Arial"/>
          <w:lang w:val="en-US"/>
        </w:rPr>
      </w:pPr>
      <w:proofErr w:type="spellStart"/>
      <w:proofErr w:type="gramStart"/>
      <w:r>
        <w:rPr>
          <w:rFonts w:ascii="Arial" w:hAnsi="Arial" w:cs="Arial"/>
          <w:lang w:val="en-US"/>
        </w:rPr>
        <w:t>TransGrid</w:t>
      </w:r>
      <w:proofErr w:type="spellEnd"/>
      <w:r>
        <w:rPr>
          <w:rFonts w:ascii="Arial" w:hAnsi="Arial" w:cs="Arial"/>
          <w:lang w:val="en-US"/>
        </w:rPr>
        <w:t xml:space="preserve"> (</w:t>
      </w:r>
      <w:proofErr w:type="spellStart"/>
      <w:r>
        <w:rPr>
          <w:rFonts w:ascii="Arial" w:hAnsi="Arial" w:cs="Arial"/>
          <w:lang w:val="en-US"/>
        </w:rPr>
        <w:t>n.d</w:t>
      </w:r>
      <w:proofErr w:type="spellEnd"/>
      <w:r>
        <w:rPr>
          <w:rFonts w:ascii="Arial" w:hAnsi="Arial" w:cs="Arial"/>
          <w:lang w:val="en-US"/>
        </w:rPr>
        <w:t xml:space="preserve">), </w:t>
      </w:r>
      <w:r w:rsidRPr="0031456A">
        <w:rPr>
          <w:rFonts w:ascii="Arial" w:hAnsi="Arial" w:cs="Arial"/>
          <w:i/>
          <w:lang w:val="en-US"/>
        </w:rPr>
        <w:t xml:space="preserve">Requirements for working in the vicinity of </w:t>
      </w:r>
      <w:proofErr w:type="spellStart"/>
      <w:r w:rsidRPr="0031456A">
        <w:rPr>
          <w:rFonts w:ascii="Arial" w:hAnsi="Arial" w:cs="Arial"/>
          <w:i/>
          <w:lang w:val="en-US"/>
        </w:rPr>
        <w:t>TransGrid</w:t>
      </w:r>
      <w:proofErr w:type="spellEnd"/>
      <w:r w:rsidRPr="0031456A">
        <w:rPr>
          <w:rFonts w:ascii="Arial" w:hAnsi="Arial" w:cs="Arial"/>
          <w:i/>
          <w:lang w:val="en-US"/>
        </w:rPr>
        <w:t xml:space="preserve"> Underground Cables</w:t>
      </w:r>
      <w:r>
        <w:rPr>
          <w:rFonts w:ascii="Arial" w:hAnsi="Arial" w:cs="Arial"/>
          <w:lang w:val="en-US"/>
        </w:rPr>
        <w:t>.</w:t>
      </w:r>
      <w:proofErr w:type="gramEnd"/>
      <w:r w:rsidR="00B82FF9">
        <w:rPr>
          <w:rFonts w:ascii="Arial" w:hAnsi="Arial" w:cs="Arial"/>
          <w:lang w:val="en-US"/>
        </w:rPr>
        <w:t xml:space="preserve"> </w:t>
      </w:r>
      <w:proofErr w:type="spellStart"/>
      <w:r w:rsidR="00B82FF9" w:rsidRPr="001910C9">
        <w:rPr>
          <w:rFonts w:ascii="Arial" w:hAnsi="Arial" w:cs="Arial"/>
          <w:lang w:val="en-US"/>
        </w:rPr>
        <w:t>TransGrid</w:t>
      </w:r>
      <w:proofErr w:type="spellEnd"/>
      <w:r w:rsidR="00B82FF9" w:rsidRPr="001910C9">
        <w:rPr>
          <w:rFonts w:ascii="Arial" w:hAnsi="Arial" w:cs="Arial"/>
          <w:lang w:val="en-US"/>
        </w:rPr>
        <w:t>,</w:t>
      </w:r>
      <w:r w:rsidR="00B82FF9">
        <w:rPr>
          <w:rFonts w:ascii="Arial" w:hAnsi="Arial" w:cs="Arial"/>
          <w:lang w:val="en-US"/>
        </w:rPr>
        <w:t xml:space="preserve"> Australia.</w:t>
      </w:r>
    </w:p>
    <w:p w:rsidR="00293A97" w:rsidRPr="00293A97" w:rsidRDefault="00293A97" w:rsidP="00FC339C">
      <w:pPr>
        <w:ind w:left="0"/>
        <w:jc w:val="both"/>
        <w:rPr>
          <w:rFonts w:ascii="Arial" w:hAnsi="Arial" w:cs="Arial"/>
          <w:lang w:val="en-US"/>
        </w:rPr>
      </w:pPr>
    </w:p>
    <w:sectPr w:rsidR="00293A97" w:rsidRPr="00293A97" w:rsidSect="008B560D">
      <w:type w:val="continuous"/>
      <w:pgSz w:w="12240" w:h="15840"/>
      <w:pgMar w:top="1440" w:right="1440" w:bottom="1440" w:left="12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28A2" w:rsidRDefault="00D128A2" w:rsidP="00B06941">
      <w:pPr>
        <w:spacing w:before="0" w:after="0" w:line="240" w:lineRule="auto"/>
      </w:pPr>
      <w:r>
        <w:separator/>
      </w:r>
    </w:p>
  </w:endnote>
  <w:endnote w:type="continuationSeparator" w:id="0">
    <w:p w:rsidR="00D128A2" w:rsidRDefault="00D128A2" w:rsidP="00B0694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5CB" w:rsidRDefault="006535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B67" w:rsidRDefault="001F6B67">
    <w:pPr>
      <w:pStyle w:val="Footer"/>
      <w:jc w:val="center"/>
    </w:pPr>
  </w:p>
  <w:p w:rsidR="001F6B67" w:rsidRDefault="001F6B6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5CB" w:rsidRDefault="006535C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9376364"/>
      <w:docPartObj>
        <w:docPartGallery w:val="Page Numbers (Bottom of Page)"/>
        <w:docPartUnique/>
      </w:docPartObj>
    </w:sdtPr>
    <w:sdtEndPr>
      <w:rPr>
        <w:noProof/>
      </w:rPr>
    </w:sdtEndPr>
    <w:sdtContent>
      <w:p w:rsidR="001F6B67" w:rsidRDefault="001F6B67">
        <w:pPr>
          <w:pStyle w:val="Footer"/>
          <w:jc w:val="center"/>
        </w:pPr>
        <w:r>
          <w:fldChar w:fldCharType="begin"/>
        </w:r>
        <w:r>
          <w:instrText xml:space="preserve"> PAGE   \* MERGEFORMAT </w:instrText>
        </w:r>
        <w:r>
          <w:fldChar w:fldCharType="separate"/>
        </w:r>
        <w:r w:rsidR="00414AC1">
          <w:rPr>
            <w:noProof/>
          </w:rPr>
          <w:t>viii</w:t>
        </w:r>
        <w:r>
          <w:rPr>
            <w:noProof/>
          </w:rPr>
          <w:fldChar w:fldCharType="end"/>
        </w:r>
      </w:p>
    </w:sdtContent>
  </w:sdt>
  <w:p w:rsidR="001F6B67" w:rsidRDefault="001F6B6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1363725"/>
      <w:docPartObj>
        <w:docPartGallery w:val="Page Numbers (Bottom of Page)"/>
        <w:docPartUnique/>
      </w:docPartObj>
    </w:sdtPr>
    <w:sdtEndPr>
      <w:rPr>
        <w:noProof/>
      </w:rPr>
    </w:sdtEndPr>
    <w:sdtContent>
      <w:p w:rsidR="001F6B67" w:rsidRDefault="001F6B67">
        <w:pPr>
          <w:pStyle w:val="Footer"/>
          <w:jc w:val="center"/>
        </w:pPr>
        <w:r>
          <w:fldChar w:fldCharType="begin"/>
        </w:r>
        <w:r>
          <w:instrText xml:space="preserve"> PAGE   \* MERGEFORMAT </w:instrText>
        </w:r>
        <w:r>
          <w:fldChar w:fldCharType="separate"/>
        </w:r>
        <w:r w:rsidR="00414AC1">
          <w:rPr>
            <w:noProof/>
          </w:rPr>
          <w:t>13</w:t>
        </w:r>
        <w:r>
          <w:rPr>
            <w:noProof/>
          </w:rPr>
          <w:fldChar w:fldCharType="end"/>
        </w:r>
      </w:p>
    </w:sdtContent>
  </w:sdt>
  <w:p w:rsidR="001F6B67" w:rsidRDefault="001F6B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28A2" w:rsidRDefault="00D128A2" w:rsidP="00B06941">
      <w:pPr>
        <w:spacing w:before="0" w:after="0" w:line="240" w:lineRule="auto"/>
      </w:pPr>
      <w:r>
        <w:separator/>
      </w:r>
    </w:p>
  </w:footnote>
  <w:footnote w:type="continuationSeparator" w:id="0">
    <w:p w:rsidR="00D128A2" w:rsidRDefault="00D128A2" w:rsidP="00B06941">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5CB" w:rsidRDefault="00D128A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280641" o:spid="_x0000_s2050" type="#_x0000_t136" style="position:absolute;left:0;text-align:left;margin-left:0;margin-top:0;width:637.85pt;height:21.95pt;rotation:315;z-index:-251655168;mso-position-horizontal:center;mso-position-horizontal-relative:margin;mso-position-vertical:center;mso-position-vertical-relative:margin" o:allowincell="f" fillcolor="#d99594 [1941]" stroked="f">
          <v:fill opacity=".5"/>
          <v:textpath style="font-family:&quot;Arial&quot;;font-size:1pt" string="Draft Revised Wayleave Code 2021 for stakeholder commenting"/>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5CB" w:rsidRDefault="00D128A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280642" o:spid="_x0000_s2051" type="#_x0000_t136" style="position:absolute;left:0;text-align:left;margin-left:0;margin-top:0;width:637.85pt;height:21.95pt;rotation:315;z-index:-251653120;mso-position-horizontal:center;mso-position-horizontal-relative:margin;mso-position-vertical:center;mso-position-vertical-relative:margin" o:allowincell="f" fillcolor="#d99594 [1941]" stroked="f">
          <v:fill opacity=".5"/>
          <v:textpath style="font-family:&quot;Arial&quot;;font-size:1pt" string="Draft Revised Wayleave Code 2021 for stakeholder commenting"/>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5CB" w:rsidRDefault="00D128A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280640" o:spid="_x0000_s2049" type="#_x0000_t136" style="position:absolute;left:0;text-align:left;margin-left:0;margin-top:0;width:637.85pt;height:21.95pt;rotation:315;z-index:-251657216;mso-position-horizontal:center;mso-position-horizontal-relative:margin;mso-position-vertical:center;mso-position-vertical-relative:margin" o:allowincell="f" fillcolor="#d99594 [1941]" stroked="f">
          <v:fill opacity=".5"/>
          <v:textpath style="font-family:&quot;Arial&quot;;font-size:1pt" string="Draft Revised Wayleave Code 2021 for stakeholder commenting"/>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5CB" w:rsidRDefault="00D128A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280644" o:spid="_x0000_s2053" type="#_x0000_t136" style="position:absolute;left:0;text-align:left;margin-left:0;margin-top:0;width:637.85pt;height:21.95pt;rotation:315;z-index:-251649024;mso-position-horizontal:center;mso-position-horizontal-relative:margin;mso-position-vertical:center;mso-position-vertical-relative:margin" o:allowincell="f" fillcolor="#d99594 [1941]" stroked="f">
          <v:fill opacity=".5"/>
          <v:textpath style="font-family:&quot;Arial&quot;;font-size:1pt" string="Draft Revised Wayleave Code 2021 for stakeholder commenting"/>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5CB" w:rsidRDefault="00D128A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280645" o:spid="_x0000_s2054" type="#_x0000_t136" style="position:absolute;left:0;text-align:left;margin-left:0;margin-top:0;width:637.85pt;height:21.95pt;rotation:315;z-index:-251646976;mso-position-horizontal:center;mso-position-horizontal-relative:margin;mso-position-vertical:center;mso-position-vertical-relative:margin" o:allowincell="f" fillcolor="#d99594 [1941]" stroked="f">
          <v:fill opacity=".5"/>
          <v:textpath style="font-family:&quot;Arial&quot;;font-size:1pt" string="Draft Revised Wayleave Code 2021 for stakeholder commenting"/>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5CB" w:rsidRDefault="00D128A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280643" o:spid="_x0000_s2052" type="#_x0000_t136" style="position:absolute;left:0;text-align:left;margin-left:0;margin-top:0;width:637.85pt;height:21.95pt;rotation:315;z-index:-251651072;mso-position-horizontal:center;mso-position-horizontal-relative:margin;mso-position-vertical:center;mso-position-vertical-relative:margin" o:allowincell="f" fillcolor="#d99594 [1941]" stroked="f">
          <v:fill opacity=".5"/>
          <v:textpath style="font-family:&quot;Arial&quot;;font-size:1pt" string="Draft Revised Wayleave Code 2021 for stakeholder commenting"/>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5CB" w:rsidRDefault="00D128A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280647" o:spid="_x0000_s2056" type="#_x0000_t136" style="position:absolute;left:0;text-align:left;margin-left:0;margin-top:0;width:637.85pt;height:21.95pt;rotation:315;z-index:-251642880;mso-position-horizontal:center;mso-position-horizontal-relative:margin;mso-position-vertical:center;mso-position-vertical-relative:margin" o:allowincell="f" fillcolor="#d99594 [1941]" stroked="f">
          <v:fill opacity=".5"/>
          <v:textpath style="font-family:&quot;Arial&quot;;font-size:1pt" string="Draft Revised Wayleave Code 2021 for stakeholder commenting"/>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5CB" w:rsidRDefault="00D128A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280648" o:spid="_x0000_s2057" type="#_x0000_t136" style="position:absolute;left:0;text-align:left;margin-left:0;margin-top:0;width:637.85pt;height:21.95pt;rotation:315;z-index:-251640832;mso-position-horizontal:center;mso-position-horizontal-relative:margin;mso-position-vertical:center;mso-position-vertical-relative:margin" o:allowincell="f" fillcolor="#d99594 [1941]" stroked="f">
          <v:fill opacity=".5"/>
          <v:textpath style="font-family:&quot;Arial&quot;;font-size:1pt" string="Draft Revised Wayleave Code 2021 for stakeholder commenting"/>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5CB" w:rsidRDefault="00D128A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280646" o:spid="_x0000_s2055" type="#_x0000_t136" style="position:absolute;left:0;text-align:left;margin-left:0;margin-top:0;width:637.85pt;height:21.95pt;rotation:315;z-index:-251644928;mso-position-horizontal:center;mso-position-horizontal-relative:margin;mso-position-vertical:center;mso-position-vertical-relative:margin" o:allowincell="f" fillcolor="#d99594 [1941]" stroked="f">
          <v:fill opacity=".5"/>
          <v:textpath style="font-family:&quot;Arial&quot;;font-size:1pt" string="Draft Revised Wayleave Code 2021 for stakeholder commenting"/>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659E"/>
    <w:multiLevelType w:val="hybridMultilevel"/>
    <w:tmpl w:val="C1CC48FC"/>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A91F90"/>
    <w:multiLevelType w:val="hybridMultilevel"/>
    <w:tmpl w:val="DBFE3C1E"/>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9F6F33"/>
    <w:multiLevelType w:val="hybridMultilevel"/>
    <w:tmpl w:val="DBFE3C1E"/>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D17FE9"/>
    <w:multiLevelType w:val="hybridMultilevel"/>
    <w:tmpl w:val="3CB20C32"/>
    <w:lvl w:ilvl="0" w:tplc="9D42719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314B33"/>
    <w:multiLevelType w:val="hybridMultilevel"/>
    <w:tmpl w:val="999A448E"/>
    <w:lvl w:ilvl="0" w:tplc="AC9083A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6A5058"/>
    <w:multiLevelType w:val="hybridMultilevel"/>
    <w:tmpl w:val="C1CC48FC"/>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6661596"/>
    <w:multiLevelType w:val="hybridMultilevel"/>
    <w:tmpl w:val="6EEA9400"/>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9506259"/>
    <w:multiLevelType w:val="hybridMultilevel"/>
    <w:tmpl w:val="DBFE3C1E"/>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99F5148"/>
    <w:multiLevelType w:val="multilevel"/>
    <w:tmpl w:val="E5ACB784"/>
    <w:lvl w:ilvl="0">
      <w:start w:val="2"/>
      <w:numFmt w:val="decimal"/>
      <w:lvlText w:val="%1"/>
      <w:lvlJc w:val="left"/>
      <w:pPr>
        <w:ind w:left="384" w:hanging="384"/>
      </w:pPr>
      <w:rPr>
        <w:rFonts w:hint="default"/>
      </w:rPr>
    </w:lvl>
    <w:lvl w:ilvl="1">
      <w:start w:val="1"/>
      <w:numFmt w:val="decimal"/>
      <w:lvlText w:val="%1.%2"/>
      <w:lvlJc w:val="left"/>
      <w:pPr>
        <w:ind w:left="1080" w:hanging="72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color w:val="365F91" w:themeColor="accent1" w:themeShade="BF"/>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nsid w:val="0A3A0FA0"/>
    <w:multiLevelType w:val="hybridMultilevel"/>
    <w:tmpl w:val="E58CC010"/>
    <w:lvl w:ilvl="0" w:tplc="1708CF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B712FA8"/>
    <w:multiLevelType w:val="hybridMultilevel"/>
    <w:tmpl w:val="C1CC48FC"/>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C862FAB"/>
    <w:multiLevelType w:val="multilevel"/>
    <w:tmpl w:val="F4C23AFA"/>
    <w:lvl w:ilvl="0">
      <w:start w:val="3"/>
      <w:numFmt w:val="decimal"/>
      <w:lvlText w:val="%1"/>
      <w:lvlJc w:val="left"/>
      <w:pPr>
        <w:ind w:left="384" w:hanging="384"/>
      </w:pPr>
      <w:rPr>
        <w:rFonts w:hint="default"/>
      </w:rPr>
    </w:lvl>
    <w:lvl w:ilvl="1">
      <w:start w:val="1"/>
      <w:numFmt w:val="decimal"/>
      <w:lvlText w:val="%1.%2"/>
      <w:lvlJc w:val="left"/>
      <w:pPr>
        <w:ind w:left="1080" w:hanging="720"/>
      </w:pPr>
      <w:rPr>
        <w:rFonts w:hint="default"/>
        <w:b w:val="0"/>
        <w:color w:val="365F91" w:themeColor="accent1" w:themeShade="BF"/>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
    <w:nsid w:val="115B76ED"/>
    <w:multiLevelType w:val="multilevel"/>
    <w:tmpl w:val="54F6E8F8"/>
    <w:lvl w:ilvl="0">
      <w:start w:val="1"/>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1701D96"/>
    <w:multiLevelType w:val="hybridMultilevel"/>
    <w:tmpl w:val="941EBEC8"/>
    <w:lvl w:ilvl="0" w:tplc="1708CF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27A7DAF"/>
    <w:multiLevelType w:val="hybridMultilevel"/>
    <w:tmpl w:val="20E45502"/>
    <w:lvl w:ilvl="0" w:tplc="1FA667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31361AE"/>
    <w:multiLevelType w:val="multilevel"/>
    <w:tmpl w:val="FFBECC3E"/>
    <w:lvl w:ilvl="0">
      <w:start w:val="1"/>
      <w:numFmt w:val="decimal"/>
      <w:pStyle w:val="firstlevel"/>
      <w:lvlText w:val="%1"/>
      <w:lvlJc w:val="left"/>
      <w:pPr>
        <w:ind w:left="360" w:hanging="360"/>
      </w:pPr>
      <w:rPr>
        <w:rFonts w:hint="default"/>
        <w:b w:val="0"/>
        <w:i w:val="0"/>
        <w:iCs w:val="0"/>
        <w:caps w:val="0"/>
        <w:smallCaps w:val="0"/>
        <w:strike w:val="0"/>
        <w:dstrike w:val="0"/>
        <w:outline w:val="0"/>
        <w:shadow w:val="0"/>
        <w:emboss w:val="0"/>
        <w:imprint w:val="0"/>
        <w:vanish w:val="0"/>
        <w:spacing w:val="0"/>
        <w:kern w:val="0"/>
        <w:position w:val="0"/>
        <w:effect w:val="none"/>
        <w:vertAlign w:val="baseline"/>
        <w:em w:val="none"/>
        <w14:ligatures w14:val="none"/>
        <w14:numForm w14:val="default"/>
        <w14:numSpacing w14:val="default"/>
        <w14:stylisticSets/>
        <w14:cntxtAlts w14: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15370CBD"/>
    <w:multiLevelType w:val="hybridMultilevel"/>
    <w:tmpl w:val="0CFA2C80"/>
    <w:lvl w:ilvl="0" w:tplc="A3B6F9D4">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5854B33"/>
    <w:multiLevelType w:val="hybridMultilevel"/>
    <w:tmpl w:val="345E6098"/>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65F5DEC"/>
    <w:multiLevelType w:val="hybridMultilevel"/>
    <w:tmpl w:val="0D3E4F02"/>
    <w:lvl w:ilvl="0" w:tplc="1708CF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6992EA0"/>
    <w:multiLevelType w:val="hybridMultilevel"/>
    <w:tmpl w:val="FC3C2F9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1797307B"/>
    <w:multiLevelType w:val="hybridMultilevel"/>
    <w:tmpl w:val="B3A8A444"/>
    <w:lvl w:ilvl="0" w:tplc="4D96E2B4">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17DC7DED"/>
    <w:multiLevelType w:val="hybridMultilevel"/>
    <w:tmpl w:val="C1CC48FC"/>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8D42E53"/>
    <w:multiLevelType w:val="multilevel"/>
    <w:tmpl w:val="B3CC449E"/>
    <w:lvl w:ilvl="0">
      <w:start w:val="1"/>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1A5973D9"/>
    <w:multiLevelType w:val="hybridMultilevel"/>
    <w:tmpl w:val="C1CC48FC"/>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ADC2AD1"/>
    <w:multiLevelType w:val="hybridMultilevel"/>
    <w:tmpl w:val="C1CC48FC"/>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B734D30"/>
    <w:multiLevelType w:val="hybridMultilevel"/>
    <w:tmpl w:val="5BCAB0A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DE0468F"/>
    <w:multiLevelType w:val="hybridMultilevel"/>
    <w:tmpl w:val="C1CC48FC"/>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F385A7B"/>
    <w:multiLevelType w:val="hybridMultilevel"/>
    <w:tmpl w:val="D068D88A"/>
    <w:lvl w:ilvl="0" w:tplc="A1523C3A">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20285B04"/>
    <w:multiLevelType w:val="hybridMultilevel"/>
    <w:tmpl w:val="3C9A4C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175363F"/>
    <w:multiLevelType w:val="multilevel"/>
    <w:tmpl w:val="91F6F05C"/>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2259795F"/>
    <w:multiLevelType w:val="multilevel"/>
    <w:tmpl w:val="026E7CA2"/>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nsid w:val="230D5A13"/>
    <w:multiLevelType w:val="hybridMultilevel"/>
    <w:tmpl w:val="C1CC48FC"/>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3692244"/>
    <w:multiLevelType w:val="hybridMultilevel"/>
    <w:tmpl w:val="B9AEDEE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4CF521C"/>
    <w:multiLevelType w:val="hybridMultilevel"/>
    <w:tmpl w:val="C1CC48FC"/>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55D269E"/>
    <w:multiLevelType w:val="hybridMultilevel"/>
    <w:tmpl w:val="06CCFCD0"/>
    <w:lvl w:ilvl="0" w:tplc="F640A6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5A97AE5"/>
    <w:multiLevelType w:val="hybridMultilevel"/>
    <w:tmpl w:val="7A28C398"/>
    <w:lvl w:ilvl="0" w:tplc="24E48A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5CA6F34"/>
    <w:multiLevelType w:val="hybridMultilevel"/>
    <w:tmpl w:val="49CC653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25DD5818"/>
    <w:multiLevelType w:val="hybridMultilevel"/>
    <w:tmpl w:val="3CB20C32"/>
    <w:lvl w:ilvl="0" w:tplc="9D42719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6152361"/>
    <w:multiLevelType w:val="hybridMultilevel"/>
    <w:tmpl w:val="C1CC48FC"/>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6A9637A"/>
    <w:multiLevelType w:val="hybridMultilevel"/>
    <w:tmpl w:val="95D48B7E"/>
    <w:lvl w:ilvl="0" w:tplc="E6D287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C514C5D"/>
    <w:multiLevelType w:val="hybridMultilevel"/>
    <w:tmpl w:val="6EEA9400"/>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E095DB9"/>
    <w:multiLevelType w:val="hybridMultilevel"/>
    <w:tmpl w:val="1674BF78"/>
    <w:lvl w:ilvl="0" w:tplc="19D8C9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EF17E86"/>
    <w:multiLevelType w:val="hybridMultilevel"/>
    <w:tmpl w:val="04720A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0EA2FF2"/>
    <w:multiLevelType w:val="hybridMultilevel"/>
    <w:tmpl w:val="C1CC48FC"/>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36F7479"/>
    <w:multiLevelType w:val="hybridMultilevel"/>
    <w:tmpl w:val="BC4AF676"/>
    <w:lvl w:ilvl="0" w:tplc="1708CF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3AA3E57"/>
    <w:multiLevelType w:val="hybridMultilevel"/>
    <w:tmpl w:val="C1CC48FC"/>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46B1B4E"/>
    <w:multiLevelType w:val="hybridMultilevel"/>
    <w:tmpl w:val="5ADAC036"/>
    <w:lvl w:ilvl="0" w:tplc="1F1CE4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80B2ABE"/>
    <w:multiLevelType w:val="hybridMultilevel"/>
    <w:tmpl w:val="E3AE31CC"/>
    <w:lvl w:ilvl="0" w:tplc="3A5E739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386546D6"/>
    <w:multiLevelType w:val="hybridMultilevel"/>
    <w:tmpl w:val="DE9E0A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02B72E6"/>
    <w:multiLevelType w:val="hybridMultilevel"/>
    <w:tmpl w:val="C1CC48FC"/>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1E65D77"/>
    <w:multiLevelType w:val="hybridMultilevel"/>
    <w:tmpl w:val="999A448E"/>
    <w:lvl w:ilvl="0" w:tplc="AC9083A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2CE18EB"/>
    <w:multiLevelType w:val="hybridMultilevel"/>
    <w:tmpl w:val="6EEA9400"/>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2ED4E09"/>
    <w:multiLevelType w:val="hybridMultilevel"/>
    <w:tmpl w:val="74B6F116"/>
    <w:lvl w:ilvl="0" w:tplc="60F4E964">
      <w:start w:val="1"/>
      <w:numFmt w:val="decimal"/>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51733F4"/>
    <w:multiLevelType w:val="hybridMultilevel"/>
    <w:tmpl w:val="C1CC48FC"/>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8466D77"/>
    <w:multiLevelType w:val="hybridMultilevel"/>
    <w:tmpl w:val="3CB20C32"/>
    <w:lvl w:ilvl="0" w:tplc="9D42719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8534EE2"/>
    <w:multiLevelType w:val="hybridMultilevel"/>
    <w:tmpl w:val="0CFA2C80"/>
    <w:lvl w:ilvl="0" w:tplc="A3B6F9D4">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889016A"/>
    <w:multiLevelType w:val="hybridMultilevel"/>
    <w:tmpl w:val="0D3E4F02"/>
    <w:lvl w:ilvl="0" w:tplc="1708CF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8BC11C3"/>
    <w:multiLevelType w:val="multilevel"/>
    <w:tmpl w:val="42FC1098"/>
    <w:lvl w:ilvl="0">
      <w:start w:val="1"/>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48E37CAB"/>
    <w:multiLevelType w:val="hybridMultilevel"/>
    <w:tmpl w:val="C1CC48FC"/>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B7D3A49"/>
    <w:multiLevelType w:val="hybridMultilevel"/>
    <w:tmpl w:val="6EEA9400"/>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D894CBC"/>
    <w:multiLevelType w:val="hybridMultilevel"/>
    <w:tmpl w:val="D5BAF522"/>
    <w:lvl w:ilvl="0" w:tplc="3A5E739E">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4DDB0E97"/>
    <w:multiLevelType w:val="hybridMultilevel"/>
    <w:tmpl w:val="9B708112"/>
    <w:lvl w:ilvl="0" w:tplc="F668A74A">
      <w:start w:val="1"/>
      <w:numFmt w:val="lowerRoman"/>
      <w:lvlText w:val="%1"/>
      <w:lvlJc w:val="left"/>
      <w:pPr>
        <w:ind w:left="1440" w:hanging="720"/>
      </w:pPr>
      <w:rPr>
        <w:rFonts w:ascii="Arial" w:eastAsia="Arial" w:hAnsi="Arial" w:cs="Arial" w:hint="default"/>
        <w:b w:val="0"/>
        <w:i w:val="0"/>
        <w:strike w:val="0"/>
        <w:dstrike w:val="0"/>
        <w:color w:val="000000"/>
        <w:sz w:val="20"/>
        <w:szCs w:val="20"/>
        <w:u w:val="none" w:color="000000"/>
        <w:effect w:val="none"/>
        <w:bdr w:val="none" w:sz="0" w:space="0" w:color="auto" w:frame="1"/>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4E9B6512"/>
    <w:multiLevelType w:val="hybridMultilevel"/>
    <w:tmpl w:val="3DAA2656"/>
    <w:lvl w:ilvl="0" w:tplc="0F78DF5A">
      <w:start w:val="1"/>
      <w:numFmt w:val="lowerLetter"/>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F0B25BA"/>
    <w:multiLevelType w:val="hybridMultilevel"/>
    <w:tmpl w:val="B9AEDEE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F4F5797"/>
    <w:multiLevelType w:val="hybridMultilevel"/>
    <w:tmpl w:val="A306AEC4"/>
    <w:lvl w:ilvl="0" w:tplc="1708CF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F617F23"/>
    <w:multiLevelType w:val="hybridMultilevel"/>
    <w:tmpl w:val="C1CC48FC"/>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0A93C57"/>
    <w:multiLevelType w:val="hybridMultilevel"/>
    <w:tmpl w:val="DD2692AC"/>
    <w:lvl w:ilvl="0" w:tplc="A1523C3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1992541"/>
    <w:multiLevelType w:val="hybridMultilevel"/>
    <w:tmpl w:val="C1CC48FC"/>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4841345"/>
    <w:multiLevelType w:val="hybridMultilevel"/>
    <w:tmpl w:val="2EDE6142"/>
    <w:lvl w:ilvl="0" w:tplc="468CF2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4BB56E5"/>
    <w:multiLevelType w:val="multilevel"/>
    <w:tmpl w:val="9E10442A"/>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nsid w:val="562D5378"/>
    <w:multiLevelType w:val="hybridMultilevel"/>
    <w:tmpl w:val="C1CC48FC"/>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7080C80"/>
    <w:multiLevelType w:val="hybridMultilevel"/>
    <w:tmpl w:val="6164BFD8"/>
    <w:lvl w:ilvl="0" w:tplc="3A5E739E">
      <w:start w:val="1"/>
      <w:numFmt w:val="decimal"/>
      <w:lvlText w:val="(%1)"/>
      <w:lvlJc w:val="left"/>
      <w:pPr>
        <w:ind w:left="720" w:hanging="360"/>
      </w:pPr>
      <w:rPr>
        <w:rFonts w:hint="default"/>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72F7976"/>
    <w:multiLevelType w:val="hybridMultilevel"/>
    <w:tmpl w:val="CE32E8A6"/>
    <w:lvl w:ilvl="0" w:tplc="1708CF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598F17CA"/>
    <w:multiLevelType w:val="hybridMultilevel"/>
    <w:tmpl w:val="C1CC48FC"/>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5B465565"/>
    <w:multiLevelType w:val="hybridMultilevel"/>
    <w:tmpl w:val="B30659B8"/>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nsid w:val="5B615B8A"/>
    <w:multiLevelType w:val="hybridMultilevel"/>
    <w:tmpl w:val="C1CC48FC"/>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BBF7F90"/>
    <w:multiLevelType w:val="hybridMultilevel"/>
    <w:tmpl w:val="A306AEC4"/>
    <w:lvl w:ilvl="0" w:tplc="1708CF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C5503CE"/>
    <w:multiLevelType w:val="hybridMultilevel"/>
    <w:tmpl w:val="3CB20C32"/>
    <w:lvl w:ilvl="0" w:tplc="9D42719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CFD2C4E"/>
    <w:multiLevelType w:val="hybridMultilevel"/>
    <w:tmpl w:val="2BF007CA"/>
    <w:lvl w:ilvl="0" w:tplc="A1523C3A">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5FDF3F4D"/>
    <w:multiLevelType w:val="hybridMultilevel"/>
    <w:tmpl w:val="DE9E0A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23B31C3"/>
    <w:multiLevelType w:val="multilevel"/>
    <w:tmpl w:val="9E10442A"/>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nsid w:val="62547A8B"/>
    <w:multiLevelType w:val="hybridMultilevel"/>
    <w:tmpl w:val="20E45502"/>
    <w:lvl w:ilvl="0" w:tplc="1FA667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4265F37"/>
    <w:multiLevelType w:val="hybridMultilevel"/>
    <w:tmpl w:val="DBFE3C1E"/>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64A131DE"/>
    <w:multiLevelType w:val="hybridMultilevel"/>
    <w:tmpl w:val="C1CC48FC"/>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67F56862"/>
    <w:multiLevelType w:val="hybridMultilevel"/>
    <w:tmpl w:val="C1CC48FC"/>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685B432F"/>
    <w:multiLevelType w:val="hybridMultilevel"/>
    <w:tmpl w:val="6EEA9400"/>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68E447E7"/>
    <w:multiLevelType w:val="hybridMultilevel"/>
    <w:tmpl w:val="C1CC48FC"/>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6945405A"/>
    <w:multiLevelType w:val="hybridMultilevel"/>
    <w:tmpl w:val="6EEA9400"/>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694F5911"/>
    <w:multiLevelType w:val="hybridMultilevel"/>
    <w:tmpl w:val="5AD87F10"/>
    <w:lvl w:ilvl="0" w:tplc="062E62B4">
      <w:start w:val="1"/>
      <w:numFmt w:val="decimal"/>
      <w:pStyle w:val="11"/>
      <w:lvlText w:val="1.%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6A674B6D"/>
    <w:multiLevelType w:val="hybridMultilevel"/>
    <w:tmpl w:val="8EF6038A"/>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6B1A16A5"/>
    <w:multiLevelType w:val="hybridMultilevel"/>
    <w:tmpl w:val="A306AEC4"/>
    <w:lvl w:ilvl="0" w:tplc="1708CF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6D510F11"/>
    <w:multiLevelType w:val="hybridMultilevel"/>
    <w:tmpl w:val="3CB20C32"/>
    <w:lvl w:ilvl="0" w:tplc="9D42719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2020E63"/>
    <w:multiLevelType w:val="hybridMultilevel"/>
    <w:tmpl w:val="C1CC48FC"/>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4B634F2"/>
    <w:multiLevelType w:val="hybridMultilevel"/>
    <w:tmpl w:val="639EF9BA"/>
    <w:lvl w:ilvl="0" w:tplc="BD8887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77913FEB"/>
    <w:multiLevelType w:val="hybridMultilevel"/>
    <w:tmpl w:val="BCC8C8DC"/>
    <w:lvl w:ilvl="0" w:tplc="57084BC6">
      <w:start w:val="1"/>
      <w:numFmt w:val="lowerLetter"/>
      <w:lvlText w:val="%1)"/>
      <w:lvlJc w:val="left"/>
      <w:pPr>
        <w:ind w:left="720" w:hanging="360"/>
      </w:pPr>
      <w:rPr>
        <w:rFonts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B17731C"/>
    <w:multiLevelType w:val="hybridMultilevel"/>
    <w:tmpl w:val="DE9E0A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BAC5B78"/>
    <w:multiLevelType w:val="hybridMultilevel"/>
    <w:tmpl w:val="91061C66"/>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D7B3E95"/>
    <w:multiLevelType w:val="hybridMultilevel"/>
    <w:tmpl w:val="DE9E0A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ED620C2"/>
    <w:multiLevelType w:val="multilevel"/>
    <w:tmpl w:val="127A46AE"/>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9">
    <w:nsid w:val="7F12291A"/>
    <w:multiLevelType w:val="hybridMultilevel"/>
    <w:tmpl w:val="C1CC48FC"/>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F8D11F1"/>
    <w:multiLevelType w:val="hybridMultilevel"/>
    <w:tmpl w:val="D64A7558"/>
    <w:lvl w:ilvl="0" w:tplc="222E8F2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nsid w:val="7FE00B24"/>
    <w:multiLevelType w:val="hybridMultilevel"/>
    <w:tmpl w:val="DBFE3C1E"/>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88"/>
  </w:num>
  <w:num w:numId="3">
    <w:abstractNumId w:val="8"/>
  </w:num>
  <w:num w:numId="4">
    <w:abstractNumId w:val="50"/>
  </w:num>
  <w:num w:numId="5">
    <w:abstractNumId w:val="42"/>
  </w:num>
  <w:num w:numId="6">
    <w:abstractNumId w:val="4"/>
  </w:num>
  <w:num w:numId="7">
    <w:abstractNumId w:val="11"/>
  </w:num>
  <w:num w:numId="8">
    <w:abstractNumId w:val="32"/>
  </w:num>
  <w:num w:numId="9">
    <w:abstractNumId w:val="7"/>
  </w:num>
  <w:num w:numId="10">
    <w:abstractNumId w:val="33"/>
  </w:num>
  <w:num w:numId="11">
    <w:abstractNumId w:val="47"/>
  </w:num>
  <w:num w:numId="12">
    <w:abstractNumId w:val="65"/>
  </w:num>
  <w:num w:numId="13">
    <w:abstractNumId w:val="26"/>
  </w:num>
  <w:num w:numId="14">
    <w:abstractNumId w:val="58"/>
  </w:num>
  <w:num w:numId="15">
    <w:abstractNumId w:val="94"/>
  </w:num>
  <w:num w:numId="16">
    <w:abstractNumId w:val="99"/>
  </w:num>
  <w:num w:numId="17">
    <w:abstractNumId w:val="84"/>
  </w:num>
  <w:num w:numId="18">
    <w:abstractNumId w:val="83"/>
  </w:num>
  <w:num w:numId="19">
    <w:abstractNumId w:val="96"/>
  </w:num>
  <w:num w:numId="20">
    <w:abstractNumId w:val="62"/>
  </w:num>
  <w:num w:numId="21">
    <w:abstractNumId w:val="2"/>
  </w:num>
  <w:num w:numId="22">
    <w:abstractNumId w:val="21"/>
  </w:num>
  <w:num w:numId="23">
    <w:abstractNumId w:val="82"/>
  </w:num>
  <w:num w:numId="24">
    <w:abstractNumId w:val="86"/>
  </w:num>
  <w:num w:numId="25">
    <w:abstractNumId w:val="1"/>
  </w:num>
  <w:num w:numId="26">
    <w:abstractNumId w:val="46"/>
  </w:num>
  <w:num w:numId="27">
    <w:abstractNumId w:val="68"/>
  </w:num>
  <w:num w:numId="28">
    <w:abstractNumId w:val="35"/>
  </w:num>
  <w:num w:numId="29">
    <w:abstractNumId w:val="81"/>
  </w:num>
  <w:num w:numId="30">
    <w:abstractNumId w:val="14"/>
  </w:num>
  <w:num w:numId="31">
    <w:abstractNumId w:val="101"/>
  </w:num>
  <w:num w:numId="32">
    <w:abstractNumId w:val="100"/>
  </w:num>
  <w:num w:numId="33">
    <w:abstractNumId w:val="31"/>
  </w:num>
  <w:num w:numId="34">
    <w:abstractNumId w:val="10"/>
  </w:num>
  <w:num w:numId="35">
    <w:abstractNumId w:val="56"/>
  </w:num>
  <w:num w:numId="36">
    <w:abstractNumId w:val="18"/>
  </w:num>
  <w:num w:numId="37">
    <w:abstractNumId w:val="13"/>
  </w:num>
  <w:num w:numId="38">
    <w:abstractNumId w:val="24"/>
  </w:num>
  <w:num w:numId="39">
    <w:abstractNumId w:val="53"/>
  </w:num>
  <w:num w:numId="40">
    <w:abstractNumId w:val="43"/>
  </w:num>
  <w:num w:numId="41">
    <w:abstractNumId w:val="73"/>
  </w:num>
  <w:num w:numId="42">
    <w:abstractNumId w:val="38"/>
  </w:num>
  <w:num w:numId="43">
    <w:abstractNumId w:val="44"/>
  </w:num>
  <w:num w:numId="44">
    <w:abstractNumId w:val="70"/>
  </w:num>
  <w:num w:numId="45">
    <w:abstractNumId w:val="45"/>
  </w:num>
  <w:num w:numId="46">
    <w:abstractNumId w:val="90"/>
  </w:num>
  <w:num w:numId="47">
    <w:abstractNumId w:val="23"/>
  </w:num>
  <w:num w:numId="48">
    <w:abstractNumId w:val="49"/>
  </w:num>
  <w:num w:numId="49">
    <w:abstractNumId w:val="0"/>
  </w:num>
  <w:num w:numId="50">
    <w:abstractNumId w:val="5"/>
  </w:num>
  <w:num w:numId="51">
    <w:abstractNumId w:val="92"/>
  </w:num>
  <w:num w:numId="52">
    <w:abstractNumId w:val="67"/>
  </w:num>
  <w:num w:numId="53">
    <w:abstractNumId w:val="64"/>
  </w:num>
  <w:num w:numId="54">
    <w:abstractNumId w:val="75"/>
  </w:num>
  <w:num w:numId="55">
    <w:abstractNumId w:val="9"/>
  </w:num>
  <w:num w:numId="56">
    <w:abstractNumId w:val="54"/>
  </w:num>
  <w:num w:numId="57">
    <w:abstractNumId w:val="72"/>
  </w:num>
  <w:num w:numId="58">
    <w:abstractNumId w:val="19"/>
  </w:num>
  <w:num w:numId="59">
    <w:abstractNumId w:val="3"/>
  </w:num>
  <w:num w:numId="60">
    <w:abstractNumId w:val="37"/>
  </w:num>
  <w:num w:numId="61">
    <w:abstractNumId w:val="91"/>
  </w:num>
  <w:num w:numId="62">
    <w:abstractNumId w:val="77"/>
  </w:num>
  <w:num w:numId="63">
    <w:abstractNumId w:val="16"/>
  </w:num>
  <w:num w:numId="64">
    <w:abstractNumId w:val="55"/>
  </w:num>
  <w:num w:numId="65">
    <w:abstractNumId w:val="52"/>
  </w:num>
  <w:num w:numId="66">
    <w:abstractNumId w:val="25"/>
  </w:num>
  <w:num w:numId="67">
    <w:abstractNumId w:val="78"/>
  </w:num>
  <w:num w:numId="68">
    <w:abstractNumId w:val="30"/>
  </w:num>
  <w:num w:numId="69">
    <w:abstractNumId w:val="40"/>
  </w:num>
  <w:num w:numId="70">
    <w:abstractNumId w:val="93"/>
  </w:num>
  <w:num w:numId="71">
    <w:abstractNumId w:val="87"/>
  </w:num>
  <w:num w:numId="72">
    <w:abstractNumId w:val="6"/>
  </w:num>
  <w:num w:numId="73">
    <w:abstractNumId w:val="59"/>
  </w:num>
  <w:num w:numId="74">
    <w:abstractNumId w:val="71"/>
  </w:num>
  <w:num w:numId="75">
    <w:abstractNumId w:val="41"/>
  </w:num>
  <w:num w:numId="76">
    <w:abstractNumId w:val="39"/>
  </w:num>
  <w:num w:numId="77">
    <w:abstractNumId w:val="85"/>
  </w:num>
  <w:num w:numId="78">
    <w:abstractNumId w:val="28"/>
  </w:num>
  <w:num w:numId="79">
    <w:abstractNumId w:val="80"/>
  </w:num>
  <w:num w:numId="80">
    <w:abstractNumId w:val="95"/>
  </w:num>
  <w:num w:numId="81">
    <w:abstractNumId w:val="61"/>
  </w:num>
  <w:num w:numId="82">
    <w:abstractNumId w:val="97"/>
  </w:num>
  <w:num w:numId="83">
    <w:abstractNumId w:val="29"/>
  </w:num>
  <w:num w:numId="84">
    <w:abstractNumId w:val="48"/>
  </w:num>
  <w:num w:numId="85">
    <w:abstractNumId w:val="34"/>
  </w:num>
  <w:num w:numId="86">
    <w:abstractNumId w:val="76"/>
  </w:num>
  <w:num w:numId="87">
    <w:abstractNumId w:val="79"/>
  </w:num>
  <w:num w:numId="88">
    <w:abstractNumId w:val="36"/>
  </w:num>
  <w:num w:numId="89">
    <w:abstractNumId w:val="98"/>
  </w:num>
  <w:num w:numId="90">
    <w:abstractNumId w:val="69"/>
  </w:num>
  <w:num w:numId="91">
    <w:abstractNumId w:val="60"/>
  </w:num>
  <w:num w:numId="92">
    <w:abstractNumId w:val="12"/>
  </w:num>
  <w:num w:numId="93">
    <w:abstractNumId w:val="66"/>
  </w:num>
  <w:num w:numId="94">
    <w:abstractNumId w:val="20"/>
  </w:num>
  <w:num w:numId="95">
    <w:abstractNumId w:val="51"/>
  </w:num>
  <w:num w:numId="96">
    <w:abstractNumId w:val="57"/>
  </w:num>
  <w:num w:numId="97">
    <w:abstractNumId w:val="22"/>
  </w:num>
  <w:num w:numId="98">
    <w:abstractNumId w:val="63"/>
  </w:num>
  <w:num w:numId="99">
    <w:abstractNumId w:val="17"/>
  </w:num>
  <w:num w:numId="100">
    <w:abstractNumId w:val="74"/>
  </w:num>
  <w:num w:numId="101">
    <w:abstractNumId w:val="89"/>
  </w:num>
  <w:num w:numId="102">
    <w:abstractNumId w:val="27"/>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613B"/>
    <w:rsid w:val="0000127C"/>
    <w:rsid w:val="00001CBA"/>
    <w:rsid w:val="000023C1"/>
    <w:rsid w:val="0000343F"/>
    <w:rsid w:val="0000466C"/>
    <w:rsid w:val="00005F78"/>
    <w:rsid w:val="00006DD1"/>
    <w:rsid w:val="00010524"/>
    <w:rsid w:val="00013E0A"/>
    <w:rsid w:val="000141DD"/>
    <w:rsid w:val="00014AA4"/>
    <w:rsid w:val="00014E74"/>
    <w:rsid w:val="00015597"/>
    <w:rsid w:val="0001586C"/>
    <w:rsid w:val="00015C67"/>
    <w:rsid w:val="0001627A"/>
    <w:rsid w:val="000163CC"/>
    <w:rsid w:val="00016760"/>
    <w:rsid w:val="00016D35"/>
    <w:rsid w:val="0001769A"/>
    <w:rsid w:val="00020779"/>
    <w:rsid w:val="00022BAD"/>
    <w:rsid w:val="00022DD0"/>
    <w:rsid w:val="00024BEE"/>
    <w:rsid w:val="00024D15"/>
    <w:rsid w:val="00024EAE"/>
    <w:rsid w:val="00025807"/>
    <w:rsid w:val="000273D5"/>
    <w:rsid w:val="000274AC"/>
    <w:rsid w:val="00027CDF"/>
    <w:rsid w:val="00030C95"/>
    <w:rsid w:val="00031A35"/>
    <w:rsid w:val="00031AA9"/>
    <w:rsid w:val="00031B01"/>
    <w:rsid w:val="0003273D"/>
    <w:rsid w:val="00032D0D"/>
    <w:rsid w:val="000344DB"/>
    <w:rsid w:val="0003504D"/>
    <w:rsid w:val="0003514D"/>
    <w:rsid w:val="0003611C"/>
    <w:rsid w:val="00042287"/>
    <w:rsid w:val="00042433"/>
    <w:rsid w:val="00045F92"/>
    <w:rsid w:val="0004648D"/>
    <w:rsid w:val="00051219"/>
    <w:rsid w:val="00051525"/>
    <w:rsid w:val="00051896"/>
    <w:rsid w:val="00054636"/>
    <w:rsid w:val="00055748"/>
    <w:rsid w:val="00056411"/>
    <w:rsid w:val="0006114E"/>
    <w:rsid w:val="00061EDE"/>
    <w:rsid w:val="000658D1"/>
    <w:rsid w:val="000661EB"/>
    <w:rsid w:val="0007036F"/>
    <w:rsid w:val="000711FE"/>
    <w:rsid w:val="00073E1D"/>
    <w:rsid w:val="00074258"/>
    <w:rsid w:val="00074510"/>
    <w:rsid w:val="00075D43"/>
    <w:rsid w:val="000761A0"/>
    <w:rsid w:val="00077A6E"/>
    <w:rsid w:val="00082678"/>
    <w:rsid w:val="0008336B"/>
    <w:rsid w:val="00084C05"/>
    <w:rsid w:val="00085287"/>
    <w:rsid w:val="00085544"/>
    <w:rsid w:val="00085C70"/>
    <w:rsid w:val="00086F98"/>
    <w:rsid w:val="00090809"/>
    <w:rsid w:val="0009348F"/>
    <w:rsid w:val="000936D5"/>
    <w:rsid w:val="0009378A"/>
    <w:rsid w:val="00094CE8"/>
    <w:rsid w:val="0009551B"/>
    <w:rsid w:val="00096AE0"/>
    <w:rsid w:val="0009755A"/>
    <w:rsid w:val="000A0C83"/>
    <w:rsid w:val="000A1170"/>
    <w:rsid w:val="000A3DA3"/>
    <w:rsid w:val="000A3F0C"/>
    <w:rsid w:val="000A6BF4"/>
    <w:rsid w:val="000A73B0"/>
    <w:rsid w:val="000A7B5A"/>
    <w:rsid w:val="000B0BD0"/>
    <w:rsid w:val="000B2137"/>
    <w:rsid w:val="000B242D"/>
    <w:rsid w:val="000B2914"/>
    <w:rsid w:val="000B3013"/>
    <w:rsid w:val="000B3134"/>
    <w:rsid w:val="000B3767"/>
    <w:rsid w:val="000B5B61"/>
    <w:rsid w:val="000B6F43"/>
    <w:rsid w:val="000B7C78"/>
    <w:rsid w:val="000C0B4E"/>
    <w:rsid w:val="000C125E"/>
    <w:rsid w:val="000C3010"/>
    <w:rsid w:val="000C4783"/>
    <w:rsid w:val="000C51E6"/>
    <w:rsid w:val="000C5C7B"/>
    <w:rsid w:val="000C6034"/>
    <w:rsid w:val="000C66A9"/>
    <w:rsid w:val="000D1507"/>
    <w:rsid w:val="000D7701"/>
    <w:rsid w:val="000D7957"/>
    <w:rsid w:val="000E0DC4"/>
    <w:rsid w:val="000E17E7"/>
    <w:rsid w:val="000E1B0A"/>
    <w:rsid w:val="000E1CB9"/>
    <w:rsid w:val="000E2808"/>
    <w:rsid w:val="000E3B2C"/>
    <w:rsid w:val="000E6190"/>
    <w:rsid w:val="000E640E"/>
    <w:rsid w:val="000E66AD"/>
    <w:rsid w:val="000F016C"/>
    <w:rsid w:val="000F0364"/>
    <w:rsid w:val="000F03F9"/>
    <w:rsid w:val="000F09FC"/>
    <w:rsid w:val="000F1C25"/>
    <w:rsid w:val="000F2C1A"/>
    <w:rsid w:val="000F3F53"/>
    <w:rsid w:val="000F4D67"/>
    <w:rsid w:val="000F4E9E"/>
    <w:rsid w:val="000F622E"/>
    <w:rsid w:val="000F6556"/>
    <w:rsid w:val="000F702D"/>
    <w:rsid w:val="000F72B0"/>
    <w:rsid w:val="000F732F"/>
    <w:rsid w:val="00100641"/>
    <w:rsid w:val="00101AB4"/>
    <w:rsid w:val="0010282C"/>
    <w:rsid w:val="001034B9"/>
    <w:rsid w:val="001039CB"/>
    <w:rsid w:val="00103F78"/>
    <w:rsid w:val="001042D5"/>
    <w:rsid w:val="00104AD3"/>
    <w:rsid w:val="00104B22"/>
    <w:rsid w:val="00105059"/>
    <w:rsid w:val="001056E1"/>
    <w:rsid w:val="00105A81"/>
    <w:rsid w:val="00105F60"/>
    <w:rsid w:val="001063E1"/>
    <w:rsid w:val="001065C5"/>
    <w:rsid w:val="00106B66"/>
    <w:rsid w:val="00110A4F"/>
    <w:rsid w:val="00113C2C"/>
    <w:rsid w:val="0011465D"/>
    <w:rsid w:val="00115CCE"/>
    <w:rsid w:val="00117B8A"/>
    <w:rsid w:val="001206D3"/>
    <w:rsid w:val="00121EF1"/>
    <w:rsid w:val="00123997"/>
    <w:rsid w:val="001241AD"/>
    <w:rsid w:val="00125F06"/>
    <w:rsid w:val="00126011"/>
    <w:rsid w:val="001267E8"/>
    <w:rsid w:val="001274A1"/>
    <w:rsid w:val="00127E30"/>
    <w:rsid w:val="00127F6B"/>
    <w:rsid w:val="001304BB"/>
    <w:rsid w:val="00130F7F"/>
    <w:rsid w:val="00131A4F"/>
    <w:rsid w:val="00133906"/>
    <w:rsid w:val="00133DF1"/>
    <w:rsid w:val="00133E68"/>
    <w:rsid w:val="00140702"/>
    <w:rsid w:val="00141C5E"/>
    <w:rsid w:val="0014296A"/>
    <w:rsid w:val="0014548D"/>
    <w:rsid w:val="0014683C"/>
    <w:rsid w:val="00146E38"/>
    <w:rsid w:val="00146E76"/>
    <w:rsid w:val="00147A20"/>
    <w:rsid w:val="00150303"/>
    <w:rsid w:val="00152733"/>
    <w:rsid w:val="00155B8E"/>
    <w:rsid w:val="00155C47"/>
    <w:rsid w:val="00157309"/>
    <w:rsid w:val="001579F2"/>
    <w:rsid w:val="00163452"/>
    <w:rsid w:val="0016351E"/>
    <w:rsid w:val="00164B7F"/>
    <w:rsid w:val="001653DA"/>
    <w:rsid w:val="001661DD"/>
    <w:rsid w:val="00166279"/>
    <w:rsid w:val="001662E0"/>
    <w:rsid w:val="001710C5"/>
    <w:rsid w:val="001714AC"/>
    <w:rsid w:val="00171CE9"/>
    <w:rsid w:val="00171E6E"/>
    <w:rsid w:val="00172632"/>
    <w:rsid w:val="00172AE5"/>
    <w:rsid w:val="00174491"/>
    <w:rsid w:val="001745F4"/>
    <w:rsid w:val="001755DC"/>
    <w:rsid w:val="00180646"/>
    <w:rsid w:val="00182557"/>
    <w:rsid w:val="00182827"/>
    <w:rsid w:val="001852FB"/>
    <w:rsid w:val="00185846"/>
    <w:rsid w:val="00186F2F"/>
    <w:rsid w:val="001910C9"/>
    <w:rsid w:val="00194192"/>
    <w:rsid w:val="001948C6"/>
    <w:rsid w:val="00194A6B"/>
    <w:rsid w:val="00195174"/>
    <w:rsid w:val="001A3B08"/>
    <w:rsid w:val="001A5457"/>
    <w:rsid w:val="001A5909"/>
    <w:rsid w:val="001A596A"/>
    <w:rsid w:val="001A6804"/>
    <w:rsid w:val="001B08B3"/>
    <w:rsid w:val="001B16E4"/>
    <w:rsid w:val="001B25E0"/>
    <w:rsid w:val="001B405B"/>
    <w:rsid w:val="001B4110"/>
    <w:rsid w:val="001B5AD8"/>
    <w:rsid w:val="001B6649"/>
    <w:rsid w:val="001C0886"/>
    <w:rsid w:val="001C33D3"/>
    <w:rsid w:val="001C4B4B"/>
    <w:rsid w:val="001C535A"/>
    <w:rsid w:val="001C6665"/>
    <w:rsid w:val="001C7C9A"/>
    <w:rsid w:val="001D1F87"/>
    <w:rsid w:val="001D203A"/>
    <w:rsid w:val="001D2A6A"/>
    <w:rsid w:val="001D5905"/>
    <w:rsid w:val="001D607F"/>
    <w:rsid w:val="001D699B"/>
    <w:rsid w:val="001D713E"/>
    <w:rsid w:val="001E0A86"/>
    <w:rsid w:val="001E111C"/>
    <w:rsid w:val="001E50E4"/>
    <w:rsid w:val="001E6AC7"/>
    <w:rsid w:val="001E7804"/>
    <w:rsid w:val="001F076E"/>
    <w:rsid w:val="001F149F"/>
    <w:rsid w:val="001F158A"/>
    <w:rsid w:val="001F15C1"/>
    <w:rsid w:val="001F2DDE"/>
    <w:rsid w:val="001F2DF6"/>
    <w:rsid w:val="001F4CA9"/>
    <w:rsid w:val="001F5883"/>
    <w:rsid w:val="001F6B67"/>
    <w:rsid w:val="001F782E"/>
    <w:rsid w:val="001F7938"/>
    <w:rsid w:val="00204183"/>
    <w:rsid w:val="0020628E"/>
    <w:rsid w:val="00206457"/>
    <w:rsid w:val="00206CD0"/>
    <w:rsid w:val="00206D16"/>
    <w:rsid w:val="00207728"/>
    <w:rsid w:val="00207AE5"/>
    <w:rsid w:val="00210A86"/>
    <w:rsid w:val="00212E9B"/>
    <w:rsid w:val="00213891"/>
    <w:rsid w:val="00213F03"/>
    <w:rsid w:val="002150B2"/>
    <w:rsid w:val="002151F2"/>
    <w:rsid w:val="00217205"/>
    <w:rsid w:val="002205F4"/>
    <w:rsid w:val="00221542"/>
    <w:rsid w:val="0022199D"/>
    <w:rsid w:val="00223A05"/>
    <w:rsid w:val="00226240"/>
    <w:rsid w:val="0022687E"/>
    <w:rsid w:val="002268D0"/>
    <w:rsid w:val="00227184"/>
    <w:rsid w:val="002315E2"/>
    <w:rsid w:val="00234FA4"/>
    <w:rsid w:val="00235253"/>
    <w:rsid w:val="00235FBC"/>
    <w:rsid w:val="002371C0"/>
    <w:rsid w:val="00237F96"/>
    <w:rsid w:val="0024020D"/>
    <w:rsid w:val="00241FF4"/>
    <w:rsid w:val="00243B67"/>
    <w:rsid w:val="00243D02"/>
    <w:rsid w:val="002447E1"/>
    <w:rsid w:val="00244CA0"/>
    <w:rsid w:val="00245EB6"/>
    <w:rsid w:val="002500C8"/>
    <w:rsid w:val="00250192"/>
    <w:rsid w:val="002513F7"/>
    <w:rsid w:val="00251BC2"/>
    <w:rsid w:val="00253529"/>
    <w:rsid w:val="00253942"/>
    <w:rsid w:val="00254505"/>
    <w:rsid w:val="00255939"/>
    <w:rsid w:val="00256336"/>
    <w:rsid w:val="00256BA4"/>
    <w:rsid w:val="002573DA"/>
    <w:rsid w:val="002574A0"/>
    <w:rsid w:val="00260A5C"/>
    <w:rsid w:val="00261011"/>
    <w:rsid w:val="00261948"/>
    <w:rsid w:val="00262916"/>
    <w:rsid w:val="00262D32"/>
    <w:rsid w:val="002639D0"/>
    <w:rsid w:val="00263C5C"/>
    <w:rsid w:val="002660D5"/>
    <w:rsid w:val="0026680F"/>
    <w:rsid w:val="002678C5"/>
    <w:rsid w:val="002678FB"/>
    <w:rsid w:val="00270884"/>
    <w:rsid w:val="0027162D"/>
    <w:rsid w:val="00273E9C"/>
    <w:rsid w:val="00275641"/>
    <w:rsid w:val="00275EA0"/>
    <w:rsid w:val="00276F0B"/>
    <w:rsid w:val="002802D1"/>
    <w:rsid w:val="0028048A"/>
    <w:rsid w:val="00281415"/>
    <w:rsid w:val="00281C21"/>
    <w:rsid w:val="00282607"/>
    <w:rsid w:val="00283453"/>
    <w:rsid w:val="002847AD"/>
    <w:rsid w:val="00285B65"/>
    <w:rsid w:val="00293463"/>
    <w:rsid w:val="00293A97"/>
    <w:rsid w:val="00294948"/>
    <w:rsid w:val="00294BED"/>
    <w:rsid w:val="00295356"/>
    <w:rsid w:val="002958CF"/>
    <w:rsid w:val="00296121"/>
    <w:rsid w:val="00296BFF"/>
    <w:rsid w:val="00297AFF"/>
    <w:rsid w:val="002A04B4"/>
    <w:rsid w:val="002A1B0A"/>
    <w:rsid w:val="002A2AA9"/>
    <w:rsid w:val="002A2B46"/>
    <w:rsid w:val="002A2E1D"/>
    <w:rsid w:val="002A5540"/>
    <w:rsid w:val="002A7616"/>
    <w:rsid w:val="002A7A13"/>
    <w:rsid w:val="002B02B2"/>
    <w:rsid w:val="002B1296"/>
    <w:rsid w:val="002B1C5E"/>
    <w:rsid w:val="002B24FC"/>
    <w:rsid w:val="002B3377"/>
    <w:rsid w:val="002B35F8"/>
    <w:rsid w:val="002B433E"/>
    <w:rsid w:val="002B50C7"/>
    <w:rsid w:val="002B5990"/>
    <w:rsid w:val="002B6994"/>
    <w:rsid w:val="002B7703"/>
    <w:rsid w:val="002B7BE4"/>
    <w:rsid w:val="002C316E"/>
    <w:rsid w:val="002C4B48"/>
    <w:rsid w:val="002C7222"/>
    <w:rsid w:val="002C7BBB"/>
    <w:rsid w:val="002D08E7"/>
    <w:rsid w:val="002D26F1"/>
    <w:rsid w:val="002D2B9A"/>
    <w:rsid w:val="002D3A02"/>
    <w:rsid w:val="002D3BB2"/>
    <w:rsid w:val="002D5272"/>
    <w:rsid w:val="002D6092"/>
    <w:rsid w:val="002D666F"/>
    <w:rsid w:val="002D6A52"/>
    <w:rsid w:val="002D6BD6"/>
    <w:rsid w:val="002D70B2"/>
    <w:rsid w:val="002D7308"/>
    <w:rsid w:val="002E1FDA"/>
    <w:rsid w:val="002E5DAE"/>
    <w:rsid w:val="002E7A3B"/>
    <w:rsid w:val="002E7C68"/>
    <w:rsid w:val="002F038F"/>
    <w:rsid w:val="002F04D7"/>
    <w:rsid w:val="002F0CBB"/>
    <w:rsid w:val="002F3620"/>
    <w:rsid w:val="002F470B"/>
    <w:rsid w:val="002F6508"/>
    <w:rsid w:val="002F6AA4"/>
    <w:rsid w:val="002F6CE9"/>
    <w:rsid w:val="002F7243"/>
    <w:rsid w:val="0030252F"/>
    <w:rsid w:val="003043A5"/>
    <w:rsid w:val="00305041"/>
    <w:rsid w:val="00305478"/>
    <w:rsid w:val="003058E6"/>
    <w:rsid w:val="0030596B"/>
    <w:rsid w:val="00305B51"/>
    <w:rsid w:val="003061A4"/>
    <w:rsid w:val="00307772"/>
    <w:rsid w:val="00311CC9"/>
    <w:rsid w:val="00312656"/>
    <w:rsid w:val="00312A83"/>
    <w:rsid w:val="00313BF8"/>
    <w:rsid w:val="0031456A"/>
    <w:rsid w:val="00315100"/>
    <w:rsid w:val="00315B60"/>
    <w:rsid w:val="00317D7C"/>
    <w:rsid w:val="003217A4"/>
    <w:rsid w:val="0032253A"/>
    <w:rsid w:val="003255F1"/>
    <w:rsid w:val="003258DE"/>
    <w:rsid w:val="003265E0"/>
    <w:rsid w:val="00326FD3"/>
    <w:rsid w:val="00327506"/>
    <w:rsid w:val="003277D7"/>
    <w:rsid w:val="00327842"/>
    <w:rsid w:val="0032797D"/>
    <w:rsid w:val="00327EDF"/>
    <w:rsid w:val="003300E2"/>
    <w:rsid w:val="003310AA"/>
    <w:rsid w:val="00331509"/>
    <w:rsid w:val="00331CE5"/>
    <w:rsid w:val="0033225C"/>
    <w:rsid w:val="0033317B"/>
    <w:rsid w:val="00336673"/>
    <w:rsid w:val="00340830"/>
    <w:rsid w:val="00340A1F"/>
    <w:rsid w:val="0034114C"/>
    <w:rsid w:val="00342EE6"/>
    <w:rsid w:val="00344760"/>
    <w:rsid w:val="00344FDC"/>
    <w:rsid w:val="00351953"/>
    <w:rsid w:val="00352866"/>
    <w:rsid w:val="00352DA9"/>
    <w:rsid w:val="00352DD5"/>
    <w:rsid w:val="00354181"/>
    <w:rsid w:val="0035490C"/>
    <w:rsid w:val="00354991"/>
    <w:rsid w:val="0035778E"/>
    <w:rsid w:val="00357E3E"/>
    <w:rsid w:val="00357FD4"/>
    <w:rsid w:val="003627FA"/>
    <w:rsid w:val="00364377"/>
    <w:rsid w:val="00365099"/>
    <w:rsid w:val="00366886"/>
    <w:rsid w:val="00366D64"/>
    <w:rsid w:val="00366E6E"/>
    <w:rsid w:val="00367C96"/>
    <w:rsid w:val="00372792"/>
    <w:rsid w:val="00372D7F"/>
    <w:rsid w:val="0037318C"/>
    <w:rsid w:val="00373B60"/>
    <w:rsid w:val="00373F57"/>
    <w:rsid w:val="00380A78"/>
    <w:rsid w:val="00381783"/>
    <w:rsid w:val="003821A9"/>
    <w:rsid w:val="00385299"/>
    <w:rsid w:val="00387B17"/>
    <w:rsid w:val="0039016D"/>
    <w:rsid w:val="0039184B"/>
    <w:rsid w:val="00392534"/>
    <w:rsid w:val="00392815"/>
    <w:rsid w:val="00392F64"/>
    <w:rsid w:val="003932A6"/>
    <w:rsid w:val="00393F0B"/>
    <w:rsid w:val="00393FCA"/>
    <w:rsid w:val="003951A6"/>
    <w:rsid w:val="003A2BA2"/>
    <w:rsid w:val="003A2C5E"/>
    <w:rsid w:val="003A4507"/>
    <w:rsid w:val="003A5157"/>
    <w:rsid w:val="003A5BFE"/>
    <w:rsid w:val="003B159D"/>
    <w:rsid w:val="003B1F05"/>
    <w:rsid w:val="003B2FDE"/>
    <w:rsid w:val="003B3FC1"/>
    <w:rsid w:val="003B4BC1"/>
    <w:rsid w:val="003B4C1A"/>
    <w:rsid w:val="003B580C"/>
    <w:rsid w:val="003B5BF4"/>
    <w:rsid w:val="003B5E61"/>
    <w:rsid w:val="003B69B8"/>
    <w:rsid w:val="003B6D1A"/>
    <w:rsid w:val="003B7876"/>
    <w:rsid w:val="003C13F8"/>
    <w:rsid w:val="003C1F71"/>
    <w:rsid w:val="003C3FE7"/>
    <w:rsid w:val="003C5596"/>
    <w:rsid w:val="003C55F0"/>
    <w:rsid w:val="003C66EF"/>
    <w:rsid w:val="003C6E62"/>
    <w:rsid w:val="003C7B11"/>
    <w:rsid w:val="003C7E92"/>
    <w:rsid w:val="003D112B"/>
    <w:rsid w:val="003D37DD"/>
    <w:rsid w:val="003D54F6"/>
    <w:rsid w:val="003D58DE"/>
    <w:rsid w:val="003D6339"/>
    <w:rsid w:val="003E04EA"/>
    <w:rsid w:val="003E264A"/>
    <w:rsid w:val="003E2BC9"/>
    <w:rsid w:val="003E4026"/>
    <w:rsid w:val="003F0719"/>
    <w:rsid w:val="003F08C3"/>
    <w:rsid w:val="003F18C8"/>
    <w:rsid w:val="003F2C81"/>
    <w:rsid w:val="003F3B11"/>
    <w:rsid w:val="003F49A3"/>
    <w:rsid w:val="003F592F"/>
    <w:rsid w:val="003F60AF"/>
    <w:rsid w:val="003F6211"/>
    <w:rsid w:val="003F6853"/>
    <w:rsid w:val="003F6E15"/>
    <w:rsid w:val="004009C5"/>
    <w:rsid w:val="004032B3"/>
    <w:rsid w:val="00403459"/>
    <w:rsid w:val="004035AB"/>
    <w:rsid w:val="00405889"/>
    <w:rsid w:val="00405DC8"/>
    <w:rsid w:val="00405E18"/>
    <w:rsid w:val="00406540"/>
    <w:rsid w:val="00406642"/>
    <w:rsid w:val="0041208B"/>
    <w:rsid w:val="004122B5"/>
    <w:rsid w:val="004133EB"/>
    <w:rsid w:val="00414AC1"/>
    <w:rsid w:val="00416680"/>
    <w:rsid w:val="00420075"/>
    <w:rsid w:val="00422B70"/>
    <w:rsid w:val="00422EE4"/>
    <w:rsid w:val="0042427A"/>
    <w:rsid w:val="00424812"/>
    <w:rsid w:val="00424A6F"/>
    <w:rsid w:val="00425BC1"/>
    <w:rsid w:val="00426E9F"/>
    <w:rsid w:val="0042700E"/>
    <w:rsid w:val="00427A42"/>
    <w:rsid w:val="00427BB8"/>
    <w:rsid w:val="00432755"/>
    <w:rsid w:val="00433036"/>
    <w:rsid w:val="00433B44"/>
    <w:rsid w:val="00436141"/>
    <w:rsid w:val="004361A2"/>
    <w:rsid w:val="0043650A"/>
    <w:rsid w:val="0043661F"/>
    <w:rsid w:val="00436E23"/>
    <w:rsid w:val="00437632"/>
    <w:rsid w:val="00437990"/>
    <w:rsid w:val="00437DC6"/>
    <w:rsid w:val="00440950"/>
    <w:rsid w:val="00440CC5"/>
    <w:rsid w:val="00440D4F"/>
    <w:rsid w:val="00442745"/>
    <w:rsid w:val="00442ACA"/>
    <w:rsid w:val="0044428D"/>
    <w:rsid w:val="0044484A"/>
    <w:rsid w:val="004471C4"/>
    <w:rsid w:val="00447B63"/>
    <w:rsid w:val="00451493"/>
    <w:rsid w:val="0045265F"/>
    <w:rsid w:val="00455CD4"/>
    <w:rsid w:val="00456DC6"/>
    <w:rsid w:val="00457DA9"/>
    <w:rsid w:val="00460641"/>
    <w:rsid w:val="00460D1A"/>
    <w:rsid w:val="00463274"/>
    <w:rsid w:val="00465701"/>
    <w:rsid w:val="00466A7D"/>
    <w:rsid w:val="00466C42"/>
    <w:rsid w:val="004748CA"/>
    <w:rsid w:val="004748CE"/>
    <w:rsid w:val="00475632"/>
    <w:rsid w:val="0048198D"/>
    <w:rsid w:val="00482501"/>
    <w:rsid w:val="004835E1"/>
    <w:rsid w:val="00486831"/>
    <w:rsid w:val="00491F50"/>
    <w:rsid w:val="0049312D"/>
    <w:rsid w:val="00494A52"/>
    <w:rsid w:val="00494D71"/>
    <w:rsid w:val="004954A6"/>
    <w:rsid w:val="00497156"/>
    <w:rsid w:val="0049728B"/>
    <w:rsid w:val="004A0CDC"/>
    <w:rsid w:val="004A18CC"/>
    <w:rsid w:val="004A1FAF"/>
    <w:rsid w:val="004A38E9"/>
    <w:rsid w:val="004A3B46"/>
    <w:rsid w:val="004A3D2F"/>
    <w:rsid w:val="004A4942"/>
    <w:rsid w:val="004A4C34"/>
    <w:rsid w:val="004A56E6"/>
    <w:rsid w:val="004A5B5B"/>
    <w:rsid w:val="004A5BB0"/>
    <w:rsid w:val="004A798D"/>
    <w:rsid w:val="004B1171"/>
    <w:rsid w:val="004B1415"/>
    <w:rsid w:val="004B1F71"/>
    <w:rsid w:val="004B20B4"/>
    <w:rsid w:val="004B3A26"/>
    <w:rsid w:val="004B4D82"/>
    <w:rsid w:val="004B71FE"/>
    <w:rsid w:val="004B73D3"/>
    <w:rsid w:val="004C13D2"/>
    <w:rsid w:val="004C1547"/>
    <w:rsid w:val="004C318E"/>
    <w:rsid w:val="004C34AD"/>
    <w:rsid w:val="004C4BB1"/>
    <w:rsid w:val="004C5428"/>
    <w:rsid w:val="004C7435"/>
    <w:rsid w:val="004C7537"/>
    <w:rsid w:val="004C7C87"/>
    <w:rsid w:val="004D128A"/>
    <w:rsid w:val="004D1ABE"/>
    <w:rsid w:val="004D1C15"/>
    <w:rsid w:val="004D22E3"/>
    <w:rsid w:val="004D2DBE"/>
    <w:rsid w:val="004D31F0"/>
    <w:rsid w:val="004D3776"/>
    <w:rsid w:val="004D3CAB"/>
    <w:rsid w:val="004D5301"/>
    <w:rsid w:val="004D5646"/>
    <w:rsid w:val="004D56A4"/>
    <w:rsid w:val="004D6B36"/>
    <w:rsid w:val="004D6BB3"/>
    <w:rsid w:val="004D7A54"/>
    <w:rsid w:val="004E0366"/>
    <w:rsid w:val="004E08AD"/>
    <w:rsid w:val="004E0E34"/>
    <w:rsid w:val="004E1564"/>
    <w:rsid w:val="004E16B8"/>
    <w:rsid w:val="004E16F6"/>
    <w:rsid w:val="004E1A93"/>
    <w:rsid w:val="004E4A0E"/>
    <w:rsid w:val="004E4BE9"/>
    <w:rsid w:val="004E5725"/>
    <w:rsid w:val="004E63ED"/>
    <w:rsid w:val="004E650A"/>
    <w:rsid w:val="004E6D08"/>
    <w:rsid w:val="004F0324"/>
    <w:rsid w:val="004F0AAD"/>
    <w:rsid w:val="004F104F"/>
    <w:rsid w:val="004F11CE"/>
    <w:rsid w:val="004F2C0E"/>
    <w:rsid w:val="004F33B9"/>
    <w:rsid w:val="004F50DB"/>
    <w:rsid w:val="004F6D79"/>
    <w:rsid w:val="004F713C"/>
    <w:rsid w:val="004F79EC"/>
    <w:rsid w:val="00500AB1"/>
    <w:rsid w:val="0050543E"/>
    <w:rsid w:val="00505C95"/>
    <w:rsid w:val="00505FB9"/>
    <w:rsid w:val="0050603A"/>
    <w:rsid w:val="00506B13"/>
    <w:rsid w:val="00506BCC"/>
    <w:rsid w:val="00511EF2"/>
    <w:rsid w:val="00514995"/>
    <w:rsid w:val="00514D1F"/>
    <w:rsid w:val="0051678D"/>
    <w:rsid w:val="0052019B"/>
    <w:rsid w:val="005221C7"/>
    <w:rsid w:val="0052231D"/>
    <w:rsid w:val="00522699"/>
    <w:rsid w:val="005226EE"/>
    <w:rsid w:val="00523246"/>
    <w:rsid w:val="0052338E"/>
    <w:rsid w:val="00523FAA"/>
    <w:rsid w:val="00527F88"/>
    <w:rsid w:val="00527FDA"/>
    <w:rsid w:val="00530CC3"/>
    <w:rsid w:val="00533C6F"/>
    <w:rsid w:val="00534DBE"/>
    <w:rsid w:val="005371FF"/>
    <w:rsid w:val="00540C96"/>
    <w:rsid w:val="00542D3C"/>
    <w:rsid w:val="00543E12"/>
    <w:rsid w:val="0054402A"/>
    <w:rsid w:val="00545AA4"/>
    <w:rsid w:val="00545EE1"/>
    <w:rsid w:val="0054637A"/>
    <w:rsid w:val="00546E1C"/>
    <w:rsid w:val="0055153E"/>
    <w:rsid w:val="005519EB"/>
    <w:rsid w:val="0055218C"/>
    <w:rsid w:val="00552A3E"/>
    <w:rsid w:val="00554625"/>
    <w:rsid w:val="00555C21"/>
    <w:rsid w:val="005574FD"/>
    <w:rsid w:val="00557938"/>
    <w:rsid w:val="005605C8"/>
    <w:rsid w:val="00561CAF"/>
    <w:rsid w:val="00562F52"/>
    <w:rsid w:val="005661FA"/>
    <w:rsid w:val="00567A95"/>
    <w:rsid w:val="00567C5E"/>
    <w:rsid w:val="00570A45"/>
    <w:rsid w:val="005716B9"/>
    <w:rsid w:val="00571ED2"/>
    <w:rsid w:val="00572A81"/>
    <w:rsid w:val="005730B0"/>
    <w:rsid w:val="00573133"/>
    <w:rsid w:val="005731A1"/>
    <w:rsid w:val="00573C55"/>
    <w:rsid w:val="0057584A"/>
    <w:rsid w:val="005760D5"/>
    <w:rsid w:val="00576204"/>
    <w:rsid w:val="00576252"/>
    <w:rsid w:val="00577A0B"/>
    <w:rsid w:val="005829B5"/>
    <w:rsid w:val="00582F42"/>
    <w:rsid w:val="00583763"/>
    <w:rsid w:val="00585688"/>
    <w:rsid w:val="00586127"/>
    <w:rsid w:val="0058613B"/>
    <w:rsid w:val="005872E5"/>
    <w:rsid w:val="00587A6A"/>
    <w:rsid w:val="00587D71"/>
    <w:rsid w:val="00591F40"/>
    <w:rsid w:val="00591F4F"/>
    <w:rsid w:val="00592A0A"/>
    <w:rsid w:val="00596C91"/>
    <w:rsid w:val="005A0885"/>
    <w:rsid w:val="005A09D7"/>
    <w:rsid w:val="005A2004"/>
    <w:rsid w:val="005A212B"/>
    <w:rsid w:val="005A23D9"/>
    <w:rsid w:val="005A320C"/>
    <w:rsid w:val="005A32BD"/>
    <w:rsid w:val="005A42E8"/>
    <w:rsid w:val="005A50BD"/>
    <w:rsid w:val="005A61F3"/>
    <w:rsid w:val="005A72E0"/>
    <w:rsid w:val="005A74BB"/>
    <w:rsid w:val="005A74D7"/>
    <w:rsid w:val="005B1618"/>
    <w:rsid w:val="005B2A4B"/>
    <w:rsid w:val="005B3FF0"/>
    <w:rsid w:val="005B5698"/>
    <w:rsid w:val="005B728C"/>
    <w:rsid w:val="005C021B"/>
    <w:rsid w:val="005C12B8"/>
    <w:rsid w:val="005C1E94"/>
    <w:rsid w:val="005C268D"/>
    <w:rsid w:val="005C42C2"/>
    <w:rsid w:val="005C538E"/>
    <w:rsid w:val="005C61CC"/>
    <w:rsid w:val="005C6730"/>
    <w:rsid w:val="005D23B1"/>
    <w:rsid w:val="005D583F"/>
    <w:rsid w:val="005D5B3F"/>
    <w:rsid w:val="005D7224"/>
    <w:rsid w:val="005D75CB"/>
    <w:rsid w:val="005D7A84"/>
    <w:rsid w:val="005E0407"/>
    <w:rsid w:val="005E08DD"/>
    <w:rsid w:val="005E0DDD"/>
    <w:rsid w:val="005E13F1"/>
    <w:rsid w:val="005E175A"/>
    <w:rsid w:val="005E19F0"/>
    <w:rsid w:val="005E2392"/>
    <w:rsid w:val="005E51EF"/>
    <w:rsid w:val="005E5FBB"/>
    <w:rsid w:val="005F094F"/>
    <w:rsid w:val="005F1350"/>
    <w:rsid w:val="005F3005"/>
    <w:rsid w:val="005F3433"/>
    <w:rsid w:val="0060023E"/>
    <w:rsid w:val="00603145"/>
    <w:rsid w:val="00604659"/>
    <w:rsid w:val="00605801"/>
    <w:rsid w:val="00606501"/>
    <w:rsid w:val="0061123F"/>
    <w:rsid w:val="00611F28"/>
    <w:rsid w:val="00613AA5"/>
    <w:rsid w:val="00620816"/>
    <w:rsid w:val="00620A6A"/>
    <w:rsid w:val="0062116D"/>
    <w:rsid w:val="0062145D"/>
    <w:rsid w:val="00622334"/>
    <w:rsid w:val="00622D12"/>
    <w:rsid w:val="00622E16"/>
    <w:rsid w:val="006238F8"/>
    <w:rsid w:val="00624546"/>
    <w:rsid w:val="0062454B"/>
    <w:rsid w:val="00624C83"/>
    <w:rsid w:val="00626764"/>
    <w:rsid w:val="0063085D"/>
    <w:rsid w:val="00633DDE"/>
    <w:rsid w:val="00634444"/>
    <w:rsid w:val="00634573"/>
    <w:rsid w:val="00635A57"/>
    <w:rsid w:val="006366D6"/>
    <w:rsid w:val="00637E8E"/>
    <w:rsid w:val="0064165E"/>
    <w:rsid w:val="00642004"/>
    <w:rsid w:val="006421AE"/>
    <w:rsid w:val="00642D7C"/>
    <w:rsid w:val="00642FFC"/>
    <w:rsid w:val="006434CC"/>
    <w:rsid w:val="006437A4"/>
    <w:rsid w:val="00643FD2"/>
    <w:rsid w:val="006446DB"/>
    <w:rsid w:val="00644D23"/>
    <w:rsid w:val="00647921"/>
    <w:rsid w:val="00650812"/>
    <w:rsid w:val="006522B8"/>
    <w:rsid w:val="006535CB"/>
    <w:rsid w:val="00654262"/>
    <w:rsid w:val="0065539F"/>
    <w:rsid w:val="00655A43"/>
    <w:rsid w:val="00655CB7"/>
    <w:rsid w:val="006572A5"/>
    <w:rsid w:val="00657596"/>
    <w:rsid w:val="00657A9B"/>
    <w:rsid w:val="00657F89"/>
    <w:rsid w:val="006606CB"/>
    <w:rsid w:val="00662A43"/>
    <w:rsid w:val="00665EB5"/>
    <w:rsid w:val="00667C93"/>
    <w:rsid w:val="00670232"/>
    <w:rsid w:val="00670823"/>
    <w:rsid w:val="006713E7"/>
    <w:rsid w:val="00671551"/>
    <w:rsid w:val="00672A2A"/>
    <w:rsid w:val="0067341F"/>
    <w:rsid w:val="00673549"/>
    <w:rsid w:val="00675818"/>
    <w:rsid w:val="00676874"/>
    <w:rsid w:val="00677B0D"/>
    <w:rsid w:val="00680F4F"/>
    <w:rsid w:val="00681AF6"/>
    <w:rsid w:val="00683936"/>
    <w:rsid w:val="00683A1D"/>
    <w:rsid w:val="00683EAE"/>
    <w:rsid w:val="00684C08"/>
    <w:rsid w:val="006879A3"/>
    <w:rsid w:val="006929FD"/>
    <w:rsid w:val="00696E5C"/>
    <w:rsid w:val="006A1C59"/>
    <w:rsid w:val="006A1D21"/>
    <w:rsid w:val="006A2087"/>
    <w:rsid w:val="006A22F1"/>
    <w:rsid w:val="006A2B4E"/>
    <w:rsid w:val="006A3E2E"/>
    <w:rsid w:val="006A56BC"/>
    <w:rsid w:val="006A6019"/>
    <w:rsid w:val="006B0312"/>
    <w:rsid w:val="006B3179"/>
    <w:rsid w:val="006B56F3"/>
    <w:rsid w:val="006B5F2F"/>
    <w:rsid w:val="006C1BD4"/>
    <w:rsid w:val="006C3FE2"/>
    <w:rsid w:val="006C488F"/>
    <w:rsid w:val="006C7C25"/>
    <w:rsid w:val="006D08C2"/>
    <w:rsid w:val="006D0CD5"/>
    <w:rsid w:val="006D1D16"/>
    <w:rsid w:val="006D29CE"/>
    <w:rsid w:val="006D2AF6"/>
    <w:rsid w:val="006D5B2E"/>
    <w:rsid w:val="006D7897"/>
    <w:rsid w:val="006E03FB"/>
    <w:rsid w:val="006E097E"/>
    <w:rsid w:val="006E218F"/>
    <w:rsid w:val="006E4917"/>
    <w:rsid w:val="006E5D6A"/>
    <w:rsid w:val="006E745B"/>
    <w:rsid w:val="006F00B5"/>
    <w:rsid w:val="006F04B0"/>
    <w:rsid w:val="006F100E"/>
    <w:rsid w:val="006F2A77"/>
    <w:rsid w:val="006F2E09"/>
    <w:rsid w:val="006F316C"/>
    <w:rsid w:val="006F4084"/>
    <w:rsid w:val="006F4D5C"/>
    <w:rsid w:val="006F5812"/>
    <w:rsid w:val="006F597E"/>
    <w:rsid w:val="006F5CD9"/>
    <w:rsid w:val="00700401"/>
    <w:rsid w:val="00700FE0"/>
    <w:rsid w:val="0070272A"/>
    <w:rsid w:val="0070731F"/>
    <w:rsid w:val="007079EE"/>
    <w:rsid w:val="00711B91"/>
    <w:rsid w:val="00712B13"/>
    <w:rsid w:val="00713162"/>
    <w:rsid w:val="007143FB"/>
    <w:rsid w:val="00715319"/>
    <w:rsid w:val="00715599"/>
    <w:rsid w:val="00716AE1"/>
    <w:rsid w:val="00720E9D"/>
    <w:rsid w:val="00721B4A"/>
    <w:rsid w:val="00722D2C"/>
    <w:rsid w:val="007248AB"/>
    <w:rsid w:val="00724AFF"/>
    <w:rsid w:val="007268F1"/>
    <w:rsid w:val="00730855"/>
    <w:rsid w:val="007314E9"/>
    <w:rsid w:val="00731FED"/>
    <w:rsid w:val="00733DC8"/>
    <w:rsid w:val="00734239"/>
    <w:rsid w:val="00735915"/>
    <w:rsid w:val="00737628"/>
    <w:rsid w:val="00737DEF"/>
    <w:rsid w:val="00740B6C"/>
    <w:rsid w:val="00741711"/>
    <w:rsid w:val="00742A64"/>
    <w:rsid w:val="00742D99"/>
    <w:rsid w:val="007434FF"/>
    <w:rsid w:val="007440B7"/>
    <w:rsid w:val="00744965"/>
    <w:rsid w:val="00746CF5"/>
    <w:rsid w:val="00747B73"/>
    <w:rsid w:val="00750061"/>
    <w:rsid w:val="007522C6"/>
    <w:rsid w:val="00752589"/>
    <w:rsid w:val="007532A2"/>
    <w:rsid w:val="00753CDC"/>
    <w:rsid w:val="0075461E"/>
    <w:rsid w:val="00754F70"/>
    <w:rsid w:val="00755DCE"/>
    <w:rsid w:val="00755E57"/>
    <w:rsid w:val="00756894"/>
    <w:rsid w:val="0076141B"/>
    <w:rsid w:val="00761B1C"/>
    <w:rsid w:val="00762F90"/>
    <w:rsid w:val="00762F99"/>
    <w:rsid w:val="00763AF4"/>
    <w:rsid w:val="0076465D"/>
    <w:rsid w:val="00765F28"/>
    <w:rsid w:val="007700C2"/>
    <w:rsid w:val="00770467"/>
    <w:rsid w:val="00770C86"/>
    <w:rsid w:val="00773DEE"/>
    <w:rsid w:val="00777E68"/>
    <w:rsid w:val="0078114D"/>
    <w:rsid w:val="00781FA1"/>
    <w:rsid w:val="0078208A"/>
    <w:rsid w:val="00782726"/>
    <w:rsid w:val="00782E04"/>
    <w:rsid w:val="00784C28"/>
    <w:rsid w:val="007853B9"/>
    <w:rsid w:val="00785695"/>
    <w:rsid w:val="00785C37"/>
    <w:rsid w:val="00785FB0"/>
    <w:rsid w:val="00786372"/>
    <w:rsid w:val="007905D1"/>
    <w:rsid w:val="00790D8E"/>
    <w:rsid w:val="00791B60"/>
    <w:rsid w:val="0079333E"/>
    <w:rsid w:val="007935C6"/>
    <w:rsid w:val="00793F5E"/>
    <w:rsid w:val="0079484B"/>
    <w:rsid w:val="0079577B"/>
    <w:rsid w:val="007A03E3"/>
    <w:rsid w:val="007A1416"/>
    <w:rsid w:val="007A215E"/>
    <w:rsid w:val="007A4F1D"/>
    <w:rsid w:val="007A5209"/>
    <w:rsid w:val="007A5BF5"/>
    <w:rsid w:val="007A5FAA"/>
    <w:rsid w:val="007A7C59"/>
    <w:rsid w:val="007A7D88"/>
    <w:rsid w:val="007B1946"/>
    <w:rsid w:val="007B748E"/>
    <w:rsid w:val="007C11DC"/>
    <w:rsid w:val="007C2B56"/>
    <w:rsid w:val="007C34E1"/>
    <w:rsid w:val="007C4BE5"/>
    <w:rsid w:val="007C4E56"/>
    <w:rsid w:val="007C603D"/>
    <w:rsid w:val="007C6497"/>
    <w:rsid w:val="007C7D56"/>
    <w:rsid w:val="007D1240"/>
    <w:rsid w:val="007D25BA"/>
    <w:rsid w:val="007D326E"/>
    <w:rsid w:val="007D3D0B"/>
    <w:rsid w:val="007D3DCB"/>
    <w:rsid w:val="007D3FF7"/>
    <w:rsid w:val="007D47B1"/>
    <w:rsid w:val="007D5229"/>
    <w:rsid w:val="007D5576"/>
    <w:rsid w:val="007D5841"/>
    <w:rsid w:val="007D64D5"/>
    <w:rsid w:val="007D7019"/>
    <w:rsid w:val="007D760B"/>
    <w:rsid w:val="007E12F9"/>
    <w:rsid w:val="007E20E9"/>
    <w:rsid w:val="007E2289"/>
    <w:rsid w:val="007E3149"/>
    <w:rsid w:val="007E55FD"/>
    <w:rsid w:val="007E6CE2"/>
    <w:rsid w:val="007F0102"/>
    <w:rsid w:val="007F238C"/>
    <w:rsid w:val="007F2FD5"/>
    <w:rsid w:val="007F3155"/>
    <w:rsid w:val="007F378C"/>
    <w:rsid w:val="007F4568"/>
    <w:rsid w:val="007F606E"/>
    <w:rsid w:val="00800FAE"/>
    <w:rsid w:val="00802C8A"/>
    <w:rsid w:val="008031AB"/>
    <w:rsid w:val="00803DDD"/>
    <w:rsid w:val="00804384"/>
    <w:rsid w:val="00805238"/>
    <w:rsid w:val="00806E43"/>
    <w:rsid w:val="00807AE9"/>
    <w:rsid w:val="008117BC"/>
    <w:rsid w:val="008128FD"/>
    <w:rsid w:val="00814142"/>
    <w:rsid w:val="0081524A"/>
    <w:rsid w:val="008165D0"/>
    <w:rsid w:val="008167CE"/>
    <w:rsid w:val="008167D4"/>
    <w:rsid w:val="0081680C"/>
    <w:rsid w:val="00816CFC"/>
    <w:rsid w:val="008172D0"/>
    <w:rsid w:val="008177D8"/>
    <w:rsid w:val="008212D8"/>
    <w:rsid w:val="0082178C"/>
    <w:rsid w:val="00823BC5"/>
    <w:rsid w:val="00827C8A"/>
    <w:rsid w:val="00830297"/>
    <w:rsid w:val="00831A5C"/>
    <w:rsid w:val="0083252D"/>
    <w:rsid w:val="00833727"/>
    <w:rsid w:val="008342C1"/>
    <w:rsid w:val="008346DB"/>
    <w:rsid w:val="00834F94"/>
    <w:rsid w:val="00835E3B"/>
    <w:rsid w:val="008374B9"/>
    <w:rsid w:val="00840777"/>
    <w:rsid w:val="00843107"/>
    <w:rsid w:val="008436F7"/>
    <w:rsid w:val="00844564"/>
    <w:rsid w:val="008446FC"/>
    <w:rsid w:val="008448BC"/>
    <w:rsid w:val="008463D5"/>
    <w:rsid w:val="00846976"/>
    <w:rsid w:val="00846EC6"/>
    <w:rsid w:val="00847546"/>
    <w:rsid w:val="008519FB"/>
    <w:rsid w:val="00851F33"/>
    <w:rsid w:val="00853D47"/>
    <w:rsid w:val="00855CCA"/>
    <w:rsid w:val="00856076"/>
    <w:rsid w:val="008572A6"/>
    <w:rsid w:val="00860027"/>
    <w:rsid w:val="00862597"/>
    <w:rsid w:val="00862F6D"/>
    <w:rsid w:val="008639F6"/>
    <w:rsid w:val="00871596"/>
    <w:rsid w:val="00872EFF"/>
    <w:rsid w:val="00874C60"/>
    <w:rsid w:val="00874DB8"/>
    <w:rsid w:val="00874FCF"/>
    <w:rsid w:val="00876AAE"/>
    <w:rsid w:val="0087747C"/>
    <w:rsid w:val="008804C6"/>
    <w:rsid w:val="00880680"/>
    <w:rsid w:val="00880FDB"/>
    <w:rsid w:val="008816DE"/>
    <w:rsid w:val="00882F1B"/>
    <w:rsid w:val="00883073"/>
    <w:rsid w:val="0088340E"/>
    <w:rsid w:val="00883843"/>
    <w:rsid w:val="00884CAD"/>
    <w:rsid w:val="00884DA9"/>
    <w:rsid w:val="008856D7"/>
    <w:rsid w:val="00893C04"/>
    <w:rsid w:val="00893E64"/>
    <w:rsid w:val="008949CA"/>
    <w:rsid w:val="00897364"/>
    <w:rsid w:val="008A0074"/>
    <w:rsid w:val="008A012A"/>
    <w:rsid w:val="008A1CF4"/>
    <w:rsid w:val="008A1F16"/>
    <w:rsid w:val="008A3CA4"/>
    <w:rsid w:val="008A43B1"/>
    <w:rsid w:val="008A4D95"/>
    <w:rsid w:val="008A5A62"/>
    <w:rsid w:val="008A6AA7"/>
    <w:rsid w:val="008A7706"/>
    <w:rsid w:val="008A7A7F"/>
    <w:rsid w:val="008B48FF"/>
    <w:rsid w:val="008B49FE"/>
    <w:rsid w:val="008B560D"/>
    <w:rsid w:val="008B5E2E"/>
    <w:rsid w:val="008C123C"/>
    <w:rsid w:val="008C180C"/>
    <w:rsid w:val="008C2644"/>
    <w:rsid w:val="008C26AC"/>
    <w:rsid w:val="008C2BFC"/>
    <w:rsid w:val="008C3186"/>
    <w:rsid w:val="008C3477"/>
    <w:rsid w:val="008C3BBC"/>
    <w:rsid w:val="008C5F9C"/>
    <w:rsid w:val="008C6271"/>
    <w:rsid w:val="008C6FFA"/>
    <w:rsid w:val="008D04DA"/>
    <w:rsid w:val="008D07EF"/>
    <w:rsid w:val="008D3068"/>
    <w:rsid w:val="008D3459"/>
    <w:rsid w:val="008D5508"/>
    <w:rsid w:val="008D7198"/>
    <w:rsid w:val="008E2015"/>
    <w:rsid w:val="008E2A87"/>
    <w:rsid w:val="008E2BBC"/>
    <w:rsid w:val="008E46A0"/>
    <w:rsid w:val="008E4930"/>
    <w:rsid w:val="008E6F28"/>
    <w:rsid w:val="008E7D56"/>
    <w:rsid w:val="008F0692"/>
    <w:rsid w:val="008F34A9"/>
    <w:rsid w:val="008F59A3"/>
    <w:rsid w:val="008F670D"/>
    <w:rsid w:val="008F7B0F"/>
    <w:rsid w:val="008F7BC3"/>
    <w:rsid w:val="008F7ECC"/>
    <w:rsid w:val="009009D3"/>
    <w:rsid w:val="00901623"/>
    <w:rsid w:val="009022FE"/>
    <w:rsid w:val="00902742"/>
    <w:rsid w:val="00902F11"/>
    <w:rsid w:val="00904499"/>
    <w:rsid w:val="00904E15"/>
    <w:rsid w:val="0090549D"/>
    <w:rsid w:val="00906B2D"/>
    <w:rsid w:val="00907827"/>
    <w:rsid w:val="00910438"/>
    <w:rsid w:val="00910D3D"/>
    <w:rsid w:val="009112A3"/>
    <w:rsid w:val="00911868"/>
    <w:rsid w:val="00913ADF"/>
    <w:rsid w:val="00914490"/>
    <w:rsid w:val="009171ED"/>
    <w:rsid w:val="0092160F"/>
    <w:rsid w:val="0092208F"/>
    <w:rsid w:val="009250F4"/>
    <w:rsid w:val="009251AD"/>
    <w:rsid w:val="009300F3"/>
    <w:rsid w:val="009301D1"/>
    <w:rsid w:val="00933BB5"/>
    <w:rsid w:val="00933CA0"/>
    <w:rsid w:val="009343D4"/>
    <w:rsid w:val="009355D2"/>
    <w:rsid w:val="00937AD3"/>
    <w:rsid w:val="00942DF2"/>
    <w:rsid w:val="00944202"/>
    <w:rsid w:val="00947C5A"/>
    <w:rsid w:val="009520A8"/>
    <w:rsid w:val="0095230E"/>
    <w:rsid w:val="009523AC"/>
    <w:rsid w:val="009532FA"/>
    <w:rsid w:val="00953776"/>
    <w:rsid w:val="00953EFD"/>
    <w:rsid w:val="009547B1"/>
    <w:rsid w:val="00957E3A"/>
    <w:rsid w:val="009640BD"/>
    <w:rsid w:val="00964445"/>
    <w:rsid w:val="0096474B"/>
    <w:rsid w:val="00964A2B"/>
    <w:rsid w:val="00964AD2"/>
    <w:rsid w:val="00964EB9"/>
    <w:rsid w:val="00970CEF"/>
    <w:rsid w:val="009713FA"/>
    <w:rsid w:val="00973B40"/>
    <w:rsid w:val="00976B11"/>
    <w:rsid w:val="00977834"/>
    <w:rsid w:val="00980AF3"/>
    <w:rsid w:val="00981103"/>
    <w:rsid w:val="00983BF6"/>
    <w:rsid w:val="00984577"/>
    <w:rsid w:val="00985E90"/>
    <w:rsid w:val="00987A93"/>
    <w:rsid w:val="0099165E"/>
    <w:rsid w:val="009927CA"/>
    <w:rsid w:val="009929EA"/>
    <w:rsid w:val="009932BA"/>
    <w:rsid w:val="00993BEE"/>
    <w:rsid w:val="009966F3"/>
    <w:rsid w:val="0099703C"/>
    <w:rsid w:val="00997ECB"/>
    <w:rsid w:val="009A1428"/>
    <w:rsid w:val="009A2246"/>
    <w:rsid w:val="009A3943"/>
    <w:rsid w:val="009A4D51"/>
    <w:rsid w:val="009A7065"/>
    <w:rsid w:val="009A78C3"/>
    <w:rsid w:val="009A7F0C"/>
    <w:rsid w:val="009B2DC7"/>
    <w:rsid w:val="009B481B"/>
    <w:rsid w:val="009B4FFB"/>
    <w:rsid w:val="009B761E"/>
    <w:rsid w:val="009C0856"/>
    <w:rsid w:val="009C282A"/>
    <w:rsid w:val="009C31E4"/>
    <w:rsid w:val="009C34CC"/>
    <w:rsid w:val="009C3E47"/>
    <w:rsid w:val="009C53D3"/>
    <w:rsid w:val="009C680A"/>
    <w:rsid w:val="009C72CF"/>
    <w:rsid w:val="009C7773"/>
    <w:rsid w:val="009D176E"/>
    <w:rsid w:val="009D2C58"/>
    <w:rsid w:val="009D3602"/>
    <w:rsid w:val="009D3A3C"/>
    <w:rsid w:val="009D3CF4"/>
    <w:rsid w:val="009E157F"/>
    <w:rsid w:val="009E1878"/>
    <w:rsid w:val="009E492C"/>
    <w:rsid w:val="009E788A"/>
    <w:rsid w:val="009F043B"/>
    <w:rsid w:val="009F0FA1"/>
    <w:rsid w:val="009F2C12"/>
    <w:rsid w:val="009F3A98"/>
    <w:rsid w:val="009F4314"/>
    <w:rsid w:val="009F4380"/>
    <w:rsid w:val="009F4947"/>
    <w:rsid w:val="009F66D9"/>
    <w:rsid w:val="009F6C32"/>
    <w:rsid w:val="00A00C94"/>
    <w:rsid w:val="00A00EF1"/>
    <w:rsid w:val="00A00FC1"/>
    <w:rsid w:val="00A0131E"/>
    <w:rsid w:val="00A01910"/>
    <w:rsid w:val="00A03750"/>
    <w:rsid w:val="00A04891"/>
    <w:rsid w:val="00A051D6"/>
    <w:rsid w:val="00A057B5"/>
    <w:rsid w:val="00A114A7"/>
    <w:rsid w:val="00A11604"/>
    <w:rsid w:val="00A12AF9"/>
    <w:rsid w:val="00A16F8A"/>
    <w:rsid w:val="00A219D7"/>
    <w:rsid w:val="00A221E9"/>
    <w:rsid w:val="00A2453D"/>
    <w:rsid w:val="00A27108"/>
    <w:rsid w:val="00A3006F"/>
    <w:rsid w:val="00A30B6A"/>
    <w:rsid w:val="00A35613"/>
    <w:rsid w:val="00A36171"/>
    <w:rsid w:val="00A3753A"/>
    <w:rsid w:val="00A37B75"/>
    <w:rsid w:val="00A37F18"/>
    <w:rsid w:val="00A40629"/>
    <w:rsid w:val="00A416CF"/>
    <w:rsid w:val="00A41A0E"/>
    <w:rsid w:val="00A42877"/>
    <w:rsid w:val="00A43142"/>
    <w:rsid w:val="00A435FD"/>
    <w:rsid w:val="00A43B07"/>
    <w:rsid w:val="00A45242"/>
    <w:rsid w:val="00A45307"/>
    <w:rsid w:val="00A46659"/>
    <w:rsid w:val="00A504C7"/>
    <w:rsid w:val="00A50FDE"/>
    <w:rsid w:val="00A51744"/>
    <w:rsid w:val="00A529E0"/>
    <w:rsid w:val="00A535C2"/>
    <w:rsid w:val="00A54481"/>
    <w:rsid w:val="00A544F6"/>
    <w:rsid w:val="00A5499E"/>
    <w:rsid w:val="00A61105"/>
    <w:rsid w:val="00A643FB"/>
    <w:rsid w:val="00A653C7"/>
    <w:rsid w:val="00A65D32"/>
    <w:rsid w:val="00A7110B"/>
    <w:rsid w:val="00A71547"/>
    <w:rsid w:val="00A725CC"/>
    <w:rsid w:val="00A72913"/>
    <w:rsid w:val="00A72D77"/>
    <w:rsid w:val="00A734B3"/>
    <w:rsid w:val="00A7479E"/>
    <w:rsid w:val="00A74DCC"/>
    <w:rsid w:val="00A7543E"/>
    <w:rsid w:val="00A771DF"/>
    <w:rsid w:val="00A779B8"/>
    <w:rsid w:val="00A77AAC"/>
    <w:rsid w:val="00A803DA"/>
    <w:rsid w:val="00A83C95"/>
    <w:rsid w:val="00A83D18"/>
    <w:rsid w:val="00A83EE5"/>
    <w:rsid w:val="00A8472A"/>
    <w:rsid w:val="00A857BF"/>
    <w:rsid w:val="00A869B8"/>
    <w:rsid w:val="00A874DE"/>
    <w:rsid w:val="00A875DD"/>
    <w:rsid w:val="00A87BB1"/>
    <w:rsid w:val="00A902FA"/>
    <w:rsid w:val="00A934AB"/>
    <w:rsid w:val="00A95361"/>
    <w:rsid w:val="00A963F1"/>
    <w:rsid w:val="00A96A9E"/>
    <w:rsid w:val="00A97822"/>
    <w:rsid w:val="00AA01FF"/>
    <w:rsid w:val="00AA05EA"/>
    <w:rsid w:val="00AA09EB"/>
    <w:rsid w:val="00AA18AB"/>
    <w:rsid w:val="00AA1B5B"/>
    <w:rsid w:val="00AA2875"/>
    <w:rsid w:val="00AA3264"/>
    <w:rsid w:val="00AA5E23"/>
    <w:rsid w:val="00AA6584"/>
    <w:rsid w:val="00AA784F"/>
    <w:rsid w:val="00AB200B"/>
    <w:rsid w:val="00AB2434"/>
    <w:rsid w:val="00AB2C55"/>
    <w:rsid w:val="00AB38C2"/>
    <w:rsid w:val="00AB67AF"/>
    <w:rsid w:val="00AB707D"/>
    <w:rsid w:val="00AB70E0"/>
    <w:rsid w:val="00AC0FB5"/>
    <w:rsid w:val="00AC1112"/>
    <w:rsid w:val="00AC250C"/>
    <w:rsid w:val="00AC2C0A"/>
    <w:rsid w:val="00AC326D"/>
    <w:rsid w:val="00AC4475"/>
    <w:rsid w:val="00AC4851"/>
    <w:rsid w:val="00AC6CFD"/>
    <w:rsid w:val="00AC71CB"/>
    <w:rsid w:val="00AD02EE"/>
    <w:rsid w:val="00AD0929"/>
    <w:rsid w:val="00AD0CCE"/>
    <w:rsid w:val="00AD3CEA"/>
    <w:rsid w:val="00AD598B"/>
    <w:rsid w:val="00AE0507"/>
    <w:rsid w:val="00AE1674"/>
    <w:rsid w:val="00AE1FE2"/>
    <w:rsid w:val="00AE2977"/>
    <w:rsid w:val="00AE417A"/>
    <w:rsid w:val="00AE540A"/>
    <w:rsid w:val="00AF13DB"/>
    <w:rsid w:val="00AF1E6F"/>
    <w:rsid w:val="00AF2B80"/>
    <w:rsid w:val="00AF4841"/>
    <w:rsid w:val="00AF4975"/>
    <w:rsid w:val="00AF4CBE"/>
    <w:rsid w:val="00AF5655"/>
    <w:rsid w:val="00AF5B3E"/>
    <w:rsid w:val="00AF6831"/>
    <w:rsid w:val="00AF7453"/>
    <w:rsid w:val="00B001FD"/>
    <w:rsid w:val="00B009E0"/>
    <w:rsid w:val="00B0156C"/>
    <w:rsid w:val="00B03B9D"/>
    <w:rsid w:val="00B047DE"/>
    <w:rsid w:val="00B065FB"/>
    <w:rsid w:val="00B06941"/>
    <w:rsid w:val="00B07A2F"/>
    <w:rsid w:val="00B1256A"/>
    <w:rsid w:val="00B145F6"/>
    <w:rsid w:val="00B2040A"/>
    <w:rsid w:val="00B20517"/>
    <w:rsid w:val="00B22BF8"/>
    <w:rsid w:val="00B232A7"/>
    <w:rsid w:val="00B23439"/>
    <w:rsid w:val="00B24203"/>
    <w:rsid w:val="00B246F9"/>
    <w:rsid w:val="00B32BDB"/>
    <w:rsid w:val="00B33A72"/>
    <w:rsid w:val="00B34047"/>
    <w:rsid w:val="00B3443C"/>
    <w:rsid w:val="00B34C9B"/>
    <w:rsid w:val="00B34ECF"/>
    <w:rsid w:val="00B356CB"/>
    <w:rsid w:val="00B35B86"/>
    <w:rsid w:val="00B3743B"/>
    <w:rsid w:val="00B4321A"/>
    <w:rsid w:val="00B4558E"/>
    <w:rsid w:val="00B463B2"/>
    <w:rsid w:val="00B47744"/>
    <w:rsid w:val="00B47BBE"/>
    <w:rsid w:val="00B508E1"/>
    <w:rsid w:val="00B50BB3"/>
    <w:rsid w:val="00B52361"/>
    <w:rsid w:val="00B52E3C"/>
    <w:rsid w:val="00B537FB"/>
    <w:rsid w:val="00B54F84"/>
    <w:rsid w:val="00B6030F"/>
    <w:rsid w:val="00B60967"/>
    <w:rsid w:val="00B610BC"/>
    <w:rsid w:val="00B61DD4"/>
    <w:rsid w:val="00B624A4"/>
    <w:rsid w:val="00B626F9"/>
    <w:rsid w:val="00B62CA0"/>
    <w:rsid w:val="00B6309B"/>
    <w:rsid w:val="00B67495"/>
    <w:rsid w:val="00B72871"/>
    <w:rsid w:val="00B729FA"/>
    <w:rsid w:val="00B72E69"/>
    <w:rsid w:val="00B738F7"/>
    <w:rsid w:val="00B749B5"/>
    <w:rsid w:val="00B75C5C"/>
    <w:rsid w:val="00B77337"/>
    <w:rsid w:val="00B81764"/>
    <w:rsid w:val="00B82FF9"/>
    <w:rsid w:val="00B83410"/>
    <w:rsid w:val="00B84015"/>
    <w:rsid w:val="00B8403E"/>
    <w:rsid w:val="00B846F5"/>
    <w:rsid w:val="00B85D1B"/>
    <w:rsid w:val="00B8680A"/>
    <w:rsid w:val="00B92BD9"/>
    <w:rsid w:val="00B93139"/>
    <w:rsid w:val="00B937D6"/>
    <w:rsid w:val="00B93B9C"/>
    <w:rsid w:val="00B955AA"/>
    <w:rsid w:val="00B955FC"/>
    <w:rsid w:val="00B96ADE"/>
    <w:rsid w:val="00B96FF7"/>
    <w:rsid w:val="00BA0250"/>
    <w:rsid w:val="00BA0C05"/>
    <w:rsid w:val="00BA4660"/>
    <w:rsid w:val="00BA5F95"/>
    <w:rsid w:val="00BA7ECC"/>
    <w:rsid w:val="00BB5690"/>
    <w:rsid w:val="00BB6049"/>
    <w:rsid w:val="00BB63C3"/>
    <w:rsid w:val="00BB646C"/>
    <w:rsid w:val="00BB6FE8"/>
    <w:rsid w:val="00BB7B42"/>
    <w:rsid w:val="00BB7BF3"/>
    <w:rsid w:val="00BC368B"/>
    <w:rsid w:val="00BC614B"/>
    <w:rsid w:val="00BC65BA"/>
    <w:rsid w:val="00BC6BD7"/>
    <w:rsid w:val="00BD02E8"/>
    <w:rsid w:val="00BD088A"/>
    <w:rsid w:val="00BD17B2"/>
    <w:rsid w:val="00BD26FA"/>
    <w:rsid w:val="00BD2E66"/>
    <w:rsid w:val="00BD6E2D"/>
    <w:rsid w:val="00BE1CE6"/>
    <w:rsid w:val="00BE34F5"/>
    <w:rsid w:val="00BE53E0"/>
    <w:rsid w:val="00BE5F69"/>
    <w:rsid w:val="00BF20E0"/>
    <w:rsid w:val="00BF34C6"/>
    <w:rsid w:val="00BF3DE3"/>
    <w:rsid w:val="00BF564D"/>
    <w:rsid w:val="00BF5E13"/>
    <w:rsid w:val="00BF6BA0"/>
    <w:rsid w:val="00BF7533"/>
    <w:rsid w:val="00BF7B49"/>
    <w:rsid w:val="00C00134"/>
    <w:rsid w:val="00C00314"/>
    <w:rsid w:val="00C01CE9"/>
    <w:rsid w:val="00C04839"/>
    <w:rsid w:val="00C065C1"/>
    <w:rsid w:val="00C076D0"/>
    <w:rsid w:val="00C0782C"/>
    <w:rsid w:val="00C12A64"/>
    <w:rsid w:val="00C13955"/>
    <w:rsid w:val="00C150E6"/>
    <w:rsid w:val="00C16BD2"/>
    <w:rsid w:val="00C16E01"/>
    <w:rsid w:val="00C22188"/>
    <w:rsid w:val="00C260C5"/>
    <w:rsid w:val="00C268DE"/>
    <w:rsid w:val="00C31CE8"/>
    <w:rsid w:val="00C32D1C"/>
    <w:rsid w:val="00C3482C"/>
    <w:rsid w:val="00C34945"/>
    <w:rsid w:val="00C34EBC"/>
    <w:rsid w:val="00C40380"/>
    <w:rsid w:val="00C403C2"/>
    <w:rsid w:val="00C405D4"/>
    <w:rsid w:val="00C41781"/>
    <w:rsid w:val="00C42CEF"/>
    <w:rsid w:val="00C454D9"/>
    <w:rsid w:val="00C460D2"/>
    <w:rsid w:val="00C4709E"/>
    <w:rsid w:val="00C50CAF"/>
    <w:rsid w:val="00C51F1D"/>
    <w:rsid w:val="00C53631"/>
    <w:rsid w:val="00C5392C"/>
    <w:rsid w:val="00C53E6F"/>
    <w:rsid w:val="00C5685B"/>
    <w:rsid w:val="00C57010"/>
    <w:rsid w:val="00C572F2"/>
    <w:rsid w:val="00C63A23"/>
    <w:rsid w:val="00C63EF5"/>
    <w:rsid w:val="00C65331"/>
    <w:rsid w:val="00C66193"/>
    <w:rsid w:val="00C70318"/>
    <w:rsid w:val="00C713EB"/>
    <w:rsid w:val="00C71F35"/>
    <w:rsid w:val="00C748DB"/>
    <w:rsid w:val="00C75A4D"/>
    <w:rsid w:val="00C76507"/>
    <w:rsid w:val="00C77310"/>
    <w:rsid w:val="00C778AD"/>
    <w:rsid w:val="00C80E64"/>
    <w:rsid w:val="00C81070"/>
    <w:rsid w:val="00C83B6B"/>
    <w:rsid w:val="00C870D5"/>
    <w:rsid w:val="00C87742"/>
    <w:rsid w:val="00C916E8"/>
    <w:rsid w:val="00C927FD"/>
    <w:rsid w:val="00C9346C"/>
    <w:rsid w:val="00C94BC5"/>
    <w:rsid w:val="00C9506D"/>
    <w:rsid w:val="00C9553A"/>
    <w:rsid w:val="00C95881"/>
    <w:rsid w:val="00CA4B24"/>
    <w:rsid w:val="00CA5396"/>
    <w:rsid w:val="00CA7480"/>
    <w:rsid w:val="00CA75E9"/>
    <w:rsid w:val="00CB0DA7"/>
    <w:rsid w:val="00CB11F3"/>
    <w:rsid w:val="00CB2866"/>
    <w:rsid w:val="00CB33C9"/>
    <w:rsid w:val="00CB3DA8"/>
    <w:rsid w:val="00CB4A6E"/>
    <w:rsid w:val="00CB63C0"/>
    <w:rsid w:val="00CB7B60"/>
    <w:rsid w:val="00CB7E79"/>
    <w:rsid w:val="00CC08DE"/>
    <w:rsid w:val="00CC24DE"/>
    <w:rsid w:val="00CC3E27"/>
    <w:rsid w:val="00CC61BA"/>
    <w:rsid w:val="00CD07F5"/>
    <w:rsid w:val="00CD25EE"/>
    <w:rsid w:val="00CD3D0F"/>
    <w:rsid w:val="00CD606A"/>
    <w:rsid w:val="00CD6182"/>
    <w:rsid w:val="00CE3FD7"/>
    <w:rsid w:val="00CE4166"/>
    <w:rsid w:val="00CE53D9"/>
    <w:rsid w:val="00CE5F1E"/>
    <w:rsid w:val="00CF06ED"/>
    <w:rsid w:val="00CF11AB"/>
    <w:rsid w:val="00CF319F"/>
    <w:rsid w:val="00CF33AE"/>
    <w:rsid w:val="00CF4EDF"/>
    <w:rsid w:val="00CF5B83"/>
    <w:rsid w:val="00CF7293"/>
    <w:rsid w:val="00D0128C"/>
    <w:rsid w:val="00D01462"/>
    <w:rsid w:val="00D031FC"/>
    <w:rsid w:val="00D0538B"/>
    <w:rsid w:val="00D06167"/>
    <w:rsid w:val="00D06A8C"/>
    <w:rsid w:val="00D06B88"/>
    <w:rsid w:val="00D07600"/>
    <w:rsid w:val="00D10A90"/>
    <w:rsid w:val="00D11609"/>
    <w:rsid w:val="00D1215A"/>
    <w:rsid w:val="00D128A2"/>
    <w:rsid w:val="00D12EC1"/>
    <w:rsid w:val="00D131DE"/>
    <w:rsid w:val="00D222DE"/>
    <w:rsid w:val="00D223A5"/>
    <w:rsid w:val="00D22579"/>
    <w:rsid w:val="00D250C6"/>
    <w:rsid w:val="00D2523D"/>
    <w:rsid w:val="00D25B1D"/>
    <w:rsid w:val="00D25E8C"/>
    <w:rsid w:val="00D272C2"/>
    <w:rsid w:val="00D305B7"/>
    <w:rsid w:val="00D30BB6"/>
    <w:rsid w:val="00D319EA"/>
    <w:rsid w:val="00D32779"/>
    <w:rsid w:val="00D32DB2"/>
    <w:rsid w:val="00D33F04"/>
    <w:rsid w:val="00D34173"/>
    <w:rsid w:val="00D35640"/>
    <w:rsid w:val="00D35DA2"/>
    <w:rsid w:val="00D36CE7"/>
    <w:rsid w:val="00D372CE"/>
    <w:rsid w:val="00D40C33"/>
    <w:rsid w:val="00D42256"/>
    <w:rsid w:val="00D4269A"/>
    <w:rsid w:val="00D435F1"/>
    <w:rsid w:val="00D44FE7"/>
    <w:rsid w:val="00D46818"/>
    <w:rsid w:val="00D46AB0"/>
    <w:rsid w:val="00D46ABE"/>
    <w:rsid w:val="00D50CBA"/>
    <w:rsid w:val="00D52A21"/>
    <w:rsid w:val="00D530FC"/>
    <w:rsid w:val="00D54C88"/>
    <w:rsid w:val="00D54D96"/>
    <w:rsid w:val="00D562F0"/>
    <w:rsid w:val="00D56735"/>
    <w:rsid w:val="00D607B8"/>
    <w:rsid w:val="00D61A9F"/>
    <w:rsid w:val="00D622A8"/>
    <w:rsid w:val="00D62F6F"/>
    <w:rsid w:val="00D6302F"/>
    <w:rsid w:val="00D63CC6"/>
    <w:rsid w:val="00D66963"/>
    <w:rsid w:val="00D73A2A"/>
    <w:rsid w:val="00D73E38"/>
    <w:rsid w:val="00D740E3"/>
    <w:rsid w:val="00D747DD"/>
    <w:rsid w:val="00D76FA7"/>
    <w:rsid w:val="00D777C8"/>
    <w:rsid w:val="00D77DDC"/>
    <w:rsid w:val="00D8117B"/>
    <w:rsid w:val="00D83052"/>
    <w:rsid w:val="00D848DF"/>
    <w:rsid w:val="00D85290"/>
    <w:rsid w:val="00D904AE"/>
    <w:rsid w:val="00D9066A"/>
    <w:rsid w:val="00D9084A"/>
    <w:rsid w:val="00D91592"/>
    <w:rsid w:val="00D92734"/>
    <w:rsid w:val="00D95014"/>
    <w:rsid w:val="00D96B58"/>
    <w:rsid w:val="00D9716C"/>
    <w:rsid w:val="00D979FC"/>
    <w:rsid w:val="00DA0658"/>
    <w:rsid w:val="00DA1159"/>
    <w:rsid w:val="00DA24D3"/>
    <w:rsid w:val="00DA2612"/>
    <w:rsid w:val="00DA3935"/>
    <w:rsid w:val="00DA43E3"/>
    <w:rsid w:val="00DA4786"/>
    <w:rsid w:val="00DA6824"/>
    <w:rsid w:val="00DA698A"/>
    <w:rsid w:val="00DA69C9"/>
    <w:rsid w:val="00DA6A94"/>
    <w:rsid w:val="00DB03D4"/>
    <w:rsid w:val="00DB1525"/>
    <w:rsid w:val="00DB16BF"/>
    <w:rsid w:val="00DB2BCB"/>
    <w:rsid w:val="00DB3757"/>
    <w:rsid w:val="00DB428F"/>
    <w:rsid w:val="00DB67C9"/>
    <w:rsid w:val="00DB6BBC"/>
    <w:rsid w:val="00DB70B1"/>
    <w:rsid w:val="00DB7B46"/>
    <w:rsid w:val="00DC0F2C"/>
    <w:rsid w:val="00DC204E"/>
    <w:rsid w:val="00DC3A2B"/>
    <w:rsid w:val="00DC5D2D"/>
    <w:rsid w:val="00DC734B"/>
    <w:rsid w:val="00DC73C6"/>
    <w:rsid w:val="00DD090E"/>
    <w:rsid w:val="00DD136C"/>
    <w:rsid w:val="00DD2A51"/>
    <w:rsid w:val="00DD428F"/>
    <w:rsid w:val="00DD4BA3"/>
    <w:rsid w:val="00DD628C"/>
    <w:rsid w:val="00DD769F"/>
    <w:rsid w:val="00DD76B0"/>
    <w:rsid w:val="00DE1575"/>
    <w:rsid w:val="00DE1622"/>
    <w:rsid w:val="00DE20F2"/>
    <w:rsid w:val="00DE7664"/>
    <w:rsid w:val="00DF10D5"/>
    <w:rsid w:val="00DF7820"/>
    <w:rsid w:val="00DF7A8E"/>
    <w:rsid w:val="00E00B4B"/>
    <w:rsid w:val="00E01EF4"/>
    <w:rsid w:val="00E01F24"/>
    <w:rsid w:val="00E02E57"/>
    <w:rsid w:val="00E037A6"/>
    <w:rsid w:val="00E04FDE"/>
    <w:rsid w:val="00E0540B"/>
    <w:rsid w:val="00E0599C"/>
    <w:rsid w:val="00E06FA6"/>
    <w:rsid w:val="00E07BA3"/>
    <w:rsid w:val="00E07D5C"/>
    <w:rsid w:val="00E13541"/>
    <w:rsid w:val="00E14393"/>
    <w:rsid w:val="00E15855"/>
    <w:rsid w:val="00E16148"/>
    <w:rsid w:val="00E16159"/>
    <w:rsid w:val="00E16A8E"/>
    <w:rsid w:val="00E16D54"/>
    <w:rsid w:val="00E1730E"/>
    <w:rsid w:val="00E20A27"/>
    <w:rsid w:val="00E219A0"/>
    <w:rsid w:val="00E21DFB"/>
    <w:rsid w:val="00E23B05"/>
    <w:rsid w:val="00E250D0"/>
    <w:rsid w:val="00E26129"/>
    <w:rsid w:val="00E26A20"/>
    <w:rsid w:val="00E26D2C"/>
    <w:rsid w:val="00E30357"/>
    <w:rsid w:val="00E304D4"/>
    <w:rsid w:val="00E30D1D"/>
    <w:rsid w:val="00E32275"/>
    <w:rsid w:val="00E33EB1"/>
    <w:rsid w:val="00E3474A"/>
    <w:rsid w:val="00E36693"/>
    <w:rsid w:val="00E40D2C"/>
    <w:rsid w:val="00E419B8"/>
    <w:rsid w:val="00E41FDA"/>
    <w:rsid w:val="00E42B31"/>
    <w:rsid w:val="00E4355B"/>
    <w:rsid w:val="00E443C2"/>
    <w:rsid w:val="00E447C3"/>
    <w:rsid w:val="00E44B8E"/>
    <w:rsid w:val="00E45BE8"/>
    <w:rsid w:val="00E468CC"/>
    <w:rsid w:val="00E47B92"/>
    <w:rsid w:val="00E51B85"/>
    <w:rsid w:val="00E526A7"/>
    <w:rsid w:val="00E52704"/>
    <w:rsid w:val="00E536A2"/>
    <w:rsid w:val="00E561D3"/>
    <w:rsid w:val="00E5669F"/>
    <w:rsid w:val="00E605A4"/>
    <w:rsid w:val="00E615E3"/>
    <w:rsid w:val="00E6193A"/>
    <w:rsid w:val="00E627FE"/>
    <w:rsid w:val="00E65224"/>
    <w:rsid w:val="00E66C50"/>
    <w:rsid w:val="00E6706B"/>
    <w:rsid w:val="00E6752E"/>
    <w:rsid w:val="00E67E19"/>
    <w:rsid w:val="00E70796"/>
    <w:rsid w:val="00E729AE"/>
    <w:rsid w:val="00E74862"/>
    <w:rsid w:val="00E74AE7"/>
    <w:rsid w:val="00E80131"/>
    <w:rsid w:val="00E81708"/>
    <w:rsid w:val="00E832B4"/>
    <w:rsid w:val="00E8333E"/>
    <w:rsid w:val="00E83891"/>
    <w:rsid w:val="00E848A6"/>
    <w:rsid w:val="00E84AD8"/>
    <w:rsid w:val="00E8597F"/>
    <w:rsid w:val="00E91018"/>
    <w:rsid w:val="00E930BE"/>
    <w:rsid w:val="00E94E92"/>
    <w:rsid w:val="00E9517E"/>
    <w:rsid w:val="00E96677"/>
    <w:rsid w:val="00E96FF1"/>
    <w:rsid w:val="00EA0B97"/>
    <w:rsid w:val="00EA0D4D"/>
    <w:rsid w:val="00EA25E8"/>
    <w:rsid w:val="00EA303E"/>
    <w:rsid w:val="00EA4765"/>
    <w:rsid w:val="00EA5BE7"/>
    <w:rsid w:val="00EB01D7"/>
    <w:rsid w:val="00EB0691"/>
    <w:rsid w:val="00EB0DD5"/>
    <w:rsid w:val="00EB207F"/>
    <w:rsid w:val="00EB267C"/>
    <w:rsid w:val="00EB5CE8"/>
    <w:rsid w:val="00EB6079"/>
    <w:rsid w:val="00EB6FBD"/>
    <w:rsid w:val="00EB786A"/>
    <w:rsid w:val="00EC0507"/>
    <w:rsid w:val="00EC1044"/>
    <w:rsid w:val="00EC11E8"/>
    <w:rsid w:val="00EC1213"/>
    <w:rsid w:val="00EC1DAD"/>
    <w:rsid w:val="00EC28E2"/>
    <w:rsid w:val="00EC5F24"/>
    <w:rsid w:val="00EC62A2"/>
    <w:rsid w:val="00ED3036"/>
    <w:rsid w:val="00ED4159"/>
    <w:rsid w:val="00ED618F"/>
    <w:rsid w:val="00ED70B2"/>
    <w:rsid w:val="00EE283E"/>
    <w:rsid w:val="00EE4AD0"/>
    <w:rsid w:val="00EE6FE7"/>
    <w:rsid w:val="00EE7543"/>
    <w:rsid w:val="00EF16B2"/>
    <w:rsid w:val="00EF3AAA"/>
    <w:rsid w:val="00EF49B3"/>
    <w:rsid w:val="00EF5264"/>
    <w:rsid w:val="00EF5306"/>
    <w:rsid w:val="00EF58DD"/>
    <w:rsid w:val="00F00C70"/>
    <w:rsid w:val="00F00E53"/>
    <w:rsid w:val="00F01E0B"/>
    <w:rsid w:val="00F02514"/>
    <w:rsid w:val="00F040ED"/>
    <w:rsid w:val="00F10B19"/>
    <w:rsid w:val="00F10EA3"/>
    <w:rsid w:val="00F11357"/>
    <w:rsid w:val="00F127F5"/>
    <w:rsid w:val="00F12825"/>
    <w:rsid w:val="00F12E3A"/>
    <w:rsid w:val="00F13801"/>
    <w:rsid w:val="00F13BE8"/>
    <w:rsid w:val="00F15262"/>
    <w:rsid w:val="00F1677D"/>
    <w:rsid w:val="00F17965"/>
    <w:rsid w:val="00F2054F"/>
    <w:rsid w:val="00F20DE4"/>
    <w:rsid w:val="00F214EB"/>
    <w:rsid w:val="00F2215B"/>
    <w:rsid w:val="00F22D2D"/>
    <w:rsid w:val="00F236F1"/>
    <w:rsid w:val="00F2523C"/>
    <w:rsid w:val="00F271D3"/>
    <w:rsid w:val="00F3000E"/>
    <w:rsid w:val="00F32D25"/>
    <w:rsid w:val="00F33F65"/>
    <w:rsid w:val="00F3461E"/>
    <w:rsid w:val="00F42324"/>
    <w:rsid w:val="00F4338D"/>
    <w:rsid w:val="00F509BF"/>
    <w:rsid w:val="00F528BE"/>
    <w:rsid w:val="00F54BAA"/>
    <w:rsid w:val="00F5524D"/>
    <w:rsid w:val="00F55EC6"/>
    <w:rsid w:val="00F602B9"/>
    <w:rsid w:val="00F61C1F"/>
    <w:rsid w:val="00F64543"/>
    <w:rsid w:val="00F64B74"/>
    <w:rsid w:val="00F65061"/>
    <w:rsid w:val="00F65311"/>
    <w:rsid w:val="00F667D2"/>
    <w:rsid w:val="00F70583"/>
    <w:rsid w:val="00F70DC4"/>
    <w:rsid w:val="00F71394"/>
    <w:rsid w:val="00F72CFA"/>
    <w:rsid w:val="00F738FD"/>
    <w:rsid w:val="00F755A7"/>
    <w:rsid w:val="00F7650A"/>
    <w:rsid w:val="00F770D5"/>
    <w:rsid w:val="00F77F36"/>
    <w:rsid w:val="00F816D9"/>
    <w:rsid w:val="00F8585D"/>
    <w:rsid w:val="00F85D7A"/>
    <w:rsid w:val="00F860A8"/>
    <w:rsid w:val="00F872DF"/>
    <w:rsid w:val="00F87D82"/>
    <w:rsid w:val="00F91153"/>
    <w:rsid w:val="00F9135E"/>
    <w:rsid w:val="00F916F3"/>
    <w:rsid w:val="00F94A39"/>
    <w:rsid w:val="00F94B17"/>
    <w:rsid w:val="00F9556A"/>
    <w:rsid w:val="00F96A5F"/>
    <w:rsid w:val="00F9726C"/>
    <w:rsid w:val="00F97A08"/>
    <w:rsid w:val="00FA1AEB"/>
    <w:rsid w:val="00FA2BC0"/>
    <w:rsid w:val="00FA3F62"/>
    <w:rsid w:val="00FA4EE1"/>
    <w:rsid w:val="00FA50E6"/>
    <w:rsid w:val="00FA739A"/>
    <w:rsid w:val="00FA7D44"/>
    <w:rsid w:val="00FB04FF"/>
    <w:rsid w:val="00FB3487"/>
    <w:rsid w:val="00FB35A8"/>
    <w:rsid w:val="00FB3733"/>
    <w:rsid w:val="00FB61D2"/>
    <w:rsid w:val="00FB691D"/>
    <w:rsid w:val="00FB6B8F"/>
    <w:rsid w:val="00FB7055"/>
    <w:rsid w:val="00FB7146"/>
    <w:rsid w:val="00FB7835"/>
    <w:rsid w:val="00FB7F16"/>
    <w:rsid w:val="00FC339C"/>
    <w:rsid w:val="00FC3B9F"/>
    <w:rsid w:val="00FC5166"/>
    <w:rsid w:val="00FC5849"/>
    <w:rsid w:val="00FC74C6"/>
    <w:rsid w:val="00FC7DB4"/>
    <w:rsid w:val="00FD0760"/>
    <w:rsid w:val="00FD0A3A"/>
    <w:rsid w:val="00FD0E9B"/>
    <w:rsid w:val="00FD151C"/>
    <w:rsid w:val="00FD1536"/>
    <w:rsid w:val="00FD1705"/>
    <w:rsid w:val="00FD2BBB"/>
    <w:rsid w:val="00FD2F63"/>
    <w:rsid w:val="00FD30C7"/>
    <w:rsid w:val="00FD4E4D"/>
    <w:rsid w:val="00FD4F97"/>
    <w:rsid w:val="00FD7C7C"/>
    <w:rsid w:val="00FE1A60"/>
    <w:rsid w:val="00FE2C4C"/>
    <w:rsid w:val="00FE3F9C"/>
    <w:rsid w:val="00FE497A"/>
    <w:rsid w:val="00FF1A0D"/>
    <w:rsid w:val="00FF1D18"/>
    <w:rsid w:val="00FF32BC"/>
    <w:rsid w:val="00FF4AD9"/>
    <w:rsid w:val="00FF74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627A"/>
    <w:pPr>
      <w:spacing w:before="180" w:after="180"/>
      <w:ind w:left="851"/>
    </w:pPr>
    <w:rPr>
      <w:lang w:val="ga-IE"/>
    </w:rPr>
  </w:style>
  <w:style w:type="paragraph" w:styleId="Heading1">
    <w:name w:val="heading 1"/>
    <w:basedOn w:val="Normal"/>
    <w:next w:val="Normal"/>
    <w:link w:val="Heading1Char"/>
    <w:uiPriority w:val="9"/>
    <w:qFormat/>
    <w:rsid w:val="005B161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1627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unhideWhenUsed/>
    <w:qFormat/>
    <w:rsid w:val="00015C67"/>
    <w:pPr>
      <w:keepNext/>
      <w:keepLines/>
      <w:spacing w:before="200" w:after="0"/>
      <w:outlineLvl w:val="2"/>
    </w:pPr>
    <w:rPr>
      <w:rFonts w:ascii="Arial" w:eastAsiaTheme="majorEastAsia" w:hAnsi="Arial" w:cstheme="majorBidi"/>
      <w:b/>
      <w:bCs/>
      <w:color w:val="365F91" w:themeColor="accent1" w:themeShade="B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1618"/>
    <w:rPr>
      <w:rFonts w:asciiTheme="majorHAnsi" w:eastAsiaTheme="majorEastAsia" w:hAnsiTheme="majorHAnsi" w:cstheme="majorBidi"/>
      <w:b/>
      <w:bCs/>
      <w:color w:val="365F91" w:themeColor="accent1" w:themeShade="BF"/>
      <w:sz w:val="28"/>
      <w:szCs w:val="28"/>
      <w:lang w:val="ga-IE"/>
    </w:rPr>
  </w:style>
  <w:style w:type="character" w:customStyle="1" w:styleId="Heading2Char">
    <w:name w:val="Heading 2 Char"/>
    <w:basedOn w:val="DefaultParagraphFont"/>
    <w:link w:val="Heading2"/>
    <w:uiPriority w:val="9"/>
    <w:rsid w:val="0001627A"/>
    <w:rPr>
      <w:rFonts w:asciiTheme="majorHAnsi" w:eastAsiaTheme="majorEastAsia" w:hAnsiTheme="majorHAnsi" w:cstheme="majorBidi"/>
      <w:b/>
      <w:bCs/>
      <w:color w:val="4F81BD" w:themeColor="accent1"/>
      <w:sz w:val="26"/>
      <w:szCs w:val="26"/>
      <w:lang w:val="ga-IE"/>
    </w:rPr>
  </w:style>
  <w:style w:type="character" w:customStyle="1" w:styleId="Heading3Char">
    <w:name w:val="Heading 3 Char"/>
    <w:basedOn w:val="DefaultParagraphFont"/>
    <w:link w:val="Heading3"/>
    <w:uiPriority w:val="9"/>
    <w:rsid w:val="00015C67"/>
    <w:rPr>
      <w:rFonts w:ascii="Arial" w:eastAsiaTheme="majorEastAsia" w:hAnsi="Arial" w:cstheme="majorBidi"/>
      <w:b/>
      <w:bCs/>
      <w:color w:val="365F91" w:themeColor="accent1" w:themeShade="BF"/>
      <w:sz w:val="28"/>
      <w:lang w:val="ga-IE"/>
    </w:rPr>
  </w:style>
  <w:style w:type="paragraph" w:customStyle="1" w:styleId="firstlevel">
    <w:name w:val="first level"/>
    <w:basedOn w:val="ListParagraph"/>
    <w:link w:val="firstlevelChar"/>
    <w:qFormat/>
    <w:rsid w:val="0001627A"/>
    <w:pPr>
      <w:keepNext/>
      <w:keepLines/>
      <w:numPr>
        <w:numId w:val="1"/>
      </w:numPr>
      <w:tabs>
        <w:tab w:val="left" w:pos="1418"/>
      </w:tabs>
      <w:spacing w:before="240" w:after="0"/>
      <w:outlineLvl w:val="0"/>
    </w:pPr>
    <w:rPr>
      <w:rFonts w:ascii="Arial" w:eastAsiaTheme="majorEastAsia" w:hAnsi="Arial" w:cs="Arial"/>
      <w:b/>
      <w:bCs/>
      <w:color w:val="365F91" w:themeColor="accent1" w:themeShade="BF"/>
      <w:sz w:val="40"/>
      <w:szCs w:val="40"/>
      <w:lang w:val="en-GB"/>
    </w:rPr>
  </w:style>
  <w:style w:type="paragraph" w:styleId="ListParagraph">
    <w:name w:val="List Paragraph"/>
    <w:basedOn w:val="Normal"/>
    <w:uiPriority w:val="34"/>
    <w:qFormat/>
    <w:rsid w:val="0001627A"/>
    <w:pPr>
      <w:ind w:left="720"/>
      <w:contextualSpacing/>
    </w:pPr>
  </w:style>
  <w:style w:type="character" w:customStyle="1" w:styleId="firstlevelChar">
    <w:name w:val="first level Char"/>
    <w:basedOn w:val="DefaultParagraphFont"/>
    <w:link w:val="firstlevel"/>
    <w:rsid w:val="0001627A"/>
    <w:rPr>
      <w:rFonts w:ascii="Arial" w:eastAsiaTheme="majorEastAsia" w:hAnsi="Arial" w:cs="Arial"/>
      <w:b/>
      <w:bCs/>
      <w:color w:val="365F91" w:themeColor="accent1" w:themeShade="BF"/>
      <w:sz w:val="40"/>
      <w:szCs w:val="40"/>
      <w:lang w:val="en-GB"/>
    </w:rPr>
  </w:style>
  <w:style w:type="paragraph" w:customStyle="1" w:styleId="11">
    <w:name w:val="1.1"/>
    <w:basedOn w:val="Heading2"/>
    <w:link w:val="11Char"/>
    <w:qFormat/>
    <w:rsid w:val="0001627A"/>
    <w:pPr>
      <w:numPr>
        <w:numId w:val="2"/>
      </w:numPr>
      <w:tabs>
        <w:tab w:val="left" w:pos="993"/>
      </w:tabs>
      <w:spacing w:before="180" w:after="180"/>
    </w:pPr>
    <w:rPr>
      <w:rFonts w:ascii="Arial" w:hAnsi="Arial" w:cs="Arial"/>
      <w:color w:val="365F91" w:themeColor="accent1" w:themeShade="BF"/>
      <w:spacing w:val="-1"/>
      <w:sz w:val="28"/>
      <w:szCs w:val="28"/>
      <w:lang w:val="en-GB"/>
    </w:rPr>
  </w:style>
  <w:style w:type="character" w:customStyle="1" w:styleId="11Char">
    <w:name w:val="1.1 Char"/>
    <w:basedOn w:val="Heading2Char"/>
    <w:link w:val="11"/>
    <w:rsid w:val="0001627A"/>
    <w:rPr>
      <w:rFonts w:ascii="Arial" w:eastAsiaTheme="majorEastAsia" w:hAnsi="Arial" w:cs="Arial"/>
      <w:b/>
      <w:bCs/>
      <w:color w:val="365F91" w:themeColor="accent1" w:themeShade="BF"/>
      <w:spacing w:val="-1"/>
      <w:sz w:val="28"/>
      <w:szCs w:val="28"/>
      <w:lang w:val="en-GB"/>
    </w:rPr>
  </w:style>
  <w:style w:type="paragraph" w:styleId="NoSpacing">
    <w:name w:val="No Spacing"/>
    <w:link w:val="NoSpacingChar"/>
    <w:uiPriority w:val="1"/>
    <w:qFormat/>
    <w:rsid w:val="00683EAE"/>
    <w:pPr>
      <w:spacing w:after="0" w:line="240" w:lineRule="auto"/>
      <w:ind w:left="851"/>
    </w:pPr>
    <w:rPr>
      <w:lang w:val="ga-IE"/>
    </w:rPr>
  </w:style>
  <w:style w:type="character" w:customStyle="1" w:styleId="NoSpacingChar">
    <w:name w:val="No Spacing Char"/>
    <w:link w:val="NoSpacing"/>
    <w:uiPriority w:val="1"/>
    <w:rsid w:val="00B06941"/>
    <w:rPr>
      <w:lang w:val="ga-IE"/>
    </w:rPr>
  </w:style>
  <w:style w:type="character" w:styleId="PlaceholderText">
    <w:name w:val="Placeholder Text"/>
    <w:basedOn w:val="DefaultParagraphFont"/>
    <w:uiPriority w:val="99"/>
    <w:semiHidden/>
    <w:rsid w:val="006E5D6A"/>
    <w:rPr>
      <w:color w:val="808080"/>
    </w:rPr>
  </w:style>
  <w:style w:type="table" w:styleId="TableGrid">
    <w:name w:val="Table Grid"/>
    <w:basedOn w:val="TableNormal"/>
    <w:uiPriority w:val="59"/>
    <w:rsid w:val="00987A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06941"/>
    <w:pPr>
      <w:spacing w:before="0" w:after="0" w:line="240" w:lineRule="auto"/>
      <w:ind w:left="0"/>
    </w:pPr>
    <w:rPr>
      <w:sz w:val="20"/>
      <w:szCs w:val="20"/>
      <w:lang w:val="en-GB"/>
    </w:rPr>
  </w:style>
  <w:style w:type="character" w:customStyle="1" w:styleId="FootnoteTextChar">
    <w:name w:val="Footnote Text Char"/>
    <w:basedOn w:val="DefaultParagraphFont"/>
    <w:link w:val="FootnoteText"/>
    <w:uiPriority w:val="99"/>
    <w:semiHidden/>
    <w:rsid w:val="00B06941"/>
    <w:rPr>
      <w:sz w:val="20"/>
      <w:szCs w:val="20"/>
      <w:lang w:val="en-GB"/>
    </w:rPr>
  </w:style>
  <w:style w:type="character" w:styleId="FootnoteReference">
    <w:name w:val="footnote reference"/>
    <w:basedOn w:val="DefaultParagraphFont"/>
    <w:uiPriority w:val="99"/>
    <w:semiHidden/>
    <w:unhideWhenUsed/>
    <w:rsid w:val="00B06941"/>
    <w:rPr>
      <w:vertAlign w:val="superscript"/>
    </w:rPr>
  </w:style>
  <w:style w:type="paragraph" w:styleId="Header">
    <w:name w:val="header"/>
    <w:basedOn w:val="Normal"/>
    <w:link w:val="HeaderChar"/>
    <w:uiPriority w:val="99"/>
    <w:unhideWhenUsed/>
    <w:rsid w:val="00C5685B"/>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C5685B"/>
    <w:rPr>
      <w:lang w:val="ga-IE"/>
    </w:rPr>
  </w:style>
  <w:style w:type="paragraph" w:styleId="Footer">
    <w:name w:val="footer"/>
    <w:basedOn w:val="Normal"/>
    <w:link w:val="FooterChar"/>
    <w:uiPriority w:val="99"/>
    <w:unhideWhenUsed/>
    <w:rsid w:val="00C5685B"/>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C5685B"/>
    <w:rPr>
      <w:lang w:val="ga-IE"/>
    </w:rPr>
  </w:style>
  <w:style w:type="character" w:styleId="Hyperlink">
    <w:name w:val="Hyperlink"/>
    <w:basedOn w:val="DefaultParagraphFont"/>
    <w:uiPriority w:val="99"/>
    <w:unhideWhenUsed/>
    <w:rsid w:val="005B1618"/>
    <w:rPr>
      <w:color w:val="0000FF"/>
      <w:u w:val="single"/>
    </w:rPr>
  </w:style>
  <w:style w:type="paragraph" w:customStyle="1" w:styleId="feeds-pagesheading">
    <w:name w:val="feeds-pages__heading"/>
    <w:basedOn w:val="Normal"/>
    <w:rsid w:val="005B1618"/>
    <w:pPr>
      <w:spacing w:before="100" w:beforeAutospacing="1" w:after="100" w:afterAutospacing="1" w:line="240" w:lineRule="auto"/>
      <w:ind w:left="0"/>
    </w:pPr>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5B1618"/>
    <w:pPr>
      <w:spacing w:before="100" w:beforeAutospacing="1" w:after="100" w:afterAutospacing="1" w:line="240" w:lineRule="auto"/>
      <w:ind w:left="0"/>
    </w:pPr>
    <w:rPr>
      <w:rFonts w:ascii="Times New Roman" w:eastAsia="Times New Roman" w:hAnsi="Times New Roman" w:cs="Times New Roman"/>
      <w:sz w:val="24"/>
      <w:szCs w:val="24"/>
      <w:lang w:val="en-US"/>
    </w:rPr>
  </w:style>
  <w:style w:type="character" w:customStyle="1" w:styleId="metaauthor">
    <w:name w:val="meta_author"/>
    <w:basedOn w:val="DefaultParagraphFont"/>
    <w:rsid w:val="005B1618"/>
  </w:style>
  <w:style w:type="character" w:customStyle="1" w:styleId="separ">
    <w:name w:val="separ"/>
    <w:basedOn w:val="DefaultParagraphFont"/>
    <w:rsid w:val="005B1618"/>
  </w:style>
  <w:style w:type="character" w:customStyle="1" w:styleId="metadate">
    <w:name w:val="meta_date"/>
    <w:basedOn w:val="DefaultParagraphFont"/>
    <w:rsid w:val="005B1618"/>
  </w:style>
  <w:style w:type="character" w:customStyle="1" w:styleId="metacomments">
    <w:name w:val="meta_comments"/>
    <w:basedOn w:val="DefaultParagraphFont"/>
    <w:rsid w:val="005B1618"/>
  </w:style>
  <w:style w:type="character" w:customStyle="1" w:styleId="metapdf">
    <w:name w:val="meta_pdf"/>
    <w:basedOn w:val="DefaultParagraphFont"/>
    <w:rsid w:val="005B1618"/>
  </w:style>
  <w:style w:type="character" w:customStyle="1" w:styleId="xtextbutton">
    <w:name w:val="xtext_button"/>
    <w:basedOn w:val="DefaultParagraphFont"/>
    <w:rsid w:val="005B1618"/>
  </w:style>
  <w:style w:type="character" w:customStyle="1" w:styleId="breadcrumblast">
    <w:name w:val="breadcrumb_last"/>
    <w:basedOn w:val="DefaultParagraphFont"/>
    <w:rsid w:val="005B1618"/>
  </w:style>
  <w:style w:type="character" w:styleId="Emphasis">
    <w:name w:val="Emphasis"/>
    <w:basedOn w:val="DefaultParagraphFont"/>
    <w:uiPriority w:val="20"/>
    <w:qFormat/>
    <w:rsid w:val="005B1618"/>
    <w:rPr>
      <w:i/>
      <w:iCs/>
    </w:rPr>
  </w:style>
  <w:style w:type="character" w:styleId="Strong">
    <w:name w:val="Strong"/>
    <w:basedOn w:val="DefaultParagraphFont"/>
    <w:uiPriority w:val="22"/>
    <w:qFormat/>
    <w:rsid w:val="005B1618"/>
    <w:rPr>
      <w:b/>
      <w:bCs/>
    </w:rPr>
  </w:style>
  <w:style w:type="character" w:customStyle="1" w:styleId="padding">
    <w:name w:val="padding"/>
    <w:basedOn w:val="DefaultParagraphFont"/>
    <w:rsid w:val="005B1618"/>
  </w:style>
  <w:style w:type="character" w:customStyle="1" w:styleId="smallframe">
    <w:name w:val="small_frame"/>
    <w:basedOn w:val="DefaultParagraphFont"/>
    <w:rsid w:val="005B1618"/>
  </w:style>
  <w:style w:type="character" w:styleId="HTMLCite">
    <w:name w:val="HTML Cite"/>
    <w:basedOn w:val="DefaultParagraphFont"/>
    <w:uiPriority w:val="99"/>
    <w:semiHidden/>
    <w:unhideWhenUsed/>
    <w:rsid w:val="005B1618"/>
    <w:rPr>
      <w:i/>
      <w:iCs/>
    </w:rPr>
  </w:style>
  <w:style w:type="paragraph" w:styleId="z-TopofForm">
    <w:name w:val="HTML Top of Form"/>
    <w:basedOn w:val="Normal"/>
    <w:next w:val="Normal"/>
    <w:link w:val="z-TopofFormChar"/>
    <w:hidden/>
    <w:uiPriority w:val="99"/>
    <w:semiHidden/>
    <w:unhideWhenUsed/>
    <w:rsid w:val="005B1618"/>
    <w:pPr>
      <w:pBdr>
        <w:bottom w:val="single" w:sz="6" w:space="1" w:color="auto"/>
      </w:pBdr>
      <w:spacing w:before="0" w:after="0" w:line="240" w:lineRule="auto"/>
      <w:ind w:left="0"/>
      <w:jc w:val="center"/>
    </w:pPr>
    <w:rPr>
      <w:rFonts w:ascii="Arial" w:eastAsia="Times New Roman" w:hAnsi="Arial" w:cs="Arial"/>
      <w:vanish/>
      <w:sz w:val="16"/>
      <w:szCs w:val="16"/>
      <w:lang w:val="en-US"/>
    </w:rPr>
  </w:style>
  <w:style w:type="character" w:customStyle="1" w:styleId="z-TopofFormChar">
    <w:name w:val="z-Top of Form Char"/>
    <w:basedOn w:val="DefaultParagraphFont"/>
    <w:link w:val="z-TopofForm"/>
    <w:uiPriority w:val="99"/>
    <w:semiHidden/>
    <w:rsid w:val="005B1618"/>
    <w:rPr>
      <w:rFonts w:ascii="Arial" w:eastAsia="Times New Roman" w:hAnsi="Arial" w:cs="Arial"/>
      <w:vanish/>
      <w:sz w:val="16"/>
      <w:szCs w:val="16"/>
    </w:rPr>
  </w:style>
  <w:style w:type="paragraph" w:customStyle="1" w:styleId="c4wp-display-captcha-form">
    <w:name w:val="c4wp-display-captcha-form"/>
    <w:basedOn w:val="Normal"/>
    <w:rsid w:val="005B1618"/>
    <w:pPr>
      <w:spacing w:before="100" w:beforeAutospacing="1" w:after="100" w:afterAutospacing="1" w:line="240" w:lineRule="auto"/>
      <w:ind w:left="0"/>
    </w:pPr>
    <w:rPr>
      <w:rFonts w:ascii="Times New Roman" w:eastAsia="Times New Roman" w:hAnsi="Times New Roman" w:cs="Times New Roman"/>
      <w:sz w:val="24"/>
      <w:szCs w:val="24"/>
      <w:lang w:val="en-US"/>
    </w:rPr>
  </w:style>
  <w:style w:type="paragraph" w:styleId="z-BottomofForm">
    <w:name w:val="HTML Bottom of Form"/>
    <w:basedOn w:val="Normal"/>
    <w:next w:val="Normal"/>
    <w:link w:val="z-BottomofFormChar"/>
    <w:hidden/>
    <w:uiPriority w:val="99"/>
    <w:semiHidden/>
    <w:unhideWhenUsed/>
    <w:rsid w:val="005B1618"/>
    <w:pPr>
      <w:pBdr>
        <w:top w:val="single" w:sz="6" w:space="1" w:color="auto"/>
      </w:pBdr>
      <w:spacing w:before="0" w:after="0" w:line="240" w:lineRule="auto"/>
      <w:ind w:left="0"/>
      <w:jc w:val="center"/>
    </w:pPr>
    <w:rPr>
      <w:rFonts w:ascii="Arial" w:eastAsia="Times New Roman" w:hAnsi="Arial" w:cs="Arial"/>
      <w:vanish/>
      <w:sz w:val="16"/>
      <w:szCs w:val="16"/>
      <w:lang w:val="en-US"/>
    </w:rPr>
  </w:style>
  <w:style w:type="character" w:customStyle="1" w:styleId="z-BottomofFormChar">
    <w:name w:val="z-Bottom of Form Char"/>
    <w:basedOn w:val="DefaultParagraphFont"/>
    <w:link w:val="z-BottomofForm"/>
    <w:uiPriority w:val="99"/>
    <w:semiHidden/>
    <w:rsid w:val="005B1618"/>
    <w:rPr>
      <w:rFonts w:ascii="Arial" w:eastAsia="Times New Roman" w:hAnsi="Arial" w:cs="Arial"/>
      <w:vanish/>
      <w:sz w:val="16"/>
      <w:szCs w:val="16"/>
    </w:rPr>
  </w:style>
  <w:style w:type="paragraph" w:styleId="Caption">
    <w:name w:val="caption"/>
    <w:basedOn w:val="Normal"/>
    <w:next w:val="Normal"/>
    <w:uiPriority w:val="35"/>
    <w:unhideWhenUsed/>
    <w:qFormat/>
    <w:rsid w:val="00EC1DAD"/>
    <w:pPr>
      <w:spacing w:before="0" w:after="200" w:line="240" w:lineRule="auto"/>
    </w:pPr>
    <w:rPr>
      <w:b/>
      <w:bCs/>
      <w:color w:val="4F81BD" w:themeColor="accent1"/>
      <w:sz w:val="18"/>
      <w:szCs w:val="18"/>
    </w:rPr>
  </w:style>
  <w:style w:type="paragraph" w:styleId="TOCHeading">
    <w:name w:val="TOC Heading"/>
    <w:basedOn w:val="Heading1"/>
    <w:next w:val="Normal"/>
    <w:uiPriority w:val="39"/>
    <w:unhideWhenUsed/>
    <w:qFormat/>
    <w:rsid w:val="00EC1DAD"/>
    <w:pPr>
      <w:ind w:left="0"/>
      <w:outlineLvl w:val="9"/>
    </w:pPr>
    <w:rPr>
      <w:lang w:val="en-US" w:eastAsia="ja-JP"/>
    </w:rPr>
  </w:style>
  <w:style w:type="paragraph" w:styleId="TOC1">
    <w:name w:val="toc 1"/>
    <w:basedOn w:val="Normal"/>
    <w:next w:val="Normal"/>
    <w:autoRedefine/>
    <w:uiPriority w:val="39"/>
    <w:unhideWhenUsed/>
    <w:qFormat/>
    <w:rsid w:val="00EC1DAD"/>
    <w:pPr>
      <w:spacing w:after="100"/>
      <w:ind w:left="0"/>
    </w:pPr>
  </w:style>
  <w:style w:type="paragraph" w:styleId="TOC2">
    <w:name w:val="toc 2"/>
    <w:basedOn w:val="Normal"/>
    <w:next w:val="Normal"/>
    <w:autoRedefine/>
    <w:uiPriority w:val="39"/>
    <w:unhideWhenUsed/>
    <w:qFormat/>
    <w:rsid w:val="00EC1DAD"/>
    <w:pPr>
      <w:spacing w:after="100"/>
      <w:ind w:left="220"/>
    </w:pPr>
  </w:style>
  <w:style w:type="paragraph" w:styleId="TOC3">
    <w:name w:val="toc 3"/>
    <w:basedOn w:val="Normal"/>
    <w:next w:val="Normal"/>
    <w:autoRedefine/>
    <w:uiPriority w:val="39"/>
    <w:unhideWhenUsed/>
    <w:qFormat/>
    <w:rsid w:val="00EC1DAD"/>
    <w:pPr>
      <w:spacing w:after="100"/>
      <w:ind w:left="440"/>
    </w:pPr>
  </w:style>
  <w:style w:type="paragraph" w:styleId="TableofFigures">
    <w:name w:val="table of figures"/>
    <w:basedOn w:val="Normal"/>
    <w:next w:val="Normal"/>
    <w:uiPriority w:val="99"/>
    <w:unhideWhenUsed/>
    <w:rsid w:val="008F7B0F"/>
    <w:pPr>
      <w:spacing w:before="0" w:after="0"/>
      <w:ind w:left="440" w:hanging="440"/>
    </w:pPr>
    <w:rPr>
      <w:rFonts w:cstheme="minorHAnsi"/>
      <w:smallCaps/>
      <w:sz w:val="20"/>
      <w:szCs w:val="20"/>
    </w:rPr>
  </w:style>
  <w:style w:type="paragraph" w:styleId="BalloonText">
    <w:name w:val="Balloon Text"/>
    <w:basedOn w:val="Normal"/>
    <w:link w:val="BalloonTextChar"/>
    <w:uiPriority w:val="99"/>
    <w:semiHidden/>
    <w:unhideWhenUsed/>
    <w:rsid w:val="004D6BB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6BB3"/>
    <w:rPr>
      <w:rFonts w:ascii="Tahoma" w:hAnsi="Tahoma" w:cs="Tahoma"/>
      <w:sz w:val="16"/>
      <w:szCs w:val="16"/>
      <w:lang w:val="ga-I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627A"/>
    <w:pPr>
      <w:spacing w:before="180" w:after="180"/>
      <w:ind w:left="851"/>
    </w:pPr>
    <w:rPr>
      <w:lang w:val="ga-IE"/>
    </w:rPr>
  </w:style>
  <w:style w:type="paragraph" w:styleId="Heading1">
    <w:name w:val="heading 1"/>
    <w:basedOn w:val="Normal"/>
    <w:next w:val="Normal"/>
    <w:link w:val="Heading1Char"/>
    <w:uiPriority w:val="9"/>
    <w:qFormat/>
    <w:rsid w:val="005B161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1627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unhideWhenUsed/>
    <w:qFormat/>
    <w:rsid w:val="00015C67"/>
    <w:pPr>
      <w:keepNext/>
      <w:keepLines/>
      <w:spacing w:before="200" w:after="0"/>
      <w:outlineLvl w:val="2"/>
    </w:pPr>
    <w:rPr>
      <w:rFonts w:ascii="Arial" w:eastAsiaTheme="majorEastAsia" w:hAnsi="Arial" w:cstheme="majorBidi"/>
      <w:b/>
      <w:bCs/>
      <w:color w:val="365F91" w:themeColor="accent1" w:themeShade="B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1618"/>
    <w:rPr>
      <w:rFonts w:asciiTheme="majorHAnsi" w:eastAsiaTheme="majorEastAsia" w:hAnsiTheme="majorHAnsi" w:cstheme="majorBidi"/>
      <w:b/>
      <w:bCs/>
      <w:color w:val="365F91" w:themeColor="accent1" w:themeShade="BF"/>
      <w:sz w:val="28"/>
      <w:szCs w:val="28"/>
      <w:lang w:val="ga-IE"/>
    </w:rPr>
  </w:style>
  <w:style w:type="character" w:customStyle="1" w:styleId="Heading2Char">
    <w:name w:val="Heading 2 Char"/>
    <w:basedOn w:val="DefaultParagraphFont"/>
    <w:link w:val="Heading2"/>
    <w:uiPriority w:val="9"/>
    <w:rsid w:val="0001627A"/>
    <w:rPr>
      <w:rFonts w:asciiTheme="majorHAnsi" w:eastAsiaTheme="majorEastAsia" w:hAnsiTheme="majorHAnsi" w:cstheme="majorBidi"/>
      <w:b/>
      <w:bCs/>
      <w:color w:val="4F81BD" w:themeColor="accent1"/>
      <w:sz w:val="26"/>
      <w:szCs w:val="26"/>
      <w:lang w:val="ga-IE"/>
    </w:rPr>
  </w:style>
  <w:style w:type="character" w:customStyle="1" w:styleId="Heading3Char">
    <w:name w:val="Heading 3 Char"/>
    <w:basedOn w:val="DefaultParagraphFont"/>
    <w:link w:val="Heading3"/>
    <w:uiPriority w:val="9"/>
    <w:rsid w:val="00015C67"/>
    <w:rPr>
      <w:rFonts w:ascii="Arial" w:eastAsiaTheme="majorEastAsia" w:hAnsi="Arial" w:cstheme="majorBidi"/>
      <w:b/>
      <w:bCs/>
      <w:color w:val="365F91" w:themeColor="accent1" w:themeShade="BF"/>
      <w:sz w:val="28"/>
      <w:lang w:val="ga-IE"/>
    </w:rPr>
  </w:style>
  <w:style w:type="paragraph" w:customStyle="1" w:styleId="firstlevel">
    <w:name w:val="first level"/>
    <w:basedOn w:val="ListParagraph"/>
    <w:link w:val="firstlevelChar"/>
    <w:qFormat/>
    <w:rsid w:val="0001627A"/>
    <w:pPr>
      <w:keepNext/>
      <w:keepLines/>
      <w:numPr>
        <w:numId w:val="1"/>
      </w:numPr>
      <w:tabs>
        <w:tab w:val="left" w:pos="1418"/>
      </w:tabs>
      <w:spacing w:before="240" w:after="0"/>
      <w:outlineLvl w:val="0"/>
    </w:pPr>
    <w:rPr>
      <w:rFonts w:ascii="Arial" w:eastAsiaTheme="majorEastAsia" w:hAnsi="Arial" w:cs="Arial"/>
      <w:b/>
      <w:bCs/>
      <w:color w:val="365F91" w:themeColor="accent1" w:themeShade="BF"/>
      <w:sz w:val="40"/>
      <w:szCs w:val="40"/>
      <w:lang w:val="en-GB"/>
    </w:rPr>
  </w:style>
  <w:style w:type="paragraph" w:styleId="ListParagraph">
    <w:name w:val="List Paragraph"/>
    <w:basedOn w:val="Normal"/>
    <w:uiPriority w:val="34"/>
    <w:qFormat/>
    <w:rsid w:val="0001627A"/>
    <w:pPr>
      <w:ind w:left="720"/>
      <w:contextualSpacing/>
    </w:pPr>
  </w:style>
  <w:style w:type="character" w:customStyle="1" w:styleId="firstlevelChar">
    <w:name w:val="first level Char"/>
    <w:basedOn w:val="DefaultParagraphFont"/>
    <w:link w:val="firstlevel"/>
    <w:rsid w:val="0001627A"/>
    <w:rPr>
      <w:rFonts w:ascii="Arial" w:eastAsiaTheme="majorEastAsia" w:hAnsi="Arial" w:cs="Arial"/>
      <w:b/>
      <w:bCs/>
      <w:color w:val="365F91" w:themeColor="accent1" w:themeShade="BF"/>
      <w:sz w:val="40"/>
      <w:szCs w:val="40"/>
      <w:lang w:val="en-GB"/>
    </w:rPr>
  </w:style>
  <w:style w:type="paragraph" w:customStyle="1" w:styleId="11">
    <w:name w:val="1.1"/>
    <w:basedOn w:val="Heading2"/>
    <w:link w:val="11Char"/>
    <w:qFormat/>
    <w:rsid w:val="0001627A"/>
    <w:pPr>
      <w:numPr>
        <w:numId w:val="2"/>
      </w:numPr>
      <w:tabs>
        <w:tab w:val="left" w:pos="993"/>
      </w:tabs>
      <w:spacing w:before="180" w:after="180"/>
    </w:pPr>
    <w:rPr>
      <w:rFonts w:ascii="Arial" w:hAnsi="Arial" w:cs="Arial"/>
      <w:color w:val="365F91" w:themeColor="accent1" w:themeShade="BF"/>
      <w:spacing w:val="-1"/>
      <w:sz w:val="28"/>
      <w:szCs w:val="28"/>
      <w:lang w:val="en-GB"/>
    </w:rPr>
  </w:style>
  <w:style w:type="character" w:customStyle="1" w:styleId="11Char">
    <w:name w:val="1.1 Char"/>
    <w:basedOn w:val="Heading2Char"/>
    <w:link w:val="11"/>
    <w:rsid w:val="0001627A"/>
    <w:rPr>
      <w:rFonts w:ascii="Arial" w:eastAsiaTheme="majorEastAsia" w:hAnsi="Arial" w:cs="Arial"/>
      <w:b/>
      <w:bCs/>
      <w:color w:val="365F91" w:themeColor="accent1" w:themeShade="BF"/>
      <w:spacing w:val="-1"/>
      <w:sz w:val="28"/>
      <w:szCs w:val="28"/>
      <w:lang w:val="en-GB"/>
    </w:rPr>
  </w:style>
  <w:style w:type="paragraph" w:styleId="NoSpacing">
    <w:name w:val="No Spacing"/>
    <w:link w:val="NoSpacingChar"/>
    <w:uiPriority w:val="1"/>
    <w:qFormat/>
    <w:rsid w:val="00683EAE"/>
    <w:pPr>
      <w:spacing w:after="0" w:line="240" w:lineRule="auto"/>
      <w:ind w:left="851"/>
    </w:pPr>
    <w:rPr>
      <w:lang w:val="ga-IE"/>
    </w:rPr>
  </w:style>
  <w:style w:type="character" w:customStyle="1" w:styleId="NoSpacingChar">
    <w:name w:val="No Spacing Char"/>
    <w:link w:val="NoSpacing"/>
    <w:uiPriority w:val="1"/>
    <w:rsid w:val="00B06941"/>
    <w:rPr>
      <w:lang w:val="ga-IE"/>
    </w:rPr>
  </w:style>
  <w:style w:type="character" w:styleId="PlaceholderText">
    <w:name w:val="Placeholder Text"/>
    <w:basedOn w:val="DefaultParagraphFont"/>
    <w:uiPriority w:val="99"/>
    <w:semiHidden/>
    <w:rsid w:val="006E5D6A"/>
    <w:rPr>
      <w:color w:val="808080"/>
    </w:rPr>
  </w:style>
  <w:style w:type="table" w:styleId="TableGrid">
    <w:name w:val="Table Grid"/>
    <w:basedOn w:val="TableNormal"/>
    <w:uiPriority w:val="59"/>
    <w:rsid w:val="00987A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06941"/>
    <w:pPr>
      <w:spacing w:before="0" w:after="0" w:line="240" w:lineRule="auto"/>
      <w:ind w:left="0"/>
    </w:pPr>
    <w:rPr>
      <w:sz w:val="20"/>
      <w:szCs w:val="20"/>
      <w:lang w:val="en-GB"/>
    </w:rPr>
  </w:style>
  <w:style w:type="character" w:customStyle="1" w:styleId="FootnoteTextChar">
    <w:name w:val="Footnote Text Char"/>
    <w:basedOn w:val="DefaultParagraphFont"/>
    <w:link w:val="FootnoteText"/>
    <w:uiPriority w:val="99"/>
    <w:semiHidden/>
    <w:rsid w:val="00B06941"/>
    <w:rPr>
      <w:sz w:val="20"/>
      <w:szCs w:val="20"/>
      <w:lang w:val="en-GB"/>
    </w:rPr>
  </w:style>
  <w:style w:type="character" w:styleId="FootnoteReference">
    <w:name w:val="footnote reference"/>
    <w:basedOn w:val="DefaultParagraphFont"/>
    <w:uiPriority w:val="99"/>
    <w:semiHidden/>
    <w:unhideWhenUsed/>
    <w:rsid w:val="00B06941"/>
    <w:rPr>
      <w:vertAlign w:val="superscript"/>
    </w:rPr>
  </w:style>
  <w:style w:type="paragraph" w:styleId="Header">
    <w:name w:val="header"/>
    <w:basedOn w:val="Normal"/>
    <w:link w:val="HeaderChar"/>
    <w:uiPriority w:val="99"/>
    <w:unhideWhenUsed/>
    <w:rsid w:val="00C5685B"/>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C5685B"/>
    <w:rPr>
      <w:lang w:val="ga-IE"/>
    </w:rPr>
  </w:style>
  <w:style w:type="paragraph" w:styleId="Footer">
    <w:name w:val="footer"/>
    <w:basedOn w:val="Normal"/>
    <w:link w:val="FooterChar"/>
    <w:uiPriority w:val="99"/>
    <w:unhideWhenUsed/>
    <w:rsid w:val="00C5685B"/>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C5685B"/>
    <w:rPr>
      <w:lang w:val="ga-IE"/>
    </w:rPr>
  </w:style>
  <w:style w:type="character" w:styleId="Hyperlink">
    <w:name w:val="Hyperlink"/>
    <w:basedOn w:val="DefaultParagraphFont"/>
    <w:uiPriority w:val="99"/>
    <w:unhideWhenUsed/>
    <w:rsid w:val="005B1618"/>
    <w:rPr>
      <w:color w:val="0000FF"/>
      <w:u w:val="single"/>
    </w:rPr>
  </w:style>
  <w:style w:type="paragraph" w:customStyle="1" w:styleId="feeds-pagesheading">
    <w:name w:val="feeds-pages__heading"/>
    <w:basedOn w:val="Normal"/>
    <w:rsid w:val="005B1618"/>
    <w:pPr>
      <w:spacing w:before="100" w:beforeAutospacing="1" w:after="100" w:afterAutospacing="1" w:line="240" w:lineRule="auto"/>
      <w:ind w:left="0"/>
    </w:pPr>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5B1618"/>
    <w:pPr>
      <w:spacing w:before="100" w:beforeAutospacing="1" w:after="100" w:afterAutospacing="1" w:line="240" w:lineRule="auto"/>
      <w:ind w:left="0"/>
    </w:pPr>
    <w:rPr>
      <w:rFonts w:ascii="Times New Roman" w:eastAsia="Times New Roman" w:hAnsi="Times New Roman" w:cs="Times New Roman"/>
      <w:sz w:val="24"/>
      <w:szCs w:val="24"/>
      <w:lang w:val="en-US"/>
    </w:rPr>
  </w:style>
  <w:style w:type="character" w:customStyle="1" w:styleId="metaauthor">
    <w:name w:val="meta_author"/>
    <w:basedOn w:val="DefaultParagraphFont"/>
    <w:rsid w:val="005B1618"/>
  </w:style>
  <w:style w:type="character" w:customStyle="1" w:styleId="separ">
    <w:name w:val="separ"/>
    <w:basedOn w:val="DefaultParagraphFont"/>
    <w:rsid w:val="005B1618"/>
  </w:style>
  <w:style w:type="character" w:customStyle="1" w:styleId="metadate">
    <w:name w:val="meta_date"/>
    <w:basedOn w:val="DefaultParagraphFont"/>
    <w:rsid w:val="005B1618"/>
  </w:style>
  <w:style w:type="character" w:customStyle="1" w:styleId="metacomments">
    <w:name w:val="meta_comments"/>
    <w:basedOn w:val="DefaultParagraphFont"/>
    <w:rsid w:val="005B1618"/>
  </w:style>
  <w:style w:type="character" w:customStyle="1" w:styleId="metapdf">
    <w:name w:val="meta_pdf"/>
    <w:basedOn w:val="DefaultParagraphFont"/>
    <w:rsid w:val="005B1618"/>
  </w:style>
  <w:style w:type="character" w:customStyle="1" w:styleId="xtextbutton">
    <w:name w:val="xtext_button"/>
    <w:basedOn w:val="DefaultParagraphFont"/>
    <w:rsid w:val="005B1618"/>
  </w:style>
  <w:style w:type="character" w:customStyle="1" w:styleId="breadcrumblast">
    <w:name w:val="breadcrumb_last"/>
    <w:basedOn w:val="DefaultParagraphFont"/>
    <w:rsid w:val="005B1618"/>
  </w:style>
  <w:style w:type="character" w:styleId="Emphasis">
    <w:name w:val="Emphasis"/>
    <w:basedOn w:val="DefaultParagraphFont"/>
    <w:uiPriority w:val="20"/>
    <w:qFormat/>
    <w:rsid w:val="005B1618"/>
    <w:rPr>
      <w:i/>
      <w:iCs/>
    </w:rPr>
  </w:style>
  <w:style w:type="character" w:styleId="Strong">
    <w:name w:val="Strong"/>
    <w:basedOn w:val="DefaultParagraphFont"/>
    <w:uiPriority w:val="22"/>
    <w:qFormat/>
    <w:rsid w:val="005B1618"/>
    <w:rPr>
      <w:b/>
      <w:bCs/>
    </w:rPr>
  </w:style>
  <w:style w:type="character" w:customStyle="1" w:styleId="padding">
    <w:name w:val="padding"/>
    <w:basedOn w:val="DefaultParagraphFont"/>
    <w:rsid w:val="005B1618"/>
  </w:style>
  <w:style w:type="character" w:customStyle="1" w:styleId="smallframe">
    <w:name w:val="small_frame"/>
    <w:basedOn w:val="DefaultParagraphFont"/>
    <w:rsid w:val="005B1618"/>
  </w:style>
  <w:style w:type="character" w:styleId="HTMLCite">
    <w:name w:val="HTML Cite"/>
    <w:basedOn w:val="DefaultParagraphFont"/>
    <w:uiPriority w:val="99"/>
    <w:semiHidden/>
    <w:unhideWhenUsed/>
    <w:rsid w:val="005B1618"/>
    <w:rPr>
      <w:i/>
      <w:iCs/>
    </w:rPr>
  </w:style>
  <w:style w:type="paragraph" w:styleId="z-TopofForm">
    <w:name w:val="HTML Top of Form"/>
    <w:basedOn w:val="Normal"/>
    <w:next w:val="Normal"/>
    <w:link w:val="z-TopofFormChar"/>
    <w:hidden/>
    <w:uiPriority w:val="99"/>
    <w:semiHidden/>
    <w:unhideWhenUsed/>
    <w:rsid w:val="005B1618"/>
    <w:pPr>
      <w:pBdr>
        <w:bottom w:val="single" w:sz="6" w:space="1" w:color="auto"/>
      </w:pBdr>
      <w:spacing w:before="0" w:after="0" w:line="240" w:lineRule="auto"/>
      <w:ind w:left="0"/>
      <w:jc w:val="center"/>
    </w:pPr>
    <w:rPr>
      <w:rFonts w:ascii="Arial" w:eastAsia="Times New Roman" w:hAnsi="Arial" w:cs="Arial"/>
      <w:vanish/>
      <w:sz w:val="16"/>
      <w:szCs w:val="16"/>
      <w:lang w:val="en-US"/>
    </w:rPr>
  </w:style>
  <w:style w:type="character" w:customStyle="1" w:styleId="z-TopofFormChar">
    <w:name w:val="z-Top of Form Char"/>
    <w:basedOn w:val="DefaultParagraphFont"/>
    <w:link w:val="z-TopofForm"/>
    <w:uiPriority w:val="99"/>
    <w:semiHidden/>
    <w:rsid w:val="005B1618"/>
    <w:rPr>
      <w:rFonts w:ascii="Arial" w:eastAsia="Times New Roman" w:hAnsi="Arial" w:cs="Arial"/>
      <w:vanish/>
      <w:sz w:val="16"/>
      <w:szCs w:val="16"/>
    </w:rPr>
  </w:style>
  <w:style w:type="paragraph" w:customStyle="1" w:styleId="c4wp-display-captcha-form">
    <w:name w:val="c4wp-display-captcha-form"/>
    <w:basedOn w:val="Normal"/>
    <w:rsid w:val="005B1618"/>
    <w:pPr>
      <w:spacing w:before="100" w:beforeAutospacing="1" w:after="100" w:afterAutospacing="1" w:line="240" w:lineRule="auto"/>
      <w:ind w:left="0"/>
    </w:pPr>
    <w:rPr>
      <w:rFonts w:ascii="Times New Roman" w:eastAsia="Times New Roman" w:hAnsi="Times New Roman" w:cs="Times New Roman"/>
      <w:sz w:val="24"/>
      <w:szCs w:val="24"/>
      <w:lang w:val="en-US"/>
    </w:rPr>
  </w:style>
  <w:style w:type="paragraph" w:styleId="z-BottomofForm">
    <w:name w:val="HTML Bottom of Form"/>
    <w:basedOn w:val="Normal"/>
    <w:next w:val="Normal"/>
    <w:link w:val="z-BottomofFormChar"/>
    <w:hidden/>
    <w:uiPriority w:val="99"/>
    <w:semiHidden/>
    <w:unhideWhenUsed/>
    <w:rsid w:val="005B1618"/>
    <w:pPr>
      <w:pBdr>
        <w:top w:val="single" w:sz="6" w:space="1" w:color="auto"/>
      </w:pBdr>
      <w:spacing w:before="0" w:after="0" w:line="240" w:lineRule="auto"/>
      <w:ind w:left="0"/>
      <w:jc w:val="center"/>
    </w:pPr>
    <w:rPr>
      <w:rFonts w:ascii="Arial" w:eastAsia="Times New Roman" w:hAnsi="Arial" w:cs="Arial"/>
      <w:vanish/>
      <w:sz w:val="16"/>
      <w:szCs w:val="16"/>
      <w:lang w:val="en-US"/>
    </w:rPr>
  </w:style>
  <w:style w:type="character" w:customStyle="1" w:styleId="z-BottomofFormChar">
    <w:name w:val="z-Bottom of Form Char"/>
    <w:basedOn w:val="DefaultParagraphFont"/>
    <w:link w:val="z-BottomofForm"/>
    <w:uiPriority w:val="99"/>
    <w:semiHidden/>
    <w:rsid w:val="005B1618"/>
    <w:rPr>
      <w:rFonts w:ascii="Arial" w:eastAsia="Times New Roman" w:hAnsi="Arial" w:cs="Arial"/>
      <w:vanish/>
      <w:sz w:val="16"/>
      <w:szCs w:val="16"/>
    </w:rPr>
  </w:style>
  <w:style w:type="paragraph" w:styleId="Caption">
    <w:name w:val="caption"/>
    <w:basedOn w:val="Normal"/>
    <w:next w:val="Normal"/>
    <w:uiPriority w:val="35"/>
    <w:unhideWhenUsed/>
    <w:qFormat/>
    <w:rsid w:val="00EC1DAD"/>
    <w:pPr>
      <w:spacing w:before="0" w:after="200" w:line="240" w:lineRule="auto"/>
    </w:pPr>
    <w:rPr>
      <w:b/>
      <w:bCs/>
      <w:color w:val="4F81BD" w:themeColor="accent1"/>
      <w:sz w:val="18"/>
      <w:szCs w:val="18"/>
    </w:rPr>
  </w:style>
  <w:style w:type="paragraph" w:styleId="TOCHeading">
    <w:name w:val="TOC Heading"/>
    <w:basedOn w:val="Heading1"/>
    <w:next w:val="Normal"/>
    <w:uiPriority w:val="39"/>
    <w:unhideWhenUsed/>
    <w:qFormat/>
    <w:rsid w:val="00EC1DAD"/>
    <w:pPr>
      <w:ind w:left="0"/>
      <w:outlineLvl w:val="9"/>
    </w:pPr>
    <w:rPr>
      <w:lang w:val="en-US" w:eastAsia="ja-JP"/>
    </w:rPr>
  </w:style>
  <w:style w:type="paragraph" w:styleId="TOC1">
    <w:name w:val="toc 1"/>
    <w:basedOn w:val="Normal"/>
    <w:next w:val="Normal"/>
    <w:autoRedefine/>
    <w:uiPriority w:val="39"/>
    <w:unhideWhenUsed/>
    <w:qFormat/>
    <w:rsid w:val="00EC1DAD"/>
    <w:pPr>
      <w:spacing w:after="100"/>
      <w:ind w:left="0"/>
    </w:pPr>
  </w:style>
  <w:style w:type="paragraph" w:styleId="TOC2">
    <w:name w:val="toc 2"/>
    <w:basedOn w:val="Normal"/>
    <w:next w:val="Normal"/>
    <w:autoRedefine/>
    <w:uiPriority w:val="39"/>
    <w:unhideWhenUsed/>
    <w:qFormat/>
    <w:rsid w:val="00EC1DAD"/>
    <w:pPr>
      <w:spacing w:after="100"/>
      <w:ind w:left="220"/>
    </w:pPr>
  </w:style>
  <w:style w:type="paragraph" w:styleId="TOC3">
    <w:name w:val="toc 3"/>
    <w:basedOn w:val="Normal"/>
    <w:next w:val="Normal"/>
    <w:autoRedefine/>
    <w:uiPriority w:val="39"/>
    <w:unhideWhenUsed/>
    <w:qFormat/>
    <w:rsid w:val="00EC1DAD"/>
    <w:pPr>
      <w:spacing w:after="100"/>
      <w:ind w:left="440"/>
    </w:pPr>
  </w:style>
  <w:style w:type="paragraph" w:styleId="TableofFigures">
    <w:name w:val="table of figures"/>
    <w:basedOn w:val="Normal"/>
    <w:next w:val="Normal"/>
    <w:uiPriority w:val="99"/>
    <w:unhideWhenUsed/>
    <w:rsid w:val="008F7B0F"/>
    <w:pPr>
      <w:spacing w:before="0" w:after="0"/>
      <w:ind w:left="440" w:hanging="440"/>
    </w:pPr>
    <w:rPr>
      <w:rFonts w:cstheme="minorHAnsi"/>
      <w:smallCaps/>
      <w:sz w:val="20"/>
      <w:szCs w:val="20"/>
    </w:rPr>
  </w:style>
  <w:style w:type="paragraph" w:styleId="BalloonText">
    <w:name w:val="Balloon Text"/>
    <w:basedOn w:val="Normal"/>
    <w:link w:val="BalloonTextChar"/>
    <w:uiPriority w:val="99"/>
    <w:semiHidden/>
    <w:unhideWhenUsed/>
    <w:rsid w:val="004D6BB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6BB3"/>
    <w:rPr>
      <w:rFonts w:ascii="Tahoma" w:hAnsi="Tahoma" w:cs="Tahoma"/>
      <w:sz w:val="16"/>
      <w:szCs w:val="16"/>
      <w:lang w:val="ga-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7997365">
      <w:bodyDiv w:val="1"/>
      <w:marLeft w:val="0"/>
      <w:marRight w:val="0"/>
      <w:marTop w:val="0"/>
      <w:marBottom w:val="0"/>
      <w:divBdr>
        <w:top w:val="none" w:sz="0" w:space="0" w:color="auto"/>
        <w:left w:val="none" w:sz="0" w:space="0" w:color="auto"/>
        <w:bottom w:val="none" w:sz="0" w:space="0" w:color="auto"/>
        <w:right w:val="none" w:sz="0" w:space="0" w:color="auto"/>
      </w:divBdr>
      <w:divsChild>
        <w:div w:id="794641074">
          <w:marLeft w:val="0"/>
          <w:marRight w:val="0"/>
          <w:marTop w:val="0"/>
          <w:marBottom w:val="0"/>
          <w:divBdr>
            <w:top w:val="none" w:sz="0" w:space="19" w:color="auto"/>
            <w:left w:val="none" w:sz="0" w:space="0" w:color="auto"/>
            <w:bottom w:val="single" w:sz="24" w:space="19" w:color="DDDDDD"/>
            <w:right w:val="none" w:sz="0" w:space="0" w:color="auto"/>
          </w:divBdr>
        </w:div>
        <w:div w:id="1560743888">
          <w:marLeft w:val="0"/>
          <w:marRight w:val="0"/>
          <w:marTop w:val="0"/>
          <w:marBottom w:val="0"/>
          <w:divBdr>
            <w:top w:val="none" w:sz="0" w:space="0" w:color="auto"/>
            <w:left w:val="none" w:sz="0" w:space="0" w:color="auto"/>
            <w:bottom w:val="none" w:sz="0" w:space="0" w:color="auto"/>
            <w:right w:val="none" w:sz="0" w:space="0" w:color="auto"/>
          </w:divBdr>
          <w:divsChild>
            <w:div w:id="1563712117">
              <w:marLeft w:val="0"/>
              <w:marRight w:val="0"/>
              <w:marTop w:val="100"/>
              <w:marBottom w:val="100"/>
              <w:divBdr>
                <w:top w:val="none" w:sz="0" w:space="0" w:color="auto"/>
                <w:left w:val="none" w:sz="0" w:space="0" w:color="auto"/>
                <w:bottom w:val="none" w:sz="0" w:space="0" w:color="auto"/>
                <w:right w:val="none" w:sz="0" w:space="0" w:color="auto"/>
              </w:divBdr>
              <w:divsChild>
                <w:div w:id="697392801">
                  <w:marLeft w:val="0"/>
                  <w:marRight w:val="0"/>
                  <w:marTop w:val="0"/>
                  <w:marBottom w:val="0"/>
                  <w:divBdr>
                    <w:top w:val="none" w:sz="0" w:space="0" w:color="auto"/>
                    <w:left w:val="none" w:sz="0" w:space="0" w:color="auto"/>
                    <w:bottom w:val="none" w:sz="0" w:space="0" w:color="auto"/>
                    <w:right w:val="none" w:sz="0" w:space="0" w:color="auto"/>
                  </w:divBdr>
                  <w:divsChild>
                    <w:div w:id="592477194">
                      <w:marLeft w:val="0"/>
                      <w:marRight w:val="0"/>
                      <w:marTop w:val="0"/>
                      <w:marBottom w:val="0"/>
                      <w:divBdr>
                        <w:top w:val="none" w:sz="0" w:space="0" w:color="auto"/>
                        <w:left w:val="none" w:sz="0" w:space="0" w:color="auto"/>
                        <w:bottom w:val="none" w:sz="0" w:space="0" w:color="auto"/>
                        <w:right w:val="none" w:sz="0" w:space="0" w:color="auto"/>
                      </w:divBdr>
                      <w:divsChild>
                        <w:div w:id="470362478">
                          <w:marLeft w:val="0"/>
                          <w:marRight w:val="0"/>
                          <w:marTop w:val="0"/>
                          <w:marBottom w:val="0"/>
                          <w:divBdr>
                            <w:top w:val="none" w:sz="0" w:space="0" w:color="auto"/>
                            <w:left w:val="none" w:sz="0" w:space="0" w:color="auto"/>
                            <w:bottom w:val="none" w:sz="0" w:space="0" w:color="auto"/>
                            <w:right w:val="none" w:sz="0" w:space="0" w:color="auto"/>
                          </w:divBdr>
                          <w:divsChild>
                            <w:div w:id="735398434">
                              <w:marLeft w:val="0"/>
                              <w:marRight w:val="0"/>
                              <w:marTop w:val="0"/>
                              <w:marBottom w:val="0"/>
                              <w:divBdr>
                                <w:top w:val="none" w:sz="0" w:space="0" w:color="auto"/>
                                <w:left w:val="none" w:sz="0" w:space="0" w:color="auto"/>
                                <w:bottom w:val="none" w:sz="0" w:space="0" w:color="auto"/>
                                <w:right w:val="none" w:sz="0" w:space="0" w:color="auto"/>
                              </w:divBdr>
                            </w:div>
                            <w:div w:id="920990107">
                              <w:marLeft w:val="0"/>
                              <w:marRight w:val="0"/>
                              <w:marTop w:val="0"/>
                              <w:marBottom w:val="0"/>
                              <w:divBdr>
                                <w:top w:val="none" w:sz="0" w:space="0" w:color="auto"/>
                                <w:left w:val="none" w:sz="0" w:space="0" w:color="auto"/>
                                <w:bottom w:val="none" w:sz="0" w:space="0" w:color="auto"/>
                                <w:right w:val="none" w:sz="0" w:space="0" w:color="auto"/>
                              </w:divBdr>
                            </w:div>
                            <w:div w:id="1183977858">
                              <w:marLeft w:val="0"/>
                              <w:marRight w:val="0"/>
                              <w:marTop w:val="105"/>
                              <w:marBottom w:val="0"/>
                              <w:divBdr>
                                <w:top w:val="none" w:sz="0" w:space="0" w:color="auto"/>
                                <w:left w:val="none" w:sz="0" w:space="0" w:color="auto"/>
                                <w:bottom w:val="none" w:sz="0" w:space="0" w:color="auto"/>
                                <w:right w:val="none" w:sz="0" w:space="0" w:color="auto"/>
                              </w:divBdr>
                            </w:div>
                          </w:divsChild>
                        </w:div>
                        <w:div w:id="699673246">
                          <w:marLeft w:val="0"/>
                          <w:marRight w:val="0"/>
                          <w:marTop w:val="0"/>
                          <w:marBottom w:val="0"/>
                          <w:divBdr>
                            <w:top w:val="single" w:sz="12" w:space="0" w:color="333333"/>
                            <w:left w:val="none" w:sz="0" w:space="0" w:color="auto"/>
                            <w:bottom w:val="single" w:sz="12" w:space="0" w:color="333333"/>
                            <w:right w:val="none" w:sz="0" w:space="0" w:color="auto"/>
                          </w:divBdr>
                        </w:div>
                        <w:div w:id="1251279927">
                          <w:marLeft w:val="0"/>
                          <w:marRight w:val="0"/>
                          <w:marTop w:val="600"/>
                          <w:marBottom w:val="0"/>
                          <w:divBdr>
                            <w:top w:val="none" w:sz="0" w:space="0" w:color="auto"/>
                            <w:left w:val="none" w:sz="0" w:space="0" w:color="auto"/>
                            <w:bottom w:val="none" w:sz="0" w:space="0" w:color="auto"/>
                            <w:right w:val="none" w:sz="0" w:space="0" w:color="auto"/>
                          </w:divBdr>
                          <w:divsChild>
                            <w:div w:id="1661347154">
                              <w:marLeft w:val="0"/>
                              <w:marRight w:val="420"/>
                              <w:marTop w:val="0"/>
                              <w:marBottom w:val="0"/>
                              <w:divBdr>
                                <w:top w:val="none" w:sz="0" w:space="0" w:color="auto"/>
                                <w:left w:val="none" w:sz="0" w:space="0" w:color="auto"/>
                                <w:bottom w:val="none" w:sz="0" w:space="0" w:color="auto"/>
                                <w:right w:val="single" w:sz="6" w:space="21" w:color="DDDDDD"/>
                              </w:divBdr>
                              <w:divsChild>
                                <w:div w:id="340543857">
                                  <w:marLeft w:val="0"/>
                                  <w:marRight w:val="0"/>
                                  <w:marTop w:val="0"/>
                                  <w:marBottom w:val="0"/>
                                  <w:divBdr>
                                    <w:top w:val="none" w:sz="0" w:space="0" w:color="auto"/>
                                    <w:left w:val="none" w:sz="0" w:space="0" w:color="auto"/>
                                    <w:bottom w:val="none" w:sz="0" w:space="0" w:color="auto"/>
                                    <w:right w:val="none" w:sz="0" w:space="0" w:color="auto"/>
                                  </w:divBdr>
                                  <w:divsChild>
                                    <w:div w:id="519126044">
                                      <w:marLeft w:val="0"/>
                                      <w:marRight w:val="0"/>
                                      <w:marTop w:val="600"/>
                                      <w:marBottom w:val="0"/>
                                      <w:divBdr>
                                        <w:top w:val="single" w:sz="6" w:space="23" w:color="DDDDDD"/>
                                        <w:left w:val="none" w:sz="0" w:space="0" w:color="auto"/>
                                        <w:bottom w:val="none" w:sz="0" w:space="23" w:color="auto"/>
                                        <w:right w:val="none" w:sz="0" w:space="0" w:color="auto"/>
                                      </w:divBdr>
                                      <w:divsChild>
                                        <w:div w:id="2074424955">
                                          <w:marLeft w:val="0"/>
                                          <w:marRight w:val="0"/>
                                          <w:marTop w:val="0"/>
                                          <w:marBottom w:val="0"/>
                                          <w:divBdr>
                                            <w:top w:val="none" w:sz="0" w:space="0" w:color="auto"/>
                                            <w:left w:val="none" w:sz="0" w:space="0" w:color="auto"/>
                                            <w:bottom w:val="none" w:sz="0" w:space="0" w:color="auto"/>
                                            <w:right w:val="none" w:sz="0" w:space="0" w:color="auto"/>
                                          </w:divBdr>
                                        </w:div>
                                      </w:divsChild>
                                    </w:div>
                                    <w:div w:id="780150079">
                                      <w:marLeft w:val="0"/>
                                      <w:marRight w:val="0"/>
                                      <w:marTop w:val="0"/>
                                      <w:marBottom w:val="0"/>
                                      <w:divBdr>
                                        <w:top w:val="none" w:sz="0" w:space="0" w:color="auto"/>
                                        <w:left w:val="none" w:sz="0" w:space="0" w:color="auto"/>
                                        <w:bottom w:val="none" w:sz="0" w:space="0" w:color="auto"/>
                                        <w:right w:val="none" w:sz="0" w:space="0" w:color="auto"/>
                                      </w:divBdr>
                                      <w:divsChild>
                                        <w:div w:id="275645657">
                                          <w:marLeft w:val="0"/>
                                          <w:marRight w:val="0"/>
                                          <w:marTop w:val="0"/>
                                          <w:marBottom w:val="225"/>
                                          <w:divBdr>
                                            <w:top w:val="none" w:sz="0" w:space="0" w:color="auto"/>
                                            <w:left w:val="none" w:sz="0" w:space="0" w:color="auto"/>
                                            <w:bottom w:val="none" w:sz="0" w:space="0" w:color="auto"/>
                                            <w:right w:val="none" w:sz="0" w:space="0" w:color="auto"/>
                                          </w:divBdr>
                                          <w:divsChild>
                                            <w:div w:id="54876106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30981097">
                                      <w:marLeft w:val="0"/>
                                      <w:marRight w:val="0"/>
                                      <w:marTop w:val="0"/>
                                      <w:marBottom w:val="675"/>
                                      <w:divBdr>
                                        <w:top w:val="none" w:sz="0" w:space="0" w:color="auto"/>
                                        <w:left w:val="none" w:sz="0" w:space="0" w:color="auto"/>
                                        <w:bottom w:val="none" w:sz="0" w:space="0" w:color="auto"/>
                                        <w:right w:val="none" w:sz="0" w:space="0" w:color="auto"/>
                                      </w:divBdr>
                                      <w:divsChild>
                                        <w:div w:id="58453094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495144878">
                                  <w:marLeft w:val="0"/>
                                  <w:marRight w:val="0"/>
                                  <w:marTop w:val="450"/>
                                  <w:marBottom w:val="150"/>
                                  <w:divBdr>
                                    <w:top w:val="none" w:sz="0" w:space="0" w:color="auto"/>
                                    <w:left w:val="none" w:sz="0" w:space="0" w:color="auto"/>
                                    <w:bottom w:val="none" w:sz="0" w:space="0" w:color="auto"/>
                                    <w:right w:val="none" w:sz="0" w:space="0" w:color="auto"/>
                                  </w:divBdr>
                                </w:div>
                                <w:div w:id="938953706">
                                  <w:marLeft w:val="0"/>
                                  <w:marRight w:val="0"/>
                                  <w:marTop w:val="750"/>
                                  <w:marBottom w:val="0"/>
                                  <w:divBdr>
                                    <w:top w:val="none" w:sz="0" w:space="0" w:color="auto"/>
                                    <w:left w:val="none" w:sz="0" w:space="0" w:color="auto"/>
                                    <w:bottom w:val="none" w:sz="0" w:space="0" w:color="auto"/>
                                    <w:right w:val="none" w:sz="0" w:space="0" w:color="auto"/>
                                  </w:divBdr>
                                  <w:divsChild>
                                    <w:div w:id="37633823">
                                      <w:marLeft w:val="0"/>
                                      <w:marRight w:val="0"/>
                                      <w:marTop w:val="0"/>
                                      <w:marBottom w:val="0"/>
                                      <w:divBdr>
                                        <w:top w:val="none" w:sz="0" w:space="0" w:color="auto"/>
                                        <w:left w:val="none" w:sz="0" w:space="0" w:color="auto"/>
                                        <w:bottom w:val="none" w:sz="0" w:space="0" w:color="auto"/>
                                        <w:right w:val="none" w:sz="0" w:space="0" w:color="auto"/>
                                      </w:divBdr>
                                      <w:divsChild>
                                        <w:div w:id="1567955946">
                                          <w:marLeft w:val="0"/>
                                          <w:marRight w:val="0"/>
                                          <w:marTop w:val="150"/>
                                          <w:marBottom w:val="150"/>
                                          <w:divBdr>
                                            <w:top w:val="none" w:sz="0" w:space="0" w:color="auto"/>
                                            <w:left w:val="none" w:sz="0" w:space="0" w:color="auto"/>
                                            <w:bottom w:val="none" w:sz="0" w:space="0" w:color="auto"/>
                                            <w:right w:val="none" w:sz="0" w:space="0" w:color="auto"/>
                                          </w:divBdr>
                                          <w:divsChild>
                                            <w:div w:id="1666275587">
                                              <w:marLeft w:val="0"/>
                                              <w:marRight w:val="0"/>
                                              <w:marTop w:val="75"/>
                                              <w:marBottom w:val="225"/>
                                              <w:divBdr>
                                                <w:top w:val="none" w:sz="0" w:space="0" w:color="auto"/>
                                                <w:left w:val="none" w:sz="0" w:space="0" w:color="auto"/>
                                                <w:bottom w:val="none" w:sz="0" w:space="0" w:color="auto"/>
                                                <w:right w:val="none" w:sz="0" w:space="0" w:color="auto"/>
                                              </w:divBdr>
                                            </w:div>
                                            <w:div w:id="2018799893">
                                              <w:marLeft w:val="0"/>
                                              <w:marRight w:val="75"/>
                                              <w:marTop w:val="0"/>
                                              <w:marBottom w:val="0"/>
                                              <w:divBdr>
                                                <w:top w:val="none" w:sz="0" w:space="0" w:color="auto"/>
                                                <w:left w:val="none" w:sz="0" w:space="0" w:color="auto"/>
                                                <w:bottom w:val="none" w:sz="0" w:space="0" w:color="auto"/>
                                                <w:right w:val="none" w:sz="0" w:space="0" w:color="auto"/>
                                              </w:divBdr>
                                            </w:div>
                                          </w:divsChild>
                                        </w:div>
                                        <w:div w:id="1641497927">
                                          <w:marLeft w:val="0"/>
                                          <w:marRight w:val="0"/>
                                          <w:marTop w:val="0"/>
                                          <w:marBottom w:val="0"/>
                                          <w:divBdr>
                                            <w:top w:val="none" w:sz="0" w:space="0" w:color="auto"/>
                                            <w:left w:val="none" w:sz="0" w:space="0" w:color="auto"/>
                                            <w:bottom w:val="none" w:sz="0" w:space="0" w:color="auto"/>
                                            <w:right w:val="none" w:sz="0" w:space="0" w:color="auto"/>
                                          </w:divBdr>
                                        </w:div>
                                      </w:divsChild>
                                    </w:div>
                                    <w:div w:id="112024019">
                                      <w:marLeft w:val="0"/>
                                      <w:marRight w:val="0"/>
                                      <w:marTop w:val="0"/>
                                      <w:marBottom w:val="0"/>
                                      <w:divBdr>
                                        <w:top w:val="none" w:sz="0" w:space="0" w:color="auto"/>
                                        <w:left w:val="none" w:sz="0" w:space="0" w:color="auto"/>
                                        <w:bottom w:val="none" w:sz="0" w:space="0" w:color="auto"/>
                                        <w:right w:val="none" w:sz="0" w:space="0" w:color="auto"/>
                                      </w:divBdr>
                                      <w:divsChild>
                                        <w:div w:id="1190217015">
                                          <w:marLeft w:val="0"/>
                                          <w:marRight w:val="0"/>
                                          <w:marTop w:val="0"/>
                                          <w:marBottom w:val="0"/>
                                          <w:divBdr>
                                            <w:top w:val="none" w:sz="0" w:space="0" w:color="auto"/>
                                            <w:left w:val="none" w:sz="0" w:space="0" w:color="auto"/>
                                            <w:bottom w:val="none" w:sz="0" w:space="0" w:color="auto"/>
                                            <w:right w:val="none" w:sz="0" w:space="0" w:color="auto"/>
                                          </w:divBdr>
                                        </w:div>
                                        <w:div w:id="2057582379">
                                          <w:marLeft w:val="0"/>
                                          <w:marRight w:val="0"/>
                                          <w:marTop w:val="150"/>
                                          <w:marBottom w:val="150"/>
                                          <w:divBdr>
                                            <w:top w:val="none" w:sz="0" w:space="0" w:color="auto"/>
                                            <w:left w:val="none" w:sz="0" w:space="0" w:color="auto"/>
                                            <w:bottom w:val="none" w:sz="0" w:space="0" w:color="auto"/>
                                            <w:right w:val="none" w:sz="0" w:space="0" w:color="auto"/>
                                          </w:divBdr>
                                          <w:divsChild>
                                            <w:div w:id="1658609467">
                                              <w:marLeft w:val="0"/>
                                              <w:marRight w:val="0"/>
                                              <w:marTop w:val="75"/>
                                              <w:marBottom w:val="225"/>
                                              <w:divBdr>
                                                <w:top w:val="none" w:sz="0" w:space="0" w:color="auto"/>
                                                <w:left w:val="none" w:sz="0" w:space="0" w:color="auto"/>
                                                <w:bottom w:val="none" w:sz="0" w:space="0" w:color="auto"/>
                                                <w:right w:val="none" w:sz="0" w:space="0" w:color="auto"/>
                                              </w:divBdr>
                                            </w:div>
                                            <w:div w:id="190927062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14390723">
                                      <w:marLeft w:val="0"/>
                                      <w:marRight w:val="0"/>
                                      <w:marTop w:val="0"/>
                                      <w:marBottom w:val="0"/>
                                      <w:divBdr>
                                        <w:top w:val="none" w:sz="0" w:space="0" w:color="auto"/>
                                        <w:left w:val="none" w:sz="0" w:space="0" w:color="auto"/>
                                        <w:bottom w:val="none" w:sz="0" w:space="0" w:color="auto"/>
                                        <w:right w:val="none" w:sz="0" w:space="0" w:color="auto"/>
                                      </w:divBdr>
                                      <w:divsChild>
                                        <w:div w:id="748581273">
                                          <w:marLeft w:val="0"/>
                                          <w:marRight w:val="0"/>
                                          <w:marTop w:val="0"/>
                                          <w:marBottom w:val="0"/>
                                          <w:divBdr>
                                            <w:top w:val="none" w:sz="0" w:space="0" w:color="auto"/>
                                            <w:left w:val="none" w:sz="0" w:space="0" w:color="auto"/>
                                            <w:bottom w:val="none" w:sz="0" w:space="0" w:color="auto"/>
                                            <w:right w:val="none" w:sz="0" w:space="0" w:color="auto"/>
                                          </w:divBdr>
                                        </w:div>
                                        <w:div w:id="910428224">
                                          <w:marLeft w:val="0"/>
                                          <w:marRight w:val="0"/>
                                          <w:marTop w:val="150"/>
                                          <w:marBottom w:val="150"/>
                                          <w:divBdr>
                                            <w:top w:val="none" w:sz="0" w:space="0" w:color="auto"/>
                                            <w:left w:val="none" w:sz="0" w:space="0" w:color="auto"/>
                                            <w:bottom w:val="none" w:sz="0" w:space="0" w:color="auto"/>
                                            <w:right w:val="none" w:sz="0" w:space="0" w:color="auto"/>
                                          </w:divBdr>
                                          <w:divsChild>
                                            <w:div w:id="367413399">
                                              <w:marLeft w:val="0"/>
                                              <w:marRight w:val="0"/>
                                              <w:marTop w:val="75"/>
                                              <w:marBottom w:val="225"/>
                                              <w:divBdr>
                                                <w:top w:val="none" w:sz="0" w:space="0" w:color="auto"/>
                                                <w:left w:val="none" w:sz="0" w:space="0" w:color="auto"/>
                                                <w:bottom w:val="none" w:sz="0" w:space="0" w:color="auto"/>
                                                <w:right w:val="none" w:sz="0" w:space="0" w:color="auto"/>
                                              </w:divBdr>
                                            </w:div>
                                            <w:div w:id="162892804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36717048">
                                      <w:marLeft w:val="0"/>
                                      <w:marRight w:val="0"/>
                                      <w:marTop w:val="0"/>
                                      <w:marBottom w:val="0"/>
                                      <w:divBdr>
                                        <w:top w:val="none" w:sz="0" w:space="0" w:color="auto"/>
                                        <w:left w:val="none" w:sz="0" w:space="0" w:color="auto"/>
                                        <w:bottom w:val="none" w:sz="0" w:space="0" w:color="auto"/>
                                        <w:right w:val="none" w:sz="0" w:space="0" w:color="auto"/>
                                      </w:divBdr>
                                      <w:divsChild>
                                        <w:div w:id="432677422">
                                          <w:marLeft w:val="0"/>
                                          <w:marRight w:val="0"/>
                                          <w:marTop w:val="0"/>
                                          <w:marBottom w:val="0"/>
                                          <w:divBdr>
                                            <w:top w:val="none" w:sz="0" w:space="0" w:color="auto"/>
                                            <w:left w:val="none" w:sz="0" w:space="0" w:color="auto"/>
                                            <w:bottom w:val="none" w:sz="0" w:space="0" w:color="auto"/>
                                            <w:right w:val="none" w:sz="0" w:space="0" w:color="auto"/>
                                          </w:divBdr>
                                        </w:div>
                                        <w:div w:id="1005210663">
                                          <w:marLeft w:val="0"/>
                                          <w:marRight w:val="0"/>
                                          <w:marTop w:val="150"/>
                                          <w:marBottom w:val="150"/>
                                          <w:divBdr>
                                            <w:top w:val="none" w:sz="0" w:space="0" w:color="auto"/>
                                            <w:left w:val="none" w:sz="0" w:space="0" w:color="auto"/>
                                            <w:bottom w:val="none" w:sz="0" w:space="0" w:color="auto"/>
                                            <w:right w:val="none" w:sz="0" w:space="0" w:color="auto"/>
                                          </w:divBdr>
                                          <w:divsChild>
                                            <w:div w:id="828255093">
                                              <w:marLeft w:val="0"/>
                                              <w:marRight w:val="75"/>
                                              <w:marTop w:val="0"/>
                                              <w:marBottom w:val="0"/>
                                              <w:divBdr>
                                                <w:top w:val="none" w:sz="0" w:space="0" w:color="auto"/>
                                                <w:left w:val="none" w:sz="0" w:space="0" w:color="auto"/>
                                                <w:bottom w:val="none" w:sz="0" w:space="0" w:color="auto"/>
                                                <w:right w:val="none" w:sz="0" w:space="0" w:color="auto"/>
                                              </w:divBdr>
                                            </w:div>
                                            <w:div w:id="125019612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 w:id="424691156">
                                      <w:marLeft w:val="0"/>
                                      <w:marRight w:val="0"/>
                                      <w:marTop w:val="0"/>
                                      <w:marBottom w:val="0"/>
                                      <w:divBdr>
                                        <w:top w:val="none" w:sz="0" w:space="0" w:color="auto"/>
                                        <w:left w:val="none" w:sz="0" w:space="0" w:color="auto"/>
                                        <w:bottom w:val="none" w:sz="0" w:space="0" w:color="auto"/>
                                        <w:right w:val="none" w:sz="0" w:space="0" w:color="auto"/>
                                      </w:divBdr>
                                      <w:divsChild>
                                        <w:div w:id="649093905">
                                          <w:marLeft w:val="0"/>
                                          <w:marRight w:val="0"/>
                                          <w:marTop w:val="0"/>
                                          <w:marBottom w:val="0"/>
                                          <w:divBdr>
                                            <w:top w:val="none" w:sz="0" w:space="0" w:color="auto"/>
                                            <w:left w:val="none" w:sz="0" w:space="0" w:color="auto"/>
                                            <w:bottom w:val="none" w:sz="0" w:space="0" w:color="auto"/>
                                            <w:right w:val="none" w:sz="0" w:space="0" w:color="auto"/>
                                          </w:divBdr>
                                        </w:div>
                                        <w:div w:id="1833908345">
                                          <w:marLeft w:val="0"/>
                                          <w:marRight w:val="0"/>
                                          <w:marTop w:val="150"/>
                                          <w:marBottom w:val="150"/>
                                          <w:divBdr>
                                            <w:top w:val="none" w:sz="0" w:space="0" w:color="auto"/>
                                            <w:left w:val="none" w:sz="0" w:space="0" w:color="auto"/>
                                            <w:bottom w:val="none" w:sz="0" w:space="0" w:color="auto"/>
                                            <w:right w:val="none" w:sz="0" w:space="0" w:color="auto"/>
                                          </w:divBdr>
                                          <w:divsChild>
                                            <w:div w:id="557516495">
                                              <w:marLeft w:val="0"/>
                                              <w:marRight w:val="0"/>
                                              <w:marTop w:val="75"/>
                                              <w:marBottom w:val="225"/>
                                              <w:divBdr>
                                                <w:top w:val="none" w:sz="0" w:space="0" w:color="auto"/>
                                                <w:left w:val="none" w:sz="0" w:space="0" w:color="auto"/>
                                                <w:bottom w:val="none" w:sz="0" w:space="0" w:color="auto"/>
                                                <w:right w:val="none" w:sz="0" w:space="0" w:color="auto"/>
                                              </w:divBdr>
                                            </w:div>
                                            <w:div w:id="84505017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579363748">
                                      <w:marLeft w:val="0"/>
                                      <w:marRight w:val="0"/>
                                      <w:marTop w:val="0"/>
                                      <w:marBottom w:val="0"/>
                                      <w:divBdr>
                                        <w:top w:val="none" w:sz="0" w:space="0" w:color="auto"/>
                                        <w:left w:val="none" w:sz="0" w:space="0" w:color="auto"/>
                                        <w:bottom w:val="none" w:sz="0" w:space="0" w:color="auto"/>
                                        <w:right w:val="none" w:sz="0" w:space="0" w:color="auto"/>
                                      </w:divBdr>
                                      <w:divsChild>
                                        <w:div w:id="102922666">
                                          <w:marLeft w:val="0"/>
                                          <w:marRight w:val="0"/>
                                          <w:marTop w:val="150"/>
                                          <w:marBottom w:val="150"/>
                                          <w:divBdr>
                                            <w:top w:val="none" w:sz="0" w:space="0" w:color="auto"/>
                                            <w:left w:val="none" w:sz="0" w:space="0" w:color="auto"/>
                                            <w:bottom w:val="none" w:sz="0" w:space="0" w:color="auto"/>
                                            <w:right w:val="none" w:sz="0" w:space="0" w:color="auto"/>
                                          </w:divBdr>
                                          <w:divsChild>
                                            <w:div w:id="27459747">
                                              <w:marLeft w:val="0"/>
                                              <w:marRight w:val="0"/>
                                              <w:marTop w:val="75"/>
                                              <w:marBottom w:val="225"/>
                                              <w:divBdr>
                                                <w:top w:val="none" w:sz="0" w:space="0" w:color="auto"/>
                                                <w:left w:val="none" w:sz="0" w:space="0" w:color="auto"/>
                                                <w:bottom w:val="none" w:sz="0" w:space="0" w:color="auto"/>
                                                <w:right w:val="none" w:sz="0" w:space="0" w:color="auto"/>
                                              </w:divBdr>
                                            </w:div>
                                            <w:div w:id="68581344">
                                              <w:marLeft w:val="0"/>
                                              <w:marRight w:val="75"/>
                                              <w:marTop w:val="0"/>
                                              <w:marBottom w:val="0"/>
                                              <w:divBdr>
                                                <w:top w:val="none" w:sz="0" w:space="0" w:color="auto"/>
                                                <w:left w:val="none" w:sz="0" w:space="0" w:color="auto"/>
                                                <w:bottom w:val="none" w:sz="0" w:space="0" w:color="auto"/>
                                                <w:right w:val="none" w:sz="0" w:space="0" w:color="auto"/>
                                              </w:divBdr>
                                            </w:div>
                                          </w:divsChild>
                                        </w:div>
                                        <w:div w:id="784076034">
                                          <w:marLeft w:val="0"/>
                                          <w:marRight w:val="0"/>
                                          <w:marTop w:val="0"/>
                                          <w:marBottom w:val="0"/>
                                          <w:divBdr>
                                            <w:top w:val="none" w:sz="0" w:space="0" w:color="auto"/>
                                            <w:left w:val="none" w:sz="0" w:space="0" w:color="auto"/>
                                            <w:bottom w:val="none" w:sz="0" w:space="0" w:color="auto"/>
                                            <w:right w:val="none" w:sz="0" w:space="0" w:color="auto"/>
                                          </w:divBdr>
                                        </w:div>
                                      </w:divsChild>
                                    </w:div>
                                    <w:div w:id="698429832">
                                      <w:marLeft w:val="0"/>
                                      <w:marRight w:val="0"/>
                                      <w:marTop w:val="0"/>
                                      <w:marBottom w:val="0"/>
                                      <w:divBdr>
                                        <w:top w:val="none" w:sz="0" w:space="0" w:color="auto"/>
                                        <w:left w:val="none" w:sz="0" w:space="0" w:color="auto"/>
                                        <w:bottom w:val="none" w:sz="0" w:space="0" w:color="auto"/>
                                        <w:right w:val="none" w:sz="0" w:space="0" w:color="auto"/>
                                      </w:divBdr>
                                      <w:divsChild>
                                        <w:div w:id="543565901">
                                          <w:marLeft w:val="0"/>
                                          <w:marRight w:val="0"/>
                                          <w:marTop w:val="150"/>
                                          <w:marBottom w:val="150"/>
                                          <w:divBdr>
                                            <w:top w:val="none" w:sz="0" w:space="0" w:color="auto"/>
                                            <w:left w:val="none" w:sz="0" w:space="0" w:color="auto"/>
                                            <w:bottom w:val="none" w:sz="0" w:space="0" w:color="auto"/>
                                            <w:right w:val="none" w:sz="0" w:space="0" w:color="auto"/>
                                          </w:divBdr>
                                          <w:divsChild>
                                            <w:div w:id="881556127">
                                              <w:marLeft w:val="0"/>
                                              <w:marRight w:val="0"/>
                                              <w:marTop w:val="75"/>
                                              <w:marBottom w:val="225"/>
                                              <w:divBdr>
                                                <w:top w:val="none" w:sz="0" w:space="0" w:color="auto"/>
                                                <w:left w:val="none" w:sz="0" w:space="0" w:color="auto"/>
                                                <w:bottom w:val="none" w:sz="0" w:space="0" w:color="auto"/>
                                                <w:right w:val="none" w:sz="0" w:space="0" w:color="auto"/>
                                              </w:divBdr>
                                            </w:div>
                                            <w:div w:id="1697925763">
                                              <w:marLeft w:val="0"/>
                                              <w:marRight w:val="75"/>
                                              <w:marTop w:val="0"/>
                                              <w:marBottom w:val="0"/>
                                              <w:divBdr>
                                                <w:top w:val="none" w:sz="0" w:space="0" w:color="auto"/>
                                                <w:left w:val="none" w:sz="0" w:space="0" w:color="auto"/>
                                                <w:bottom w:val="none" w:sz="0" w:space="0" w:color="auto"/>
                                                <w:right w:val="none" w:sz="0" w:space="0" w:color="auto"/>
                                              </w:divBdr>
                                            </w:div>
                                          </w:divsChild>
                                        </w:div>
                                        <w:div w:id="869219740">
                                          <w:marLeft w:val="0"/>
                                          <w:marRight w:val="0"/>
                                          <w:marTop w:val="0"/>
                                          <w:marBottom w:val="0"/>
                                          <w:divBdr>
                                            <w:top w:val="none" w:sz="0" w:space="0" w:color="auto"/>
                                            <w:left w:val="none" w:sz="0" w:space="0" w:color="auto"/>
                                            <w:bottom w:val="none" w:sz="0" w:space="0" w:color="auto"/>
                                            <w:right w:val="none" w:sz="0" w:space="0" w:color="auto"/>
                                          </w:divBdr>
                                        </w:div>
                                      </w:divsChild>
                                    </w:div>
                                    <w:div w:id="1115368340">
                                      <w:marLeft w:val="0"/>
                                      <w:marRight w:val="0"/>
                                      <w:marTop w:val="0"/>
                                      <w:marBottom w:val="0"/>
                                      <w:divBdr>
                                        <w:top w:val="none" w:sz="0" w:space="0" w:color="auto"/>
                                        <w:left w:val="none" w:sz="0" w:space="0" w:color="auto"/>
                                        <w:bottom w:val="none" w:sz="0" w:space="0" w:color="auto"/>
                                        <w:right w:val="none" w:sz="0" w:space="0" w:color="auto"/>
                                      </w:divBdr>
                                      <w:divsChild>
                                        <w:div w:id="1867329395">
                                          <w:marLeft w:val="0"/>
                                          <w:marRight w:val="0"/>
                                          <w:marTop w:val="0"/>
                                          <w:marBottom w:val="0"/>
                                          <w:divBdr>
                                            <w:top w:val="none" w:sz="0" w:space="0" w:color="auto"/>
                                            <w:left w:val="none" w:sz="0" w:space="0" w:color="auto"/>
                                            <w:bottom w:val="none" w:sz="0" w:space="0" w:color="auto"/>
                                            <w:right w:val="none" w:sz="0" w:space="0" w:color="auto"/>
                                          </w:divBdr>
                                        </w:div>
                                        <w:div w:id="2061711983">
                                          <w:marLeft w:val="0"/>
                                          <w:marRight w:val="0"/>
                                          <w:marTop w:val="150"/>
                                          <w:marBottom w:val="150"/>
                                          <w:divBdr>
                                            <w:top w:val="none" w:sz="0" w:space="0" w:color="auto"/>
                                            <w:left w:val="none" w:sz="0" w:space="0" w:color="auto"/>
                                            <w:bottom w:val="none" w:sz="0" w:space="0" w:color="auto"/>
                                            <w:right w:val="none" w:sz="0" w:space="0" w:color="auto"/>
                                          </w:divBdr>
                                          <w:divsChild>
                                            <w:div w:id="1304431436">
                                              <w:marLeft w:val="0"/>
                                              <w:marRight w:val="75"/>
                                              <w:marTop w:val="0"/>
                                              <w:marBottom w:val="0"/>
                                              <w:divBdr>
                                                <w:top w:val="none" w:sz="0" w:space="0" w:color="auto"/>
                                                <w:left w:val="none" w:sz="0" w:space="0" w:color="auto"/>
                                                <w:bottom w:val="none" w:sz="0" w:space="0" w:color="auto"/>
                                                <w:right w:val="none" w:sz="0" w:space="0" w:color="auto"/>
                                              </w:divBdr>
                                            </w:div>
                                            <w:div w:id="1466002478">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 w:id="1213349186">
                                      <w:marLeft w:val="0"/>
                                      <w:marRight w:val="0"/>
                                      <w:marTop w:val="0"/>
                                      <w:marBottom w:val="0"/>
                                      <w:divBdr>
                                        <w:top w:val="none" w:sz="0" w:space="0" w:color="auto"/>
                                        <w:left w:val="none" w:sz="0" w:space="0" w:color="auto"/>
                                        <w:bottom w:val="none" w:sz="0" w:space="0" w:color="auto"/>
                                        <w:right w:val="none" w:sz="0" w:space="0" w:color="auto"/>
                                      </w:divBdr>
                                      <w:divsChild>
                                        <w:div w:id="884175446">
                                          <w:marLeft w:val="0"/>
                                          <w:marRight w:val="0"/>
                                          <w:marTop w:val="0"/>
                                          <w:marBottom w:val="0"/>
                                          <w:divBdr>
                                            <w:top w:val="none" w:sz="0" w:space="0" w:color="auto"/>
                                            <w:left w:val="none" w:sz="0" w:space="0" w:color="auto"/>
                                            <w:bottom w:val="none" w:sz="0" w:space="0" w:color="auto"/>
                                            <w:right w:val="none" w:sz="0" w:space="0" w:color="auto"/>
                                          </w:divBdr>
                                        </w:div>
                                        <w:div w:id="1797217178">
                                          <w:marLeft w:val="0"/>
                                          <w:marRight w:val="0"/>
                                          <w:marTop w:val="150"/>
                                          <w:marBottom w:val="150"/>
                                          <w:divBdr>
                                            <w:top w:val="none" w:sz="0" w:space="0" w:color="auto"/>
                                            <w:left w:val="none" w:sz="0" w:space="0" w:color="auto"/>
                                            <w:bottom w:val="none" w:sz="0" w:space="0" w:color="auto"/>
                                            <w:right w:val="none" w:sz="0" w:space="0" w:color="auto"/>
                                          </w:divBdr>
                                          <w:divsChild>
                                            <w:div w:id="918445836">
                                              <w:marLeft w:val="0"/>
                                              <w:marRight w:val="75"/>
                                              <w:marTop w:val="0"/>
                                              <w:marBottom w:val="0"/>
                                              <w:divBdr>
                                                <w:top w:val="none" w:sz="0" w:space="0" w:color="auto"/>
                                                <w:left w:val="none" w:sz="0" w:space="0" w:color="auto"/>
                                                <w:bottom w:val="none" w:sz="0" w:space="0" w:color="auto"/>
                                                <w:right w:val="none" w:sz="0" w:space="0" w:color="auto"/>
                                              </w:divBdr>
                                            </w:div>
                                            <w:div w:id="1915433252">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 w:id="1365204923">
                                      <w:marLeft w:val="0"/>
                                      <w:marRight w:val="0"/>
                                      <w:marTop w:val="0"/>
                                      <w:marBottom w:val="0"/>
                                      <w:divBdr>
                                        <w:top w:val="none" w:sz="0" w:space="0" w:color="auto"/>
                                        <w:left w:val="none" w:sz="0" w:space="0" w:color="auto"/>
                                        <w:bottom w:val="none" w:sz="0" w:space="0" w:color="auto"/>
                                        <w:right w:val="none" w:sz="0" w:space="0" w:color="auto"/>
                                      </w:divBdr>
                                      <w:divsChild>
                                        <w:div w:id="422728158">
                                          <w:marLeft w:val="0"/>
                                          <w:marRight w:val="0"/>
                                          <w:marTop w:val="150"/>
                                          <w:marBottom w:val="150"/>
                                          <w:divBdr>
                                            <w:top w:val="none" w:sz="0" w:space="0" w:color="auto"/>
                                            <w:left w:val="none" w:sz="0" w:space="0" w:color="auto"/>
                                            <w:bottom w:val="none" w:sz="0" w:space="0" w:color="auto"/>
                                            <w:right w:val="none" w:sz="0" w:space="0" w:color="auto"/>
                                          </w:divBdr>
                                          <w:divsChild>
                                            <w:div w:id="72090401">
                                              <w:marLeft w:val="0"/>
                                              <w:marRight w:val="75"/>
                                              <w:marTop w:val="0"/>
                                              <w:marBottom w:val="0"/>
                                              <w:divBdr>
                                                <w:top w:val="none" w:sz="0" w:space="0" w:color="auto"/>
                                                <w:left w:val="none" w:sz="0" w:space="0" w:color="auto"/>
                                                <w:bottom w:val="none" w:sz="0" w:space="0" w:color="auto"/>
                                                <w:right w:val="none" w:sz="0" w:space="0" w:color="auto"/>
                                              </w:divBdr>
                                            </w:div>
                                            <w:div w:id="1967199690">
                                              <w:marLeft w:val="0"/>
                                              <w:marRight w:val="0"/>
                                              <w:marTop w:val="75"/>
                                              <w:marBottom w:val="225"/>
                                              <w:divBdr>
                                                <w:top w:val="none" w:sz="0" w:space="0" w:color="auto"/>
                                                <w:left w:val="none" w:sz="0" w:space="0" w:color="auto"/>
                                                <w:bottom w:val="none" w:sz="0" w:space="0" w:color="auto"/>
                                                <w:right w:val="none" w:sz="0" w:space="0" w:color="auto"/>
                                              </w:divBdr>
                                            </w:div>
                                          </w:divsChild>
                                        </w:div>
                                        <w:div w:id="729613095">
                                          <w:marLeft w:val="0"/>
                                          <w:marRight w:val="0"/>
                                          <w:marTop w:val="0"/>
                                          <w:marBottom w:val="0"/>
                                          <w:divBdr>
                                            <w:top w:val="none" w:sz="0" w:space="0" w:color="auto"/>
                                            <w:left w:val="none" w:sz="0" w:space="0" w:color="auto"/>
                                            <w:bottom w:val="none" w:sz="0" w:space="0" w:color="auto"/>
                                            <w:right w:val="none" w:sz="0" w:space="0" w:color="auto"/>
                                          </w:divBdr>
                                        </w:div>
                                      </w:divsChild>
                                    </w:div>
                                    <w:div w:id="1469931287">
                                      <w:marLeft w:val="0"/>
                                      <w:marRight w:val="0"/>
                                      <w:marTop w:val="0"/>
                                      <w:marBottom w:val="0"/>
                                      <w:divBdr>
                                        <w:top w:val="none" w:sz="0" w:space="0" w:color="auto"/>
                                        <w:left w:val="none" w:sz="0" w:space="0" w:color="auto"/>
                                        <w:bottom w:val="none" w:sz="0" w:space="0" w:color="auto"/>
                                        <w:right w:val="none" w:sz="0" w:space="0" w:color="auto"/>
                                      </w:divBdr>
                                      <w:divsChild>
                                        <w:div w:id="901789555">
                                          <w:marLeft w:val="0"/>
                                          <w:marRight w:val="0"/>
                                          <w:marTop w:val="150"/>
                                          <w:marBottom w:val="150"/>
                                          <w:divBdr>
                                            <w:top w:val="none" w:sz="0" w:space="0" w:color="auto"/>
                                            <w:left w:val="none" w:sz="0" w:space="0" w:color="auto"/>
                                            <w:bottom w:val="none" w:sz="0" w:space="0" w:color="auto"/>
                                            <w:right w:val="none" w:sz="0" w:space="0" w:color="auto"/>
                                          </w:divBdr>
                                          <w:divsChild>
                                            <w:div w:id="560558456">
                                              <w:marLeft w:val="0"/>
                                              <w:marRight w:val="75"/>
                                              <w:marTop w:val="0"/>
                                              <w:marBottom w:val="0"/>
                                              <w:divBdr>
                                                <w:top w:val="none" w:sz="0" w:space="0" w:color="auto"/>
                                                <w:left w:val="none" w:sz="0" w:space="0" w:color="auto"/>
                                                <w:bottom w:val="none" w:sz="0" w:space="0" w:color="auto"/>
                                                <w:right w:val="none" w:sz="0" w:space="0" w:color="auto"/>
                                              </w:divBdr>
                                            </w:div>
                                            <w:div w:id="691734055">
                                              <w:marLeft w:val="0"/>
                                              <w:marRight w:val="0"/>
                                              <w:marTop w:val="75"/>
                                              <w:marBottom w:val="225"/>
                                              <w:divBdr>
                                                <w:top w:val="none" w:sz="0" w:space="0" w:color="auto"/>
                                                <w:left w:val="none" w:sz="0" w:space="0" w:color="auto"/>
                                                <w:bottom w:val="none" w:sz="0" w:space="0" w:color="auto"/>
                                                <w:right w:val="none" w:sz="0" w:space="0" w:color="auto"/>
                                              </w:divBdr>
                                            </w:div>
                                          </w:divsChild>
                                        </w:div>
                                        <w:div w:id="1632856543">
                                          <w:marLeft w:val="0"/>
                                          <w:marRight w:val="0"/>
                                          <w:marTop w:val="0"/>
                                          <w:marBottom w:val="0"/>
                                          <w:divBdr>
                                            <w:top w:val="none" w:sz="0" w:space="0" w:color="auto"/>
                                            <w:left w:val="none" w:sz="0" w:space="0" w:color="auto"/>
                                            <w:bottom w:val="none" w:sz="0" w:space="0" w:color="auto"/>
                                            <w:right w:val="none" w:sz="0" w:space="0" w:color="auto"/>
                                          </w:divBdr>
                                        </w:div>
                                      </w:divsChild>
                                    </w:div>
                                    <w:div w:id="1699118945">
                                      <w:marLeft w:val="0"/>
                                      <w:marRight w:val="0"/>
                                      <w:marTop w:val="0"/>
                                      <w:marBottom w:val="0"/>
                                      <w:divBdr>
                                        <w:top w:val="none" w:sz="0" w:space="0" w:color="auto"/>
                                        <w:left w:val="none" w:sz="0" w:space="0" w:color="auto"/>
                                        <w:bottom w:val="none" w:sz="0" w:space="0" w:color="auto"/>
                                        <w:right w:val="none" w:sz="0" w:space="0" w:color="auto"/>
                                      </w:divBdr>
                                      <w:divsChild>
                                        <w:div w:id="754279237">
                                          <w:marLeft w:val="0"/>
                                          <w:marRight w:val="0"/>
                                          <w:marTop w:val="150"/>
                                          <w:marBottom w:val="150"/>
                                          <w:divBdr>
                                            <w:top w:val="none" w:sz="0" w:space="0" w:color="auto"/>
                                            <w:left w:val="none" w:sz="0" w:space="0" w:color="auto"/>
                                            <w:bottom w:val="none" w:sz="0" w:space="0" w:color="auto"/>
                                            <w:right w:val="none" w:sz="0" w:space="0" w:color="auto"/>
                                          </w:divBdr>
                                          <w:divsChild>
                                            <w:div w:id="697851541">
                                              <w:marLeft w:val="0"/>
                                              <w:marRight w:val="75"/>
                                              <w:marTop w:val="0"/>
                                              <w:marBottom w:val="0"/>
                                              <w:divBdr>
                                                <w:top w:val="none" w:sz="0" w:space="0" w:color="auto"/>
                                                <w:left w:val="none" w:sz="0" w:space="0" w:color="auto"/>
                                                <w:bottom w:val="none" w:sz="0" w:space="0" w:color="auto"/>
                                                <w:right w:val="none" w:sz="0" w:space="0" w:color="auto"/>
                                              </w:divBdr>
                                            </w:div>
                                            <w:div w:id="702561429">
                                              <w:marLeft w:val="0"/>
                                              <w:marRight w:val="0"/>
                                              <w:marTop w:val="75"/>
                                              <w:marBottom w:val="225"/>
                                              <w:divBdr>
                                                <w:top w:val="none" w:sz="0" w:space="0" w:color="auto"/>
                                                <w:left w:val="none" w:sz="0" w:space="0" w:color="auto"/>
                                                <w:bottom w:val="none" w:sz="0" w:space="0" w:color="auto"/>
                                                <w:right w:val="none" w:sz="0" w:space="0" w:color="auto"/>
                                              </w:divBdr>
                                            </w:div>
                                          </w:divsChild>
                                        </w:div>
                                        <w:div w:id="1305308329">
                                          <w:marLeft w:val="0"/>
                                          <w:marRight w:val="0"/>
                                          <w:marTop w:val="0"/>
                                          <w:marBottom w:val="0"/>
                                          <w:divBdr>
                                            <w:top w:val="none" w:sz="0" w:space="0" w:color="auto"/>
                                            <w:left w:val="none" w:sz="0" w:space="0" w:color="auto"/>
                                            <w:bottom w:val="none" w:sz="0" w:space="0" w:color="auto"/>
                                            <w:right w:val="none" w:sz="0" w:space="0" w:color="auto"/>
                                          </w:divBdr>
                                        </w:div>
                                      </w:divsChild>
                                    </w:div>
                                    <w:div w:id="1850681985">
                                      <w:marLeft w:val="0"/>
                                      <w:marRight w:val="0"/>
                                      <w:marTop w:val="0"/>
                                      <w:marBottom w:val="0"/>
                                      <w:divBdr>
                                        <w:top w:val="none" w:sz="0" w:space="0" w:color="auto"/>
                                        <w:left w:val="none" w:sz="0" w:space="0" w:color="auto"/>
                                        <w:bottom w:val="none" w:sz="0" w:space="0" w:color="auto"/>
                                        <w:right w:val="none" w:sz="0" w:space="0" w:color="auto"/>
                                      </w:divBdr>
                                    </w:div>
                                    <w:div w:id="2003894787">
                                      <w:marLeft w:val="0"/>
                                      <w:marRight w:val="0"/>
                                      <w:marTop w:val="0"/>
                                      <w:marBottom w:val="0"/>
                                      <w:divBdr>
                                        <w:top w:val="none" w:sz="0" w:space="0" w:color="auto"/>
                                        <w:left w:val="none" w:sz="0" w:space="0" w:color="auto"/>
                                        <w:bottom w:val="none" w:sz="0" w:space="0" w:color="auto"/>
                                        <w:right w:val="none" w:sz="0" w:space="0" w:color="auto"/>
                                      </w:divBdr>
                                      <w:divsChild>
                                        <w:div w:id="516047127">
                                          <w:marLeft w:val="0"/>
                                          <w:marRight w:val="0"/>
                                          <w:marTop w:val="0"/>
                                          <w:marBottom w:val="0"/>
                                          <w:divBdr>
                                            <w:top w:val="none" w:sz="0" w:space="0" w:color="auto"/>
                                            <w:left w:val="none" w:sz="0" w:space="0" w:color="auto"/>
                                            <w:bottom w:val="none" w:sz="0" w:space="0" w:color="auto"/>
                                            <w:right w:val="none" w:sz="0" w:space="0" w:color="auto"/>
                                          </w:divBdr>
                                        </w:div>
                                        <w:div w:id="1355378779">
                                          <w:marLeft w:val="0"/>
                                          <w:marRight w:val="0"/>
                                          <w:marTop w:val="150"/>
                                          <w:marBottom w:val="150"/>
                                          <w:divBdr>
                                            <w:top w:val="none" w:sz="0" w:space="0" w:color="auto"/>
                                            <w:left w:val="none" w:sz="0" w:space="0" w:color="auto"/>
                                            <w:bottom w:val="none" w:sz="0" w:space="0" w:color="auto"/>
                                            <w:right w:val="none" w:sz="0" w:space="0" w:color="auto"/>
                                          </w:divBdr>
                                          <w:divsChild>
                                            <w:div w:id="527253755">
                                              <w:marLeft w:val="0"/>
                                              <w:marRight w:val="0"/>
                                              <w:marTop w:val="75"/>
                                              <w:marBottom w:val="225"/>
                                              <w:divBdr>
                                                <w:top w:val="none" w:sz="0" w:space="0" w:color="auto"/>
                                                <w:left w:val="none" w:sz="0" w:space="0" w:color="auto"/>
                                                <w:bottom w:val="none" w:sz="0" w:space="0" w:color="auto"/>
                                                <w:right w:val="none" w:sz="0" w:space="0" w:color="auto"/>
                                              </w:divBdr>
                                            </w:div>
                                            <w:div w:id="179891239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086797940">
                                      <w:marLeft w:val="0"/>
                                      <w:marRight w:val="0"/>
                                      <w:marTop w:val="0"/>
                                      <w:marBottom w:val="0"/>
                                      <w:divBdr>
                                        <w:top w:val="none" w:sz="0" w:space="0" w:color="auto"/>
                                        <w:left w:val="none" w:sz="0" w:space="0" w:color="auto"/>
                                        <w:bottom w:val="none" w:sz="0" w:space="0" w:color="auto"/>
                                        <w:right w:val="none" w:sz="0" w:space="0" w:color="auto"/>
                                      </w:divBdr>
                                      <w:divsChild>
                                        <w:div w:id="602763475">
                                          <w:marLeft w:val="0"/>
                                          <w:marRight w:val="0"/>
                                          <w:marTop w:val="0"/>
                                          <w:marBottom w:val="0"/>
                                          <w:divBdr>
                                            <w:top w:val="none" w:sz="0" w:space="0" w:color="auto"/>
                                            <w:left w:val="none" w:sz="0" w:space="0" w:color="auto"/>
                                            <w:bottom w:val="none" w:sz="0" w:space="0" w:color="auto"/>
                                            <w:right w:val="none" w:sz="0" w:space="0" w:color="auto"/>
                                          </w:divBdr>
                                        </w:div>
                                        <w:div w:id="1240169157">
                                          <w:marLeft w:val="0"/>
                                          <w:marRight w:val="0"/>
                                          <w:marTop w:val="150"/>
                                          <w:marBottom w:val="150"/>
                                          <w:divBdr>
                                            <w:top w:val="none" w:sz="0" w:space="0" w:color="auto"/>
                                            <w:left w:val="none" w:sz="0" w:space="0" w:color="auto"/>
                                            <w:bottom w:val="none" w:sz="0" w:space="0" w:color="auto"/>
                                            <w:right w:val="none" w:sz="0" w:space="0" w:color="auto"/>
                                          </w:divBdr>
                                          <w:divsChild>
                                            <w:div w:id="510610429">
                                              <w:marLeft w:val="0"/>
                                              <w:marRight w:val="75"/>
                                              <w:marTop w:val="0"/>
                                              <w:marBottom w:val="0"/>
                                              <w:divBdr>
                                                <w:top w:val="none" w:sz="0" w:space="0" w:color="auto"/>
                                                <w:left w:val="none" w:sz="0" w:space="0" w:color="auto"/>
                                                <w:bottom w:val="none" w:sz="0" w:space="0" w:color="auto"/>
                                                <w:right w:val="none" w:sz="0" w:space="0" w:color="auto"/>
                                              </w:divBdr>
                                            </w:div>
                                            <w:div w:id="1766341747">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991133330">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 w:id="1830170448">
                          <w:marLeft w:val="0"/>
                          <w:marRight w:val="0"/>
                          <w:marTop w:val="420"/>
                          <w:marBottom w:val="0"/>
                          <w:divBdr>
                            <w:top w:val="none" w:sz="0" w:space="0" w:color="auto"/>
                            <w:left w:val="none" w:sz="0" w:space="0" w:color="auto"/>
                            <w:bottom w:val="none" w:sz="0" w:space="0" w:color="auto"/>
                            <w:right w:val="none" w:sz="0" w:space="0" w:color="auto"/>
                          </w:divBdr>
                          <w:divsChild>
                            <w:div w:id="51736884">
                              <w:marLeft w:val="0"/>
                              <w:marRight w:val="0"/>
                              <w:marTop w:val="150"/>
                              <w:marBottom w:val="0"/>
                              <w:divBdr>
                                <w:top w:val="none" w:sz="0" w:space="0" w:color="auto"/>
                                <w:left w:val="none" w:sz="0" w:space="0" w:color="auto"/>
                                <w:bottom w:val="none" w:sz="0" w:space="0" w:color="auto"/>
                                <w:right w:val="none" w:sz="0" w:space="0" w:color="auto"/>
                              </w:divBdr>
                            </w:div>
                            <w:div w:id="851183029">
                              <w:marLeft w:val="0"/>
                              <w:marRight w:val="0"/>
                              <w:marTop w:val="0"/>
                              <w:marBottom w:val="0"/>
                              <w:divBdr>
                                <w:top w:val="none" w:sz="0" w:space="0" w:color="auto"/>
                                <w:left w:val="none" w:sz="0" w:space="0" w:color="auto"/>
                                <w:bottom w:val="none" w:sz="0" w:space="0" w:color="auto"/>
                                <w:right w:val="none" w:sz="0" w:space="0" w:color="auto"/>
                              </w:divBdr>
                              <w:divsChild>
                                <w:div w:id="2129346696">
                                  <w:marLeft w:val="0"/>
                                  <w:marRight w:val="0"/>
                                  <w:marTop w:val="0"/>
                                  <w:marBottom w:val="0"/>
                                  <w:divBdr>
                                    <w:top w:val="none" w:sz="0" w:space="0" w:color="auto"/>
                                    <w:left w:val="none" w:sz="0" w:space="0" w:color="auto"/>
                                    <w:bottom w:val="none" w:sz="0" w:space="0" w:color="auto"/>
                                    <w:right w:val="none" w:sz="0" w:space="0" w:color="auto"/>
                                  </w:divBdr>
                                </w:div>
                              </w:divsChild>
                            </w:div>
                            <w:div w:id="2056661979">
                              <w:marLeft w:val="0"/>
                              <w:marRight w:val="0"/>
                              <w:marTop w:val="0"/>
                              <w:marBottom w:val="0"/>
                              <w:divBdr>
                                <w:top w:val="none" w:sz="0" w:space="0" w:color="auto"/>
                                <w:left w:val="none" w:sz="0" w:space="0" w:color="auto"/>
                                <w:bottom w:val="none" w:sz="0" w:space="0" w:color="auto"/>
                                <w:right w:val="none" w:sz="0" w:space="0" w:color="auto"/>
                              </w:divBdr>
                            </w:div>
                          </w:divsChild>
                        </w:div>
                        <w:div w:id="1909461891">
                          <w:marLeft w:val="0"/>
                          <w:marRight w:val="0"/>
                          <w:marTop w:val="600"/>
                          <w:marBottom w:val="0"/>
                          <w:divBdr>
                            <w:top w:val="none" w:sz="0" w:space="0" w:color="auto"/>
                            <w:left w:val="none" w:sz="0" w:space="0" w:color="auto"/>
                            <w:bottom w:val="none" w:sz="0" w:space="0" w:color="auto"/>
                            <w:right w:val="none" w:sz="0" w:space="0" w:color="auto"/>
                          </w:divBdr>
                          <w:divsChild>
                            <w:div w:id="960189312">
                              <w:marLeft w:val="0"/>
                              <w:marRight w:val="0"/>
                              <w:marTop w:val="0"/>
                              <w:marBottom w:val="0"/>
                              <w:divBdr>
                                <w:top w:val="none" w:sz="0" w:space="0" w:color="auto"/>
                                <w:left w:val="none" w:sz="0" w:space="0" w:color="auto"/>
                                <w:bottom w:val="none" w:sz="0" w:space="0" w:color="auto"/>
                                <w:right w:val="none" w:sz="0" w:space="0" w:color="auto"/>
                              </w:divBdr>
                              <w:divsChild>
                                <w:div w:id="354501358">
                                  <w:marLeft w:val="0"/>
                                  <w:marRight w:val="0"/>
                                  <w:marTop w:val="0"/>
                                  <w:marBottom w:val="0"/>
                                  <w:divBdr>
                                    <w:top w:val="none" w:sz="0" w:space="0" w:color="auto"/>
                                    <w:left w:val="none" w:sz="0" w:space="0" w:color="auto"/>
                                    <w:bottom w:val="none" w:sz="0" w:space="0" w:color="auto"/>
                                    <w:right w:val="none" w:sz="0" w:space="0" w:color="auto"/>
                                  </w:divBdr>
                                  <w:divsChild>
                                    <w:div w:id="24596673">
                                      <w:marLeft w:val="0"/>
                                      <w:marRight w:val="0"/>
                                      <w:marTop w:val="150"/>
                                      <w:marBottom w:val="750"/>
                                      <w:divBdr>
                                        <w:top w:val="none" w:sz="0" w:space="0" w:color="auto"/>
                                        <w:left w:val="none" w:sz="0" w:space="0" w:color="auto"/>
                                        <w:bottom w:val="none" w:sz="0" w:space="0" w:color="auto"/>
                                        <w:right w:val="none" w:sz="0" w:space="0" w:color="auto"/>
                                      </w:divBdr>
                                    </w:div>
                                  </w:divsChild>
                                </w:div>
                                <w:div w:id="371424068">
                                  <w:marLeft w:val="0"/>
                                  <w:marRight w:val="0"/>
                                  <w:marTop w:val="0"/>
                                  <w:marBottom w:val="300"/>
                                  <w:divBdr>
                                    <w:top w:val="none" w:sz="0" w:space="0" w:color="auto"/>
                                    <w:left w:val="none" w:sz="0" w:space="0" w:color="auto"/>
                                    <w:bottom w:val="none" w:sz="0" w:space="0" w:color="auto"/>
                                    <w:right w:val="none" w:sz="0" w:space="0" w:color="auto"/>
                                  </w:divBdr>
                                  <w:divsChild>
                                    <w:div w:id="735861817">
                                      <w:marLeft w:val="0"/>
                                      <w:marRight w:val="0"/>
                                      <w:marTop w:val="150"/>
                                      <w:marBottom w:val="675"/>
                                      <w:divBdr>
                                        <w:top w:val="none" w:sz="0" w:space="0" w:color="auto"/>
                                        <w:left w:val="none" w:sz="0" w:space="0" w:color="auto"/>
                                        <w:bottom w:val="none" w:sz="0" w:space="0" w:color="auto"/>
                                        <w:right w:val="none" w:sz="0" w:space="0" w:color="auto"/>
                                      </w:divBdr>
                                    </w:div>
                                  </w:divsChild>
                                </w:div>
                              </w:divsChild>
                            </w:div>
                          </w:divsChild>
                        </w:div>
                      </w:divsChild>
                    </w:div>
                  </w:divsChild>
                </w:div>
                <w:div w:id="1193030588">
                  <w:marLeft w:val="0"/>
                  <w:marRight w:val="0"/>
                  <w:marTop w:val="525"/>
                  <w:marBottom w:val="0"/>
                  <w:divBdr>
                    <w:top w:val="single" w:sz="6" w:space="11" w:color="DDDDDD"/>
                    <w:left w:val="none" w:sz="0" w:space="0" w:color="auto"/>
                    <w:bottom w:val="none" w:sz="0" w:space="11" w:color="auto"/>
                    <w:right w:val="none" w:sz="0" w:space="0" w:color="auto"/>
                  </w:divBdr>
                  <w:divsChild>
                    <w:div w:id="511650454">
                      <w:marLeft w:val="0"/>
                      <w:marRight w:val="300"/>
                      <w:marTop w:val="0"/>
                      <w:marBottom w:val="0"/>
                      <w:divBdr>
                        <w:top w:val="none" w:sz="0" w:space="0" w:color="auto"/>
                        <w:left w:val="none" w:sz="0" w:space="0" w:color="auto"/>
                        <w:bottom w:val="none" w:sz="0" w:space="0" w:color="auto"/>
                        <w:right w:val="none" w:sz="0" w:space="0" w:color="auto"/>
                      </w:divBdr>
                    </w:div>
                    <w:div w:id="193458094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4.png"/><Relationship Id="rId39"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image" Target="media/image12.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image" Target="media/image11.png"/><Relationship Id="rId38"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2.png"/><Relationship Id="rId29" Type="http://schemas.openxmlformats.org/officeDocument/2006/relationships/image" Target="media/image7.png"/><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image" Target="media/image10.png"/><Relationship Id="rId37" Type="http://schemas.openxmlformats.org/officeDocument/2006/relationships/image" Target="media/image14.png"/><Relationship Id="rId40"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image" Target="media/image6.png"/><Relationship Id="rId36" Type="http://schemas.openxmlformats.org/officeDocument/2006/relationships/image" Target="media/image13.png"/><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image" Target="media/image5.png"/><Relationship Id="rId30" Type="http://schemas.openxmlformats.org/officeDocument/2006/relationships/image" Target="media/image8.png"/><Relationship Id="rId35" Type="http://schemas.microsoft.com/office/2007/relationships/hdphoto" Target="media/hdphoto1.wdp"/><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3EE504-29D4-484B-AF37-01F491EE2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63</Pages>
  <Words>15356</Words>
  <Characters>87530</Characters>
  <Application>Microsoft Office Word</Application>
  <DocSecurity>0</DocSecurity>
  <Lines>729</Lines>
  <Paragraphs>205</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102681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Humphrey NGWALE</dc:creator>
  <cp:lastModifiedBy>Humphrey NGWALE</cp:lastModifiedBy>
  <cp:revision>128</cp:revision>
  <dcterms:created xsi:type="dcterms:W3CDTF">2022-02-03T10:59:00Z</dcterms:created>
  <dcterms:modified xsi:type="dcterms:W3CDTF">2022-02-03T22:20:00Z</dcterms:modified>
</cp:coreProperties>
</file>